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E4A6D8" w14:textId="79E13C6A" w:rsidR="004579A0" w:rsidRPr="007E74AC" w:rsidRDefault="004579A0" w:rsidP="00580126">
      <w:pPr>
        <w:rPr>
          <w:rFonts w:ascii="Source Sans Pro" w:hAnsi="Source Sans Pro" w:cs="Times New Roman"/>
          <w:sz w:val="20"/>
          <w:szCs w:val="20"/>
          <w:highlight w:val="yellow"/>
        </w:rPr>
      </w:pPr>
      <w:r w:rsidRPr="007E74AC">
        <w:rPr>
          <w:rStyle w:val="normaltextrun"/>
          <w:rFonts w:ascii="Source Sans Pro" w:hAnsi="Source Sans Pro" w:cs="Times New Roman"/>
          <w:b/>
          <w:bCs/>
          <w:sz w:val="20"/>
          <w:szCs w:val="20"/>
          <w:shd w:val="clear" w:color="auto" w:fill="FFFFFF"/>
        </w:rPr>
        <w:t>TRANSMITTED VIA ELECTRONIC MAIL</w:t>
      </w:r>
      <w:r w:rsidRPr="007E74AC">
        <w:rPr>
          <w:rStyle w:val="eop"/>
          <w:rFonts w:ascii="Source Sans Pro" w:hAnsi="Source Sans Pro" w:cs="Times New Roman"/>
          <w:sz w:val="20"/>
          <w:szCs w:val="20"/>
          <w:shd w:val="clear" w:color="auto" w:fill="FFFFFF"/>
        </w:rPr>
        <w:t> </w:t>
      </w:r>
    </w:p>
    <w:p w14:paraId="3FD973BE" w14:textId="43B8FC0F" w:rsidR="00FF5D6E" w:rsidRPr="00316E3F" w:rsidRDefault="00415D96" w:rsidP="00415D96">
      <w:pPr>
        <w:jc w:val="center"/>
        <w:rPr>
          <w:rFonts w:ascii="Source Sans Pro" w:hAnsi="Source Sans Pro" w:cs="Times New Roman"/>
          <w:b/>
          <w:bCs/>
          <w:sz w:val="24"/>
          <w:szCs w:val="24"/>
        </w:rPr>
      </w:pPr>
      <w:r w:rsidRPr="00316E3F">
        <w:rPr>
          <w:rFonts w:ascii="Source Sans Pro" w:hAnsi="Source Sans Pro" w:cs="Times New Roman"/>
          <w:b/>
          <w:bCs/>
          <w:sz w:val="24"/>
          <w:szCs w:val="24"/>
        </w:rPr>
        <w:t>DATA REQUEST</w:t>
      </w:r>
    </w:p>
    <w:p w14:paraId="507588B5" w14:textId="601C6C83" w:rsidR="00580126" w:rsidRPr="003C46AE" w:rsidRDefault="004F29D8" w:rsidP="00580126">
      <w:pPr>
        <w:rPr>
          <w:rFonts w:ascii="Source Sans Pro" w:hAnsi="Source Sans Pro" w:cs="Times New Roman"/>
          <w:sz w:val="24"/>
          <w:szCs w:val="24"/>
        </w:rPr>
      </w:pPr>
      <w:r>
        <w:rPr>
          <w:rFonts w:ascii="Source Sans Pro" w:hAnsi="Source Sans Pro" w:cs="Times New Roman"/>
          <w:b/>
          <w:bCs/>
          <w:sz w:val="24"/>
          <w:szCs w:val="24"/>
        </w:rPr>
        <w:t xml:space="preserve">Request </w:t>
      </w:r>
      <w:r w:rsidR="006F4269" w:rsidRPr="003C46AE">
        <w:rPr>
          <w:rFonts w:ascii="Source Sans Pro" w:hAnsi="Source Sans Pro" w:cs="Times New Roman"/>
          <w:b/>
          <w:bCs/>
          <w:sz w:val="24"/>
          <w:szCs w:val="24"/>
        </w:rPr>
        <w:t>Date:</w:t>
      </w:r>
      <w:r w:rsidR="006F4269" w:rsidRPr="003C46AE">
        <w:rPr>
          <w:rFonts w:ascii="Source Sans Pro" w:hAnsi="Source Sans Pro" w:cs="Times New Roman"/>
          <w:sz w:val="24"/>
          <w:szCs w:val="24"/>
        </w:rPr>
        <w:t xml:space="preserve"> </w:t>
      </w:r>
      <w:r w:rsidR="00FF5D6E" w:rsidRPr="003C46AE">
        <w:rPr>
          <w:rFonts w:ascii="Source Sans Pro" w:hAnsi="Source Sans Pro" w:cs="Times New Roman"/>
          <w:sz w:val="24"/>
          <w:szCs w:val="24"/>
        </w:rPr>
        <w:tab/>
      </w:r>
      <w:r w:rsidR="00C77A1A" w:rsidRPr="00974892">
        <w:rPr>
          <w:rFonts w:ascii="Source Sans Pro" w:hAnsi="Source Sans Pro" w:cs="Times New Roman"/>
          <w:sz w:val="24"/>
          <w:szCs w:val="24"/>
        </w:rPr>
        <w:t>We</w:t>
      </w:r>
      <w:r w:rsidR="00974892" w:rsidRPr="00974892">
        <w:rPr>
          <w:rFonts w:ascii="Source Sans Pro" w:hAnsi="Source Sans Pro" w:cs="Times New Roman"/>
          <w:sz w:val="24"/>
          <w:szCs w:val="24"/>
        </w:rPr>
        <w:t>dnesday</w:t>
      </w:r>
      <w:r w:rsidR="00152E83" w:rsidRPr="00974892">
        <w:rPr>
          <w:rFonts w:ascii="Source Sans Pro" w:hAnsi="Source Sans Pro" w:cs="Times New Roman"/>
          <w:sz w:val="24"/>
          <w:szCs w:val="24"/>
        </w:rPr>
        <w:t xml:space="preserve"> </w:t>
      </w:r>
      <w:r w:rsidR="00974892" w:rsidRPr="00974892">
        <w:rPr>
          <w:rFonts w:ascii="Source Sans Pro" w:hAnsi="Source Sans Pro" w:cs="Times New Roman"/>
          <w:sz w:val="24"/>
          <w:szCs w:val="24"/>
        </w:rPr>
        <w:t>August</w:t>
      </w:r>
      <w:r w:rsidR="00152E83" w:rsidRPr="00974892">
        <w:rPr>
          <w:rFonts w:ascii="Source Sans Pro" w:hAnsi="Source Sans Pro" w:cs="Times New Roman"/>
          <w:sz w:val="24"/>
          <w:szCs w:val="24"/>
        </w:rPr>
        <w:t xml:space="preserve"> </w:t>
      </w:r>
      <w:r w:rsidR="00974892" w:rsidRPr="00974892">
        <w:rPr>
          <w:rFonts w:ascii="Source Sans Pro" w:hAnsi="Source Sans Pro" w:cs="Times New Roman"/>
          <w:sz w:val="24"/>
          <w:szCs w:val="24"/>
        </w:rPr>
        <w:t>10</w:t>
      </w:r>
      <w:r w:rsidR="00D4215C" w:rsidRPr="00974892">
        <w:rPr>
          <w:rFonts w:ascii="Source Sans Pro" w:hAnsi="Source Sans Pro" w:cs="Times New Roman"/>
          <w:sz w:val="24"/>
          <w:szCs w:val="24"/>
        </w:rPr>
        <w:t>, 2022</w:t>
      </w:r>
    </w:p>
    <w:p w14:paraId="12C16194" w14:textId="103E2213" w:rsidR="004F29D8" w:rsidRPr="00300143" w:rsidRDefault="004F29D8" w:rsidP="0014485D">
      <w:pPr>
        <w:spacing w:after="0" w:line="360" w:lineRule="auto"/>
        <w:rPr>
          <w:rFonts w:ascii="Source Sans Pro" w:hAnsi="Source Sans Pro" w:cs="Times New Roman"/>
          <w:sz w:val="24"/>
          <w:szCs w:val="24"/>
        </w:rPr>
      </w:pPr>
      <w:r w:rsidRPr="00C85975">
        <w:rPr>
          <w:rFonts w:ascii="Source Sans Pro" w:hAnsi="Source Sans Pro" w:cs="Times New Roman"/>
          <w:b/>
          <w:bCs/>
          <w:sz w:val="24"/>
          <w:szCs w:val="24"/>
        </w:rPr>
        <w:t>Response Due</w:t>
      </w:r>
      <w:r w:rsidR="00300143" w:rsidRPr="00C85975">
        <w:rPr>
          <w:rFonts w:ascii="Source Sans Pro" w:hAnsi="Source Sans Pro" w:cs="Times New Roman"/>
          <w:b/>
          <w:bCs/>
          <w:sz w:val="24"/>
          <w:szCs w:val="24"/>
        </w:rPr>
        <w:t>:</w:t>
      </w:r>
      <w:r w:rsidR="00300143" w:rsidRPr="00C85975">
        <w:rPr>
          <w:rFonts w:ascii="Source Sans Pro" w:hAnsi="Source Sans Pro" w:cs="Times New Roman"/>
          <w:sz w:val="24"/>
          <w:szCs w:val="24"/>
        </w:rPr>
        <w:tab/>
      </w:r>
      <w:r w:rsidR="0039536C" w:rsidRPr="00C85975">
        <w:rPr>
          <w:rFonts w:ascii="Source Sans Pro" w:hAnsi="Source Sans Pro" w:cs="Times New Roman"/>
          <w:sz w:val="24"/>
          <w:szCs w:val="24"/>
        </w:rPr>
        <w:t>Monday</w:t>
      </w:r>
      <w:r w:rsidR="00C1649A" w:rsidRPr="00C85975">
        <w:rPr>
          <w:rFonts w:ascii="Source Sans Pro" w:hAnsi="Source Sans Pro" w:cs="Times New Roman"/>
          <w:sz w:val="24"/>
          <w:szCs w:val="24"/>
        </w:rPr>
        <w:t xml:space="preserve"> </w:t>
      </w:r>
      <w:r w:rsidR="0039536C" w:rsidRPr="00C85975">
        <w:rPr>
          <w:rFonts w:ascii="Source Sans Pro" w:hAnsi="Source Sans Pro" w:cs="Times New Roman"/>
          <w:sz w:val="24"/>
          <w:szCs w:val="24"/>
        </w:rPr>
        <w:t>August 15</w:t>
      </w:r>
      <w:r w:rsidR="00C85975" w:rsidRPr="00C85975">
        <w:rPr>
          <w:rFonts w:ascii="Source Sans Pro" w:hAnsi="Source Sans Pro" w:cs="Times New Roman"/>
          <w:sz w:val="24"/>
          <w:szCs w:val="24"/>
        </w:rPr>
        <w:t xml:space="preserve">, </w:t>
      </w:r>
      <w:r w:rsidR="00C1649A" w:rsidRPr="00C85975">
        <w:rPr>
          <w:rFonts w:ascii="Source Sans Pro" w:hAnsi="Source Sans Pro" w:cs="Times New Roman"/>
          <w:sz w:val="24"/>
          <w:szCs w:val="24"/>
        </w:rPr>
        <w:t>2022</w:t>
      </w:r>
    </w:p>
    <w:p w14:paraId="2C2B0706" w14:textId="77777777" w:rsidR="00D7663A" w:rsidRDefault="006F4269" w:rsidP="00D7663A">
      <w:pPr>
        <w:spacing w:after="0" w:line="240" w:lineRule="auto"/>
        <w:rPr>
          <w:rFonts w:ascii="Source Sans Pro" w:hAnsi="Source Sans Pro" w:cs="Times New Roman"/>
          <w:sz w:val="24"/>
          <w:szCs w:val="24"/>
        </w:rPr>
      </w:pPr>
      <w:r w:rsidRPr="003C46AE">
        <w:rPr>
          <w:rFonts w:ascii="Source Sans Pro" w:hAnsi="Source Sans Pro" w:cs="Times New Roman"/>
          <w:b/>
          <w:bCs/>
          <w:sz w:val="24"/>
          <w:szCs w:val="24"/>
        </w:rPr>
        <w:t>To:</w:t>
      </w:r>
      <w:r w:rsidRPr="003C46AE">
        <w:rPr>
          <w:rFonts w:ascii="Source Sans Pro" w:hAnsi="Source Sans Pro" w:cs="Times New Roman"/>
          <w:sz w:val="24"/>
          <w:szCs w:val="24"/>
        </w:rPr>
        <w:t xml:space="preserve">  </w:t>
      </w:r>
      <w:r w:rsidRPr="003C46AE">
        <w:rPr>
          <w:rFonts w:ascii="Source Sans Pro" w:hAnsi="Source Sans Pro" w:cs="Times New Roman"/>
          <w:sz w:val="24"/>
          <w:szCs w:val="24"/>
        </w:rPr>
        <w:tab/>
      </w:r>
      <w:r w:rsidR="00D7663A" w:rsidRPr="001A4EFE">
        <w:rPr>
          <w:rFonts w:ascii="Source Sans Pro" w:hAnsi="Source Sans Pro" w:cs="Times New Roman"/>
          <w:sz w:val="24"/>
          <w:szCs w:val="24"/>
        </w:rPr>
        <w:t>Megan Buckner</w:t>
      </w:r>
    </w:p>
    <w:p w14:paraId="09B9299B" w14:textId="77777777" w:rsidR="00D7663A" w:rsidRPr="001A4EFE" w:rsidRDefault="00D7663A" w:rsidP="00D7663A">
      <w:pPr>
        <w:spacing w:after="0" w:line="240" w:lineRule="auto"/>
        <w:rPr>
          <w:rFonts w:ascii="Source Sans Pro" w:hAnsi="Source Sans Pro" w:cs="Times New Roman"/>
          <w:sz w:val="24"/>
          <w:szCs w:val="24"/>
        </w:rPr>
      </w:pPr>
      <w:r>
        <w:rPr>
          <w:rFonts w:ascii="Source Sans Pro" w:hAnsi="Source Sans Pro" w:cs="Times New Roman"/>
          <w:sz w:val="24"/>
          <w:szCs w:val="24"/>
        </w:rPr>
        <w:tab/>
        <w:t>Director of Wildfire Mitigation Program Delivery</w:t>
      </w:r>
    </w:p>
    <w:p w14:paraId="1F7DCA2B" w14:textId="77777777" w:rsidR="00D7663A" w:rsidRPr="00DD30AE" w:rsidRDefault="001B5EA0" w:rsidP="00D7663A">
      <w:pPr>
        <w:spacing w:after="0" w:line="240" w:lineRule="auto"/>
        <w:ind w:firstLine="720"/>
        <w:rPr>
          <w:rFonts w:ascii="Source Sans Pro" w:hAnsi="Source Sans Pro" w:cs="Times New Roman"/>
          <w:sz w:val="24"/>
          <w:szCs w:val="24"/>
        </w:rPr>
      </w:pPr>
      <w:hyperlink r:id="rId11" w:history="1">
        <w:r w:rsidR="00D7663A" w:rsidRPr="00062289">
          <w:rPr>
            <w:rStyle w:val="Hyperlink"/>
            <w:rFonts w:ascii="Source Sans Pro" w:hAnsi="Source Sans Pro" w:cs="Times New Roman"/>
            <w:sz w:val="24"/>
            <w:szCs w:val="24"/>
          </w:rPr>
          <w:t>Megan.Buckner@PacifiCorp.com</w:t>
        </w:r>
      </w:hyperlink>
    </w:p>
    <w:p w14:paraId="37C1A991" w14:textId="77777777" w:rsidR="00D7663A" w:rsidRPr="005221ED" w:rsidRDefault="00D7663A" w:rsidP="00D7663A">
      <w:pPr>
        <w:spacing w:after="0" w:line="240" w:lineRule="auto"/>
        <w:ind w:firstLine="720"/>
        <w:rPr>
          <w:rFonts w:ascii="Source Sans Pro" w:hAnsi="Source Sans Pro" w:cs="Times New Roman"/>
          <w:sz w:val="24"/>
          <w:szCs w:val="24"/>
        </w:rPr>
      </w:pPr>
      <w:r w:rsidRPr="005221ED">
        <w:rPr>
          <w:rFonts w:ascii="Source Sans Pro" w:hAnsi="Source Sans Pro" w:cs="Times New Roman"/>
          <w:sz w:val="24"/>
          <w:szCs w:val="24"/>
        </w:rPr>
        <w:t>PacifiCorp</w:t>
      </w:r>
    </w:p>
    <w:p w14:paraId="086FFF73" w14:textId="1B92E044" w:rsidR="001E3029" w:rsidRPr="005221ED" w:rsidRDefault="00D7663A" w:rsidP="00D7663A">
      <w:pPr>
        <w:spacing w:after="0" w:line="240" w:lineRule="auto"/>
        <w:ind w:firstLine="720"/>
        <w:rPr>
          <w:rFonts w:ascii="Source Sans Pro" w:hAnsi="Source Sans Pro" w:cs="Times New Roman"/>
          <w:sz w:val="24"/>
          <w:szCs w:val="24"/>
        </w:rPr>
      </w:pPr>
      <w:r w:rsidRPr="005221ED">
        <w:rPr>
          <w:rFonts w:ascii="Source Sans Pro" w:hAnsi="Source Sans Pro" w:cs="Times New Roman"/>
          <w:sz w:val="24"/>
          <w:szCs w:val="24"/>
        </w:rPr>
        <w:t xml:space="preserve">825 NE </w:t>
      </w:r>
      <w:r w:rsidRPr="00BB27F6">
        <w:rPr>
          <w:rFonts w:ascii="Source Sans Pro" w:hAnsi="Source Sans Pro" w:cs="Times New Roman"/>
          <w:sz w:val="24"/>
          <w:szCs w:val="24"/>
        </w:rPr>
        <w:t>Multnomah St, Suite 2000, Portland</w:t>
      </w:r>
      <w:r w:rsidRPr="005221ED">
        <w:rPr>
          <w:rFonts w:ascii="Source Sans Pro" w:hAnsi="Source Sans Pro" w:cs="Times New Roman"/>
          <w:sz w:val="24"/>
          <w:szCs w:val="24"/>
        </w:rPr>
        <w:t>, OR 97232</w:t>
      </w:r>
    </w:p>
    <w:p w14:paraId="3EE52486" w14:textId="19149018" w:rsidR="00DF7DDC" w:rsidRPr="00C9610F" w:rsidRDefault="00DF7DDC" w:rsidP="00A403CB">
      <w:pPr>
        <w:spacing w:after="0" w:line="240" w:lineRule="auto"/>
        <w:ind w:firstLine="720"/>
        <w:rPr>
          <w:rFonts w:ascii="Source Sans Pro" w:hAnsi="Source Sans Pro" w:cs="Times New Roman"/>
          <w:sz w:val="24"/>
          <w:szCs w:val="24"/>
        </w:rPr>
      </w:pPr>
    </w:p>
    <w:p w14:paraId="219A8310" w14:textId="521A996C" w:rsidR="001A106D" w:rsidRDefault="00B010B5" w:rsidP="00B010B5">
      <w:pPr>
        <w:spacing w:after="0" w:line="240" w:lineRule="auto"/>
        <w:rPr>
          <w:rStyle w:val="Hyperlink"/>
          <w:rFonts w:ascii="Source Sans Pro" w:hAnsi="Source Sans Pro"/>
          <w:sz w:val="24"/>
          <w:szCs w:val="24"/>
        </w:rPr>
      </w:pPr>
      <w:r w:rsidRPr="00C9610F">
        <w:rPr>
          <w:rFonts w:ascii="Source Sans Pro" w:hAnsi="Source Sans Pro" w:cs="Times New Roman"/>
          <w:b/>
          <w:bCs/>
          <w:sz w:val="24"/>
          <w:szCs w:val="24"/>
        </w:rPr>
        <w:t>CC:</w:t>
      </w:r>
      <w:r w:rsidRPr="00B010B5">
        <w:rPr>
          <w:rFonts w:ascii="Source Sans Pro" w:hAnsi="Source Sans Pro" w:cs="Times New Roman"/>
          <w:sz w:val="24"/>
          <w:szCs w:val="24"/>
        </w:rPr>
        <w:tab/>
        <w:t>Pooja Kishore (</w:t>
      </w:r>
      <w:hyperlink r:id="rId12" w:history="1">
        <w:r w:rsidRPr="00B010B5">
          <w:rPr>
            <w:rStyle w:val="Hyperlink"/>
            <w:rFonts w:ascii="Source Sans Pro" w:hAnsi="Source Sans Pro"/>
            <w:sz w:val="24"/>
            <w:szCs w:val="24"/>
          </w:rPr>
          <w:t>Pooja.Kishore@pacificorp.com</w:t>
        </w:r>
      </w:hyperlink>
      <w:r w:rsidRPr="00B010B5">
        <w:rPr>
          <w:rStyle w:val="Hyperlink"/>
          <w:rFonts w:ascii="Source Sans Pro" w:hAnsi="Source Sans Pro"/>
          <w:sz w:val="24"/>
          <w:szCs w:val="24"/>
        </w:rPr>
        <w:t>)</w:t>
      </w:r>
    </w:p>
    <w:p w14:paraId="45C15FF8" w14:textId="403F4E93" w:rsidR="007B63A4" w:rsidRPr="00C2752F" w:rsidRDefault="00C2752F" w:rsidP="007B63A4">
      <w:pPr>
        <w:spacing w:after="0" w:line="240" w:lineRule="auto"/>
        <w:ind w:left="720"/>
        <w:rPr>
          <w:rStyle w:val="Hyperlink"/>
          <w:rFonts w:ascii="Source Sans Pro" w:hAnsi="Source Sans Pro"/>
          <w:color w:val="auto"/>
          <w:sz w:val="24"/>
          <w:szCs w:val="24"/>
          <w:u w:val="none"/>
        </w:rPr>
      </w:pPr>
      <w:r>
        <w:rPr>
          <w:rStyle w:val="Hyperlink"/>
          <w:rFonts w:ascii="Source Sans Pro" w:hAnsi="Source Sans Pro"/>
          <w:color w:val="auto"/>
          <w:sz w:val="24"/>
          <w:szCs w:val="24"/>
          <w:u w:val="none"/>
        </w:rPr>
        <w:t>Amy McCluskey (</w:t>
      </w:r>
      <w:hyperlink r:id="rId13" w:history="1">
        <w:r w:rsidRPr="0095456F">
          <w:rPr>
            <w:rStyle w:val="Hyperlink"/>
            <w:rFonts w:ascii="Source Sans Pro" w:hAnsi="Source Sans Pro"/>
            <w:sz w:val="24"/>
            <w:szCs w:val="24"/>
          </w:rPr>
          <w:t>Amy.McCluskey@pacificorp.com</w:t>
        </w:r>
      </w:hyperlink>
      <w:r>
        <w:rPr>
          <w:rStyle w:val="Hyperlink"/>
          <w:rFonts w:ascii="Source Sans Pro" w:hAnsi="Source Sans Pro"/>
          <w:color w:val="auto"/>
          <w:sz w:val="24"/>
          <w:szCs w:val="24"/>
          <w:u w:val="none"/>
        </w:rPr>
        <w:t>)</w:t>
      </w:r>
    </w:p>
    <w:p w14:paraId="617C9CCC" w14:textId="32C316E4" w:rsidR="004C0289" w:rsidRPr="00B010B5" w:rsidRDefault="004C0289" w:rsidP="00B010B5">
      <w:pPr>
        <w:spacing w:after="0" w:line="240" w:lineRule="auto"/>
        <w:rPr>
          <w:rFonts w:ascii="Source Sans Pro" w:hAnsi="Source Sans Pro" w:cs="Times New Roman"/>
          <w:sz w:val="24"/>
          <w:szCs w:val="24"/>
          <w:highlight w:val="yellow"/>
        </w:rPr>
      </w:pPr>
      <w:r w:rsidRPr="004C0289">
        <w:rPr>
          <w:rFonts w:ascii="Source Sans Pro" w:hAnsi="Source Sans Pro" w:cs="Times New Roman"/>
          <w:sz w:val="24"/>
          <w:szCs w:val="24"/>
        </w:rPr>
        <w:tab/>
        <w:t>Bruce Dao (</w:t>
      </w:r>
      <w:hyperlink r:id="rId14" w:history="1">
        <w:r w:rsidR="00C2752F" w:rsidRPr="0095456F">
          <w:rPr>
            <w:rStyle w:val="Hyperlink"/>
            <w:rFonts w:ascii="Source Sans Pro" w:hAnsi="Source Sans Pro" w:cs="Times New Roman"/>
            <w:sz w:val="24"/>
            <w:szCs w:val="24"/>
          </w:rPr>
          <w:t>Bruce.Dao@pacificorp.com</w:t>
        </w:r>
      </w:hyperlink>
      <w:r w:rsidRPr="004C0289">
        <w:rPr>
          <w:rFonts w:ascii="Source Sans Pro" w:hAnsi="Source Sans Pro" w:cs="Times New Roman"/>
          <w:sz w:val="24"/>
          <w:szCs w:val="24"/>
        </w:rPr>
        <w:t>)</w:t>
      </w:r>
    </w:p>
    <w:p w14:paraId="5B8E5AE6" w14:textId="77777777" w:rsidR="00A403CB" w:rsidRPr="00A403CB" w:rsidRDefault="00A403CB" w:rsidP="00B725B5">
      <w:pPr>
        <w:spacing w:after="0" w:line="240" w:lineRule="auto"/>
        <w:rPr>
          <w:rFonts w:ascii="Source Sans Pro" w:hAnsi="Source Sans Pro" w:cs="Times New Roman"/>
          <w:sz w:val="24"/>
          <w:szCs w:val="24"/>
        </w:rPr>
      </w:pPr>
    </w:p>
    <w:p w14:paraId="3B887BF6" w14:textId="3A07ACAB" w:rsidR="008F6B8E" w:rsidRDefault="005A6B97" w:rsidP="008F6B8E">
      <w:pPr>
        <w:spacing w:after="0"/>
        <w:rPr>
          <w:rFonts w:ascii="Source Sans Pro" w:hAnsi="Source Sans Pro" w:cs="Times New Roman"/>
          <w:sz w:val="24"/>
          <w:szCs w:val="24"/>
        </w:rPr>
      </w:pPr>
      <w:r>
        <w:rPr>
          <w:rFonts w:ascii="Source Sans Pro" w:hAnsi="Source Sans Pro" w:cs="Times New Roman"/>
          <w:b/>
          <w:bCs/>
          <w:sz w:val="24"/>
          <w:szCs w:val="24"/>
        </w:rPr>
        <w:t>Originator</w:t>
      </w:r>
      <w:r w:rsidR="0008454B" w:rsidRPr="003C46AE">
        <w:rPr>
          <w:rFonts w:ascii="Source Sans Pro" w:hAnsi="Source Sans Pro" w:cs="Times New Roman"/>
          <w:b/>
          <w:bCs/>
          <w:sz w:val="24"/>
          <w:szCs w:val="24"/>
        </w:rPr>
        <w:t>:</w:t>
      </w:r>
      <w:r w:rsidR="0008454B" w:rsidRPr="003C46AE">
        <w:rPr>
          <w:rFonts w:ascii="Source Sans Pro" w:hAnsi="Source Sans Pro" w:cs="Times New Roman"/>
          <w:sz w:val="24"/>
          <w:szCs w:val="24"/>
        </w:rPr>
        <w:tab/>
      </w:r>
      <w:r w:rsidR="00B36553">
        <w:rPr>
          <w:rFonts w:ascii="Source Sans Pro" w:hAnsi="Source Sans Pro" w:cs="Times New Roman"/>
          <w:sz w:val="24"/>
          <w:szCs w:val="24"/>
        </w:rPr>
        <w:t>Jessica McHale</w:t>
      </w:r>
      <w:r w:rsidR="009C14AD" w:rsidRPr="00036FCD">
        <w:rPr>
          <w:rFonts w:ascii="Source Sans Pro" w:hAnsi="Source Sans Pro" w:cs="Times New Roman"/>
          <w:sz w:val="24"/>
          <w:szCs w:val="24"/>
        </w:rPr>
        <w:t xml:space="preserve">, </w:t>
      </w:r>
      <w:r w:rsidR="00B36553" w:rsidRPr="00036FCD">
        <w:rPr>
          <w:rFonts w:ascii="Source Sans Pro" w:hAnsi="Source Sans Pro" w:cs="Times New Roman"/>
          <w:sz w:val="24"/>
          <w:szCs w:val="24"/>
        </w:rPr>
        <w:t>Wildfire Safety Analyst</w:t>
      </w:r>
    </w:p>
    <w:p w14:paraId="3DDB49C5" w14:textId="482CDD3D" w:rsidR="009C14AD" w:rsidRDefault="009C14AD" w:rsidP="008F6B8E">
      <w:pPr>
        <w:spacing w:after="0"/>
        <w:rPr>
          <w:rFonts w:ascii="Source Sans Pro" w:hAnsi="Source Sans Pro" w:cs="Times New Roman"/>
          <w:sz w:val="24"/>
          <w:szCs w:val="24"/>
        </w:rPr>
      </w:pPr>
      <w:r>
        <w:rPr>
          <w:rFonts w:ascii="Source Sans Pro" w:hAnsi="Source Sans Pro" w:cs="Times New Roman"/>
          <w:sz w:val="24"/>
          <w:szCs w:val="24"/>
        </w:rPr>
        <w:tab/>
      </w:r>
      <w:r>
        <w:rPr>
          <w:rFonts w:ascii="Source Sans Pro" w:hAnsi="Source Sans Pro" w:cs="Times New Roman"/>
          <w:sz w:val="24"/>
          <w:szCs w:val="24"/>
        </w:rPr>
        <w:tab/>
      </w:r>
      <w:hyperlink r:id="rId15" w:history="1">
        <w:r w:rsidR="00846B13" w:rsidRPr="009B3825">
          <w:rPr>
            <w:rStyle w:val="Hyperlink"/>
            <w:rFonts w:ascii="Source Sans Pro" w:hAnsi="Source Sans Pro" w:cs="Times New Roman"/>
            <w:sz w:val="24"/>
            <w:szCs w:val="24"/>
          </w:rPr>
          <w:t>Jessica.McHale@energysafety.ca.gov</w:t>
        </w:r>
      </w:hyperlink>
    </w:p>
    <w:p w14:paraId="2F8BB5F5" w14:textId="2557B5F8" w:rsidR="00AC0350" w:rsidRPr="009C14AD" w:rsidRDefault="0008454B" w:rsidP="009C14AD">
      <w:pPr>
        <w:spacing w:after="0"/>
        <w:rPr>
          <w:rFonts w:ascii="Source Sans Pro" w:hAnsi="Source Sans Pro" w:cs="Times New Roman"/>
          <w:sz w:val="24"/>
          <w:szCs w:val="24"/>
        </w:rPr>
      </w:pPr>
      <w:r w:rsidRPr="00834DC3">
        <w:rPr>
          <w:rFonts w:ascii="Source Sans Pro" w:hAnsi="Source Sans Pro" w:cs="Times New Roman"/>
          <w:sz w:val="24"/>
          <w:szCs w:val="24"/>
        </w:rPr>
        <w:tab/>
      </w:r>
      <w:r w:rsidRPr="00834DC3">
        <w:rPr>
          <w:rFonts w:ascii="Source Sans Pro" w:hAnsi="Source Sans Pro" w:cs="Times New Roman"/>
          <w:sz w:val="24"/>
          <w:szCs w:val="24"/>
        </w:rPr>
        <w:tab/>
      </w:r>
    </w:p>
    <w:p w14:paraId="516FADA4" w14:textId="26334E4F" w:rsidR="00580126" w:rsidRPr="003C46AE" w:rsidRDefault="00580126" w:rsidP="00580126">
      <w:pPr>
        <w:rPr>
          <w:rFonts w:ascii="Source Sans Pro" w:hAnsi="Source Sans Pro" w:cs="Times New Roman"/>
          <w:sz w:val="24"/>
          <w:szCs w:val="24"/>
        </w:rPr>
      </w:pPr>
      <w:r w:rsidRPr="2F04B314">
        <w:rPr>
          <w:rFonts w:ascii="Source Sans Pro" w:hAnsi="Source Sans Pro" w:cs="Times New Roman"/>
          <w:b/>
          <w:bCs/>
          <w:sz w:val="24"/>
          <w:szCs w:val="24"/>
        </w:rPr>
        <w:t>Data Request Number</w:t>
      </w:r>
      <w:r w:rsidRPr="2F04B314">
        <w:rPr>
          <w:rFonts w:ascii="Source Sans Pro" w:hAnsi="Source Sans Pro" w:cs="Times New Roman"/>
          <w:sz w:val="24"/>
          <w:szCs w:val="24"/>
        </w:rPr>
        <w:t xml:space="preserve">: </w:t>
      </w:r>
      <w:r w:rsidR="00FA576F" w:rsidRPr="2F04B314">
        <w:rPr>
          <w:rFonts w:ascii="Source Sans Pro" w:hAnsi="Source Sans Pro" w:cs="Times New Roman"/>
          <w:sz w:val="24"/>
          <w:szCs w:val="24"/>
        </w:rPr>
        <w:t>OEIS-</w:t>
      </w:r>
      <w:r w:rsidR="00B36553">
        <w:rPr>
          <w:rFonts w:ascii="Source Sans Pro" w:hAnsi="Source Sans Pro" w:cs="Times New Roman"/>
          <w:sz w:val="24"/>
          <w:szCs w:val="24"/>
        </w:rPr>
        <w:t>PC</w:t>
      </w:r>
      <w:r w:rsidR="00CA427A" w:rsidRPr="2F04B314">
        <w:rPr>
          <w:rFonts w:ascii="Source Sans Pro" w:hAnsi="Source Sans Pro" w:cs="Times New Roman"/>
          <w:sz w:val="24"/>
          <w:szCs w:val="24"/>
        </w:rPr>
        <w:t>-22</w:t>
      </w:r>
      <w:r w:rsidR="00FA576F" w:rsidRPr="2F04B314">
        <w:rPr>
          <w:rFonts w:ascii="Source Sans Pro" w:hAnsi="Source Sans Pro" w:cs="Times New Roman"/>
          <w:sz w:val="24"/>
          <w:szCs w:val="24"/>
        </w:rPr>
        <w:t>-</w:t>
      </w:r>
      <w:r w:rsidR="004C0289">
        <w:rPr>
          <w:rFonts w:ascii="Source Sans Pro" w:hAnsi="Source Sans Pro" w:cs="Times New Roman"/>
          <w:sz w:val="24"/>
          <w:szCs w:val="24"/>
        </w:rPr>
        <w:t>002</w:t>
      </w:r>
    </w:p>
    <w:p w14:paraId="5A41D6E8" w14:textId="77777777" w:rsidR="00AA31EE" w:rsidRDefault="00823156" w:rsidP="003C46AE">
      <w:pPr>
        <w:spacing w:after="0" w:line="240" w:lineRule="auto"/>
        <w:textAlignment w:val="baseline"/>
        <w:rPr>
          <w:rFonts w:ascii="Source Sans Pro" w:eastAsia="Times New Roman" w:hAnsi="Source Sans Pro" w:cs="Segoe UI"/>
          <w:b/>
          <w:bCs/>
          <w:sz w:val="24"/>
          <w:szCs w:val="24"/>
        </w:rPr>
      </w:pPr>
      <w:r>
        <w:rPr>
          <w:rFonts w:ascii="Source Sans Pro" w:eastAsia="Times New Roman" w:hAnsi="Source Sans Pro" w:cs="Segoe UI"/>
          <w:b/>
          <w:bCs/>
          <w:sz w:val="24"/>
          <w:szCs w:val="24"/>
        </w:rPr>
        <w:t>Subject</w:t>
      </w:r>
      <w:r w:rsidR="00F850CA">
        <w:rPr>
          <w:rFonts w:ascii="Source Sans Pro" w:eastAsia="Times New Roman" w:hAnsi="Source Sans Pro" w:cs="Segoe UI"/>
          <w:b/>
          <w:bCs/>
          <w:sz w:val="24"/>
          <w:szCs w:val="24"/>
        </w:rPr>
        <w:t>s</w:t>
      </w:r>
      <w:r w:rsidR="003C46AE" w:rsidRPr="003C46AE">
        <w:rPr>
          <w:rFonts w:ascii="Source Sans Pro" w:eastAsia="Times New Roman" w:hAnsi="Source Sans Pro" w:cs="Segoe UI"/>
          <w:b/>
          <w:bCs/>
          <w:sz w:val="24"/>
          <w:szCs w:val="24"/>
        </w:rPr>
        <w:t xml:space="preserve">: </w:t>
      </w:r>
    </w:p>
    <w:p w14:paraId="4B214C2D" w14:textId="7E5740F7" w:rsidR="009000D6" w:rsidRDefault="00D37D3C" w:rsidP="00426EA3">
      <w:pPr>
        <w:pStyle w:val="ListParagraph"/>
        <w:numPr>
          <w:ilvl w:val="0"/>
          <w:numId w:val="36"/>
        </w:numPr>
        <w:spacing w:after="0" w:line="240" w:lineRule="auto"/>
        <w:textAlignment w:val="baseline"/>
        <w:rPr>
          <w:rFonts w:ascii="Source Sans Pro" w:eastAsia="Times New Roman" w:hAnsi="Source Sans Pro" w:cs="Segoe UI"/>
          <w:sz w:val="24"/>
          <w:szCs w:val="24"/>
        </w:rPr>
      </w:pPr>
      <w:r w:rsidRPr="00F61082">
        <w:rPr>
          <w:rFonts w:ascii="Source Sans Pro" w:hAnsi="Source Sans Pro"/>
          <w:bCs/>
          <w:sz w:val="24"/>
          <w:szCs w:val="24"/>
        </w:rPr>
        <w:t xml:space="preserve">PSPS </w:t>
      </w:r>
      <w:r w:rsidR="005065F0">
        <w:rPr>
          <w:rFonts w:ascii="Source Sans Pro" w:hAnsi="Source Sans Pro"/>
          <w:bCs/>
          <w:sz w:val="24"/>
          <w:szCs w:val="24"/>
        </w:rPr>
        <w:t>Data</w:t>
      </w:r>
    </w:p>
    <w:p w14:paraId="722D0012" w14:textId="173C2F31" w:rsidR="00426EA3" w:rsidRPr="00C32B5F" w:rsidRDefault="008D5607" w:rsidP="00426EA3">
      <w:pPr>
        <w:pStyle w:val="ListParagraph"/>
        <w:numPr>
          <w:ilvl w:val="0"/>
          <w:numId w:val="36"/>
        </w:numPr>
        <w:spacing w:after="0" w:line="240" w:lineRule="auto"/>
        <w:textAlignment w:val="baseline"/>
        <w:rPr>
          <w:rFonts w:ascii="Source Sans Pro" w:eastAsia="Times New Roman" w:hAnsi="Source Sans Pro" w:cs="Segoe UI"/>
          <w:sz w:val="24"/>
          <w:szCs w:val="24"/>
        </w:rPr>
      </w:pPr>
      <w:r>
        <w:rPr>
          <w:rFonts w:ascii="Source Sans Pro" w:eastAsia="Times New Roman" w:hAnsi="Source Sans Pro" w:cs="Segoe UI"/>
          <w:sz w:val="24"/>
          <w:szCs w:val="24"/>
        </w:rPr>
        <w:t>Covered Conductor Implementation</w:t>
      </w:r>
    </w:p>
    <w:p w14:paraId="4368ADCC" w14:textId="046F8380" w:rsidR="00426EA3" w:rsidRPr="00C32B5F" w:rsidRDefault="009E6B37" w:rsidP="00426EA3">
      <w:pPr>
        <w:pStyle w:val="ListParagraph"/>
        <w:numPr>
          <w:ilvl w:val="0"/>
          <w:numId w:val="36"/>
        </w:numPr>
        <w:spacing w:after="0" w:line="240" w:lineRule="auto"/>
        <w:textAlignment w:val="baseline"/>
        <w:rPr>
          <w:rFonts w:ascii="Source Sans Pro" w:eastAsia="Times New Roman" w:hAnsi="Source Sans Pro" w:cs="Segoe UI"/>
          <w:sz w:val="24"/>
          <w:szCs w:val="24"/>
        </w:rPr>
      </w:pPr>
      <w:r>
        <w:rPr>
          <w:rFonts w:ascii="Source Sans Pro" w:eastAsia="Times New Roman" w:hAnsi="Source Sans Pro" w:cs="Segoe UI"/>
          <w:sz w:val="24"/>
          <w:szCs w:val="24"/>
        </w:rPr>
        <w:t>QA/QC Results</w:t>
      </w:r>
    </w:p>
    <w:p w14:paraId="21E03D4F" w14:textId="5421F3C3" w:rsidR="00426EA3" w:rsidRPr="00C32B5F" w:rsidRDefault="009E6B37" w:rsidP="00426EA3">
      <w:pPr>
        <w:pStyle w:val="ListParagraph"/>
        <w:numPr>
          <w:ilvl w:val="0"/>
          <w:numId w:val="36"/>
        </w:numPr>
        <w:spacing w:after="0" w:line="240" w:lineRule="auto"/>
        <w:textAlignment w:val="baseline"/>
        <w:rPr>
          <w:rFonts w:ascii="Source Sans Pro" w:eastAsia="Times New Roman" w:hAnsi="Source Sans Pro" w:cs="Segoe UI"/>
          <w:sz w:val="24"/>
          <w:szCs w:val="24"/>
        </w:rPr>
      </w:pPr>
      <w:r>
        <w:rPr>
          <w:rFonts w:ascii="Source Sans Pro" w:eastAsia="Times New Roman" w:hAnsi="Source Sans Pro" w:cs="Segoe UI"/>
          <w:sz w:val="24"/>
          <w:szCs w:val="24"/>
        </w:rPr>
        <w:t>Elevated Fire Risk Settings</w:t>
      </w:r>
    </w:p>
    <w:p w14:paraId="76417698" w14:textId="0E0D31F3" w:rsidR="00A5134E" w:rsidRDefault="003C46AE" w:rsidP="00A947B2">
      <w:pPr>
        <w:spacing w:after="0" w:line="240" w:lineRule="auto"/>
        <w:textAlignment w:val="baseline"/>
        <w:rPr>
          <w:rFonts w:ascii="Source Sans Pro" w:eastAsia="Times New Roman" w:hAnsi="Source Sans Pro" w:cs="Calibri"/>
          <w:sz w:val="24"/>
          <w:szCs w:val="24"/>
        </w:rPr>
      </w:pPr>
      <w:r w:rsidRPr="003C46AE">
        <w:rPr>
          <w:rFonts w:ascii="Source Sans Pro" w:eastAsia="Times New Roman" w:hAnsi="Source Sans Pro" w:cs="Calibri"/>
          <w:sz w:val="24"/>
          <w:szCs w:val="24"/>
        </w:rPr>
        <w:t> </w:t>
      </w:r>
    </w:p>
    <w:p w14:paraId="2B41FB2A" w14:textId="1D4D4377" w:rsidR="00426EA3" w:rsidRDefault="00426EA3" w:rsidP="00A947B2">
      <w:pPr>
        <w:spacing w:after="0" w:line="240" w:lineRule="auto"/>
        <w:textAlignment w:val="baseline"/>
        <w:rPr>
          <w:rFonts w:ascii="Source Sans Pro" w:eastAsia="Times New Roman" w:hAnsi="Source Sans Pro" w:cs="Calibri"/>
          <w:sz w:val="24"/>
          <w:szCs w:val="24"/>
        </w:rPr>
      </w:pPr>
    </w:p>
    <w:p w14:paraId="3821F177" w14:textId="093935C7" w:rsidR="00426EA3" w:rsidRDefault="00426EA3" w:rsidP="00A947B2">
      <w:pPr>
        <w:spacing w:after="0" w:line="240" w:lineRule="auto"/>
        <w:textAlignment w:val="baseline"/>
        <w:rPr>
          <w:rFonts w:ascii="Source Sans Pro" w:eastAsia="Times New Roman" w:hAnsi="Source Sans Pro" w:cs="Calibri"/>
          <w:sz w:val="24"/>
          <w:szCs w:val="24"/>
        </w:rPr>
      </w:pPr>
    </w:p>
    <w:p w14:paraId="72D0DB12" w14:textId="51714231" w:rsidR="00426EA3" w:rsidRDefault="00426EA3" w:rsidP="00A947B2">
      <w:pPr>
        <w:spacing w:after="0" w:line="240" w:lineRule="auto"/>
        <w:textAlignment w:val="baseline"/>
        <w:rPr>
          <w:rFonts w:ascii="Source Sans Pro" w:eastAsia="Times New Roman" w:hAnsi="Source Sans Pro" w:cs="Calibri"/>
          <w:sz w:val="24"/>
          <w:szCs w:val="24"/>
        </w:rPr>
      </w:pPr>
    </w:p>
    <w:p w14:paraId="01052700" w14:textId="3DB5CC45" w:rsidR="00426EA3" w:rsidRDefault="00426EA3" w:rsidP="00A947B2">
      <w:pPr>
        <w:spacing w:after="0" w:line="240" w:lineRule="auto"/>
        <w:textAlignment w:val="baseline"/>
        <w:rPr>
          <w:rFonts w:ascii="Source Sans Pro" w:eastAsia="Times New Roman" w:hAnsi="Source Sans Pro" w:cs="Calibri"/>
          <w:sz w:val="24"/>
          <w:szCs w:val="24"/>
        </w:rPr>
      </w:pPr>
    </w:p>
    <w:p w14:paraId="026A3F6C" w14:textId="410FD4B2" w:rsidR="00426EA3" w:rsidRDefault="00426EA3" w:rsidP="00A947B2">
      <w:pPr>
        <w:spacing w:after="0" w:line="240" w:lineRule="auto"/>
        <w:textAlignment w:val="baseline"/>
        <w:rPr>
          <w:rFonts w:ascii="Source Sans Pro" w:eastAsia="Times New Roman" w:hAnsi="Source Sans Pro" w:cs="Calibri"/>
          <w:sz w:val="24"/>
          <w:szCs w:val="24"/>
        </w:rPr>
      </w:pPr>
    </w:p>
    <w:p w14:paraId="175F8EEE" w14:textId="47FAF7E8" w:rsidR="00426EA3" w:rsidRDefault="00426EA3" w:rsidP="00A947B2">
      <w:pPr>
        <w:spacing w:after="0" w:line="240" w:lineRule="auto"/>
        <w:textAlignment w:val="baseline"/>
        <w:rPr>
          <w:rFonts w:ascii="Source Sans Pro" w:eastAsia="Times New Roman" w:hAnsi="Source Sans Pro" w:cs="Calibri"/>
          <w:sz w:val="24"/>
          <w:szCs w:val="24"/>
        </w:rPr>
      </w:pPr>
    </w:p>
    <w:p w14:paraId="02056902" w14:textId="249A3085" w:rsidR="00426EA3" w:rsidRDefault="00426EA3" w:rsidP="00A947B2">
      <w:pPr>
        <w:spacing w:after="0" w:line="240" w:lineRule="auto"/>
        <w:textAlignment w:val="baseline"/>
        <w:rPr>
          <w:rFonts w:ascii="Source Sans Pro" w:eastAsia="Times New Roman" w:hAnsi="Source Sans Pro" w:cs="Calibri"/>
          <w:sz w:val="24"/>
          <w:szCs w:val="24"/>
        </w:rPr>
      </w:pPr>
    </w:p>
    <w:p w14:paraId="4A441A09" w14:textId="31A7B332" w:rsidR="00426EA3" w:rsidRDefault="00426EA3" w:rsidP="00A947B2">
      <w:pPr>
        <w:spacing w:after="0" w:line="240" w:lineRule="auto"/>
        <w:textAlignment w:val="baseline"/>
        <w:rPr>
          <w:rFonts w:ascii="Source Sans Pro" w:eastAsia="Times New Roman" w:hAnsi="Source Sans Pro" w:cs="Calibri"/>
          <w:sz w:val="24"/>
          <w:szCs w:val="24"/>
        </w:rPr>
      </w:pPr>
    </w:p>
    <w:p w14:paraId="09925C89" w14:textId="4EF49F4D" w:rsidR="00426EA3" w:rsidRDefault="00426EA3" w:rsidP="00A947B2">
      <w:pPr>
        <w:spacing w:after="0" w:line="240" w:lineRule="auto"/>
        <w:textAlignment w:val="baseline"/>
        <w:rPr>
          <w:rFonts w:ascii="Source Sans Pro" w:eastAsia="Times New Roman" w:hAnsi="Source Sans Pro" w:cs="Calibri"/>
          <w:sz w:val="24"/>
          <w:szCs w:val="24"/>
        </w:rPr>
      </w:pPr>
    </w:p>
    <w:p w14:paraId="63E7269D" w14:textId="77777777" w:rsidR="00426EA3" w:rsidRDefault="00426EA3" w:rsidP="00A947B2">
      <w:pPr>
        <w:spacing w:after="0" w:line="240" w:lineRule="auto"/>
        <w:textAlignment w:val="baseline"/>
        <w:rPr>
          <w:rFonts w:ascii="Source Sans Pro" w:eastAsia="Times New Roman" w:hAnsi="Source Sans Pro" w:cs="Calibri"/>
          <w:sz w:val="24"/>
          <w:szCs w:val="24"/>
        </w:rPr>
      </w:pPr>
    </w:p>
    <w:p w14:paraId="50177B10" w14:textId="59BDDB01" w:rsidR="00580126" w:rsidRPr="00424958" w:rsidRDefault="00580126" w:rsidP="00580126">
      <w:pPr>
        <w:jc w:val="center"/>
        <w:rPr>
          <w:rFonts w:ascii="Source Sans Pro" w:hAnsi="Source Sans Pro" w:cs="Times New Roman"/>
          <w:b/>
          <w:bCs/>
          <w:sz w:val="24"/>
          <w:szCs w:val="24"/>
        </w:rPr>
      </w:pPr>
      <w:r w:rsidRPr="00424958">
        <w:rPr>
          <w:rFonts w:ascii="Source Sans Pro" w:hAnsi="Source Sans Pro" w:cs="Times New Roman"/>
          <w:b/>
          <w:bCs/>
          <w:sz w:val="24"/>
          <w:szCs w:val="24"/>
        </w:rPr>
        <w:t>INSTRUCTIONS</w:t>
      </w:r>
    </w:p>
    <w:p w14:paraId="4A7CD647" w14:textId="012177FF" w:rsidR="003C46AE" w:rsidRPr="003C46AE" w:rsidRDefault="003C46AE" w:rsidP="00685392">
      <w:pPr>
        <w:numPr>
          <w:ilvl w:val="0"/>
          <w:numId w:val="18"/>
        </w:numPr>
        <w:rPr>
          <w:rFonts w:ascii="Source Sans Pro" w:hAnsi="Source Sans Pro" w:cs="Times New Roman"/>
          <w:sz w:val="24"/>
          <w:szCs w:val="24"/>
        </w:rPr>
      </w:pPr>
      <w:r w:rsidRPr="003C46AE">
        <w:rPr>
          <w:rFonts w:ascii="Source Sans Pro" w:hAnsi="Source Sans Pro" w:cs="Times New Roman"/>
          <w:sz w:val="24"/>
          <w:szCs w:val="24"/>
        </w:rPr>
        <w:t>Provide all information in your possession, custody, or control, or the possession, custody, and/or control of your affiliates or agents, that is responsive to these data requests</w:t>
      </w:r>
      <w:r w:rsidR="00ED3D67">
        <w:rPr>
          <w:rFonts w:ascii="Source Sans Pro" w:hAnsi="Source Sans Pro" w:cs="Times New Roman"/>
          <w:sz w:val="24"/>
          <w:szCs w:val="24"/>
        </w:rPr>
        <w:t xml:space="preserve"> by the due</w:t>
      </w:r>
      <w:r w:rsidR="00EC79C9">
        <w:rPr>
          <w:rFonts w:ascii="Source Sans Pro" w:hAnsi="Source Sans Pro" w:cs="Times New Roman"/>
          <w:sz w:val="24"/>
          <w:szCs w:val="24"/>
        </w:rPr>
        <w:t xml:space="preserve"> date identified above</w:t>
      </w:r>
      <w:r w:rsidRPr="003C46AE">
        <w:rPr>
          <w:rFonts w:ascii="Source Sans Pro" w:hAnsi="Source Sans Pro" w:cs="Times New Roman"/>
          <w:sz w:val="24"/>
          <w:szCs w:val="24"/>
        </w:rPr>
        <w:t>.   </w:t>
      </w:r>
    </w:p>
    <w:p w14:paraId="32354094" w14:textId="0DE1A91F" w:rsidR="003C46AE" w:rsidRPr="003C46AE" w:rsidRDefault="003C46AE" w:rsidP="00685392">
      <w:pPr>
        <w:numPr>
          <w:ilvl w:val="0"/>
          <w:numId w:val="18"/>
        </w:numPr>
        <w:rPr>
          <w:rFonts w:ascii="Source Sans Pro" w:hAnsi="Source Sans Pro" w:cs="Times New Roman"/>
          <w:sz w:val="24"/>
          <w:szCs w:val="24"/>
        </w:rPr>
      </w:pPr>
      <w:r w:rsidRPr="003C46AE">
        <w:rPr>
          <w:rFonts w:ascii="Source Sans Pro" w:hAnsi="Source Sans Pro" w:cs="Times New Roman"/>
          <w:sz w:val="24"/>
          <w:szCs w:val="24"/>
        </w:rPr>
        <w:t xml:space="preserve">Responses and documents may be produced and served electronically, but they </w:t>
      </w:r>
      <w:r w:rsidR="00562D41">
        <w:rPr>
          <w:rFonts w:ascii="Source Sans Pro" w:hAnsi="Source Sans Pro" w:cs="Times New Roman"/>
          <w:sz w:val="24"/>
          <w:szCs w:val="24"/>
        </w:rPr>
        <w:t>must</w:t>
      </w:r>
      <w:r w:rsidRPr="003C46AE">
        <w:rPr>
          <w:rFonts w:ascii="Source Sans Pro" w:hAnsi="Source Sans Pro" w:cs="Times New Roman"/>
          <w:sz w:val="24"/>
          <w:szCs w:val="24"/>
        </w:rPr>
        <w:t> </w:t>
      </w:r>
      <w:r w:rsidR="00C4355A" w:rsidRPr="003C46AE">
        <w:rPr>
          <w:rFonts w:ascii="Source Sans Pro" w:hAnsi="Source Sans Pro" w:cs="Times New Roman"/>
          <w:sz w:val="24"/>
          <w:szCs w:val="24"/>
        </w:rPr>
        <w:t>be fully machine-readable and searchable</w:t>
      </w:r>
      <w:r w:rsidRPr="003C46AE">
        <w:rPr>
          <w:rFonts w:ascii="Source Sans Pro" w:hAnsi="Source Sans Pro" w:cs="Times New Roman"/>
          <w:sz w:val="24"/>
          <w:szCs w:val="24"/>
        </w:rPr>
        <w:t>.    </w:t>
      </w:r>
    </w:p>
    <w:p w14:paraId="0E4A175C" w14:textId="77777777" w:rsidR="007C107B" w:rsidRDefault="003C46AE" w:rsidP="00685392">
      <w:pPr>
        <w:numPr>
          <w:ilvl w:val="0"/>
          <w:numId w:val="18"/>
        </w:numPr>
        <w:rPr>
          <w:rFonts w:ascii="Source Sans Pro" w:hAnsi="Source Sans Pro" w:cs="Times New Roman"/>
          <w:sz w:val="24"/>
          <w:szCs w:val="24"/>
        </w:rPr>
      </w:pPr>
      <w:r w:rsidRPr="003C46AE">
        <w:rPr>
          <w:rFonts w:ascii="Source Sans Pro" w:hAnsi="Source Sans Pro" w:cs="Times New Roman"/>
          <w:sz w:val="24"/>
          <w:szCs w:val="24"/>
        </w:rPr>
        <w:t xml:space="preserve">If you have any questions about the meaning or scope of the data requests herein, direct </w:t>
      </w:r>
      <w:r w:rsidR="00940FD2">
        <w:rPr>
          <w:rFonts w:ascii="Source Sans Pro" w:hAnsi="Source Sans Pro" w:cs="Times New Roman"/>
          <w:sz w:val="24"/>
          <w:szCs w:val="24"/>
        </w:rPr>
        <w:t>such</w:t>
      </w:r>
      <w:r w:rsidRPr="003C46AE">
        <w:rPr>
          <w:rFonts w:ascii="Source Sans Pro" w:hAnsi="Source Sans Pro" w:cs="Times New Roman"/>
          <w:sz w:val="24"/>
          <w:szCs w:val="24"/>
        </w:rPr>
        <w:t xml:space="preserve"> question</w:t>
      </w:r>
      <w:r w:rsidR="00940FD2">
        <w:rPr>
          <w:rFonts w:ascii="Source Sans Pro" w:hAnsi="Source Sans Pro" w:cs="Times New Roman"/>
          <w:sz w:val="24"/>
          <w:szCs w:val="24"/>
        </w:rPr>
        <w:t>s</w:t>
      </w:r>
      <w:r w:rsidRPr="003C46AE">
        <w:rPr>
          <w:rFonts w:ascii="Source Sans Pro" w:hAnsi="Source Sans Pro" w:cs="Times New Roman"/>
          <w:sz w:val="24"/>
          <w:szCs w:val="24"/>
        </w:rPr>
        <w:t xml:space="preserve"> to the Energy Safety staff identified </w:t>
      </w:r>
      <w:r w:rsidR="00125740">
        <w:rPr>
          <w:rFonts w:ascii="Source Sans Pro" w:hAnsi="Source Sans Pro" w:cs="Times New Roman"/>
          <w:sz w:val="24"/>
          <w:szCs w:val="24"/>
        </w:rPr>
        <w:t>as the “Originator” of</w:t>
      </w:r>
      <w:r w:rsidRPr="003C46AE">
        <w:rPr>
          <w:rFonts w:ascii="Source Sans Pro" w:hAnsi="Source Sans Pro" w:cs="Times New Roman"/>
          <w:sz w:val="24"/>
          <w:szCs w:val="24"/>
        </w:rPr>
        <w:t xml:space="preserve"> this request at your earliest opportunity.</w:t>
      </w:r>
    </w:p>
    <w:p w14:paraId="3FFB3EFD" w14:textId="5A145BFF" w:rsidR="003C46AE" w:rsidRDefault="00AA49CA" w:rsidP="007C107B">
      <w:pPr>
        <w:numPr>
          <w:ilvl w:val="1"/>
          <w:numId w:val="18"/>
        </w:numPr>
        <w:rPr>
          <w:rFonts w:ascii="Source Sans Pro" w:hAnsi="Source Sans Pro" w:cs="Times New Roman"/>
          <w:sz w:val="24"/>
          <w:szCs w:val="24"/>
        </w:rPr>
      </w:pPr>
      <w:r>
        <w:rPr>
          <w:rFonts w:ascii="Source Sans Pro" w:hAnsi="Source Sans Pro" w:cs="Times New Roman"/>
          <w:sz w:val="24"/>
          <w:szCs w:val="24"/>
        </w:rPr>
        <w:t>Lack of clarity</w:t>
      </w:r>
      <w:r w:rsidR="00387503">
        <w:rPr>
          <w:rFonts w:ascii="Source Sans Pro" w:hAnsi="Source Sans Pro" w:cs="Times New Roman"/>
          <w:sz w:val="24"/>
          <w:szCs w:val="24"/>
        </w:rPr>
        <w:t xml:space="preserve"> on meaning or scope of requests</w:t>
      </w:r>
      <w:r w:rsidR="00A905B9">
        <w:rPr>
          <w:rFonts w:ascii="Source Sans Pro" w:hAnsi="Source Sans Pro" w:cs="Times New Roman"/>
          <w:sz w:val="24"/>
          <w:szCs w:val="24"/>
        </w:rPr>
        <w:t xml:space="preserve"> without prior request for clarification from the “Originator”</w:t>
      </w:r>
      <w:r w:rsidR="00387503">
        <w:rPr>
          <w:rFonts w:ascii="Source Sans Pro" w:hAnsi="Source Sans Pro" w:cs="Times New Roman"/>
          <w:sz w:val="24"/>
          <w:szCs w:val="24"/>
        </w:rPr>
        <w:t xml:space="preserve"> will not be a </w:t>
      </w:r>
      <w:r w:rsidR="00693641">
        <w:rPr>
          <w:rFonts w:ascii="Source Sans Pro" w:hAnsi="Source Sans Pro" w:cs="Times New Roman"/>
          <w:sz w:val="24"/>
          <w:szCs w:val="24"/>
        </w:rPr>
        <w:t>permissi</w:t>
      </w:r>
      <w:r>
        <w:rPr>
          <w:rFonts w:ascii="Source Sans Pro" w:hAnsi="Source Sans Pro" w:cs="Times New Roman"/>
          <w:sz w:val="24"/>
          <w:szCs w:val="24"/>
        </w:rPr>
        <w:t xml:space="preserve">ble </w:t>
      </w:r>
      <w:r w:rsidR="003C0A7F">
        <w:rPr>
          <w:rFonts w:ascii="Source Sans Pro" w:hAnsi="Source Sans Pro" w:cs="Times New Roman"/>
          <w:sz w:val="24"/>
          <w:szCs w:val="24"/>
        </w:rPr>
        <w:t xml:space="preserve">reason for incomplete responses and will be </w:t>
      </w:r>
      <w:r w:rsidR="009A3665">
        <w:rPr>
          <w:rFonts w:ascii="Source Sans Pro" w:hAnsi="Source Sans Pro" w:cs="Times New Roman"/>
          <w:sz w:val="24"/>
          <w:szCs w:val="24"/>
        </w:rPr>
        <w:t xml:space="preserve">regarded as </w:t>
      </w:r>
      <w:r w:rsidR="003C0A7F">
        <w:rPr>
          <w:rFonts w:ascii="Source Sans Pro" w:hAnsi="Source Sans Pro" w:cs="Times New Roman"/>
          <w:sz w:val="24"/>
          <w:szCs w:val="24"/>
        </w:rPr>
        <w:t>n</w:t>
      </w:r>
      <w:r w:rsidR="009A3665">
        <w:rPr>
          <w:rFonts w:ascii="Source Sans Pro" w:hAnsi="Source Sans Pro" w:cs="Times New Roman"/>
          <w:sz w:val="24"/>
          <w:szCs w:val="24"/>
        </w:rPr>
        <w:t>on</w:t>
      </w:r>
      <w:r w:rsidR="003C0A7F">
        <w:rPr>
          <w:rFonts w:ascii="Source Sans Pro" w:hAnsi="Source Sans Pro" w:cs="Times New Roman"/>
          <w:sz w:val="24"/>
          <w:szCs w:val="24"/>
        </w:rPr>
        <w:t>-compliance with the request.</w:t>
      </w:r>
    </w:p>
    <w:p w14:paraId="24AC45DB" w14:textId="47558ACE" w:rsidR="003C46AE" w:rsidRPr="003C46AE" w:rsidRDefault="003C46AE" w:rsidP="00685392">
      <w:pPr>
        <w:numPr>
          <w:ilvl w:val="0"/>
          <w:numId w:val="18"/>
        </w:numPr>
        <w:rPr>
          <w:rFonts w:ascii="Source Sans Pro" w:hAnsi="Source Sans Pro" w:cs="Times New Roman"/>
          <w:sz w:val="24"/>
          <w:szCs w:val="24"/>
        </w:rPr>
      </w:pPr>
      <w:r w:rsidRPr="003C46AE">
        <w:rPr>
          <w:rFonts w:ascii="Source Sans Pro" w:hAnsi="Source Sans Pro" w:cs="Times New Roman"/>
          <w:sz w:val="24"/>
          <w:szCs w:val="24"/>
        </w:rPr>
        <w:t>Identify the personnel (</w:t>
      </w:r>
      <w:r w:rsidR="00F65921">
        <w:rPr>
          <w:rFonts w:ascii="Source Sans Pro" w:hAnsi="Source Sans Pro" w:cs="Times New Roman"/>
          <w:sz w:val="24"/>
          <w:szCs w:val="24"/>
        </w:rPr>
        <w:t xml:space="preserve">e.g., </w:t>
      </w:r>
      <w:r w:rsidRPr="003C46AE">
        <w:rPr>
          <w:rFonts w:ascii="Source Sans Pro" w:hAnsi="Source Sans Pro" w:cs="Times New Roman"/>
          <w:sz w:val="24"/>
          <w:szCs w:val="24"/>
        </w:rPr>
        <w:t>employees, consultants, agents, etc.) who provided information responsive to each of the data requests below. As used in this context herein, “identify” means to provide the full name, business address, and title of each employee, consultant, or agent who provided such information.   </w:t>
      </w:r>
    </w:p>
    <w:p w14:paraId="0000A327" w14:textId="59378A9E" w:rsidR="003C46AE" w:rsidRDefault="003C46AE" w:rsidP="00685392">
      <w:pPr>
        <w:numPr>
          <w:ilvl w:val="0"/>
          <w:numId w:val="18"/>
        </w:numPr>
        <w:rPr>
          <w:rFonts w:ascii="Source Sans Pro" w:hAnsi="Source Sans Pro" w:cs="Times New Roman"/>
          <w:sz w:val="24"/>
          <w:szCs w:val="24"/>
        </w:rPr>
      </w:pPr>
      <w:r w:rsidRPr="003C46AE">
        <w:rPr>
          <w:rFonts w:ascii="Source Sans Pro" w:hAnsi="Source Sans Pro" w:cs="Times New Roman"/>
          <w:sz w:val="24"/>
          <w:szCs w:val="24"/>
        </w:rPr>
        <w:t>If you do not know the exact answer to any of the requests below, please so indicate and provide your best estimate.   </w:t>
      </w:r>
    </w:p>
    <w:p w14:paraId="42CDBC7F" w14:textId="3CBC2BA7" w:rsidR="009C5C86" w:rsidRPr="003C46AE" w:rsidRDefault="009C5C86" w:rsidP="00685392">
      <w:pPr>
        <w:numPr>
          <w:ilvl w:val="0"/>
          <w:numId w:val="18"/>
        </w:numPr>
        <w:rPr>
          <w:rFonts w:ascii="Source Sans Pro" w:hAnsi="Source Sans Pro" w:cs="Times New Roman"/>
          <w:sz w:val="24"/>
          <w:szCs w:val="24"/>
        </w:rPr>
      </w:pPr>
      <w:r>
        <w:rPr>
          <w:rFonts w:ascii="Source Sans Pro" w:hAnsi="Source Sans Pro" w:cs="Times New Roman"/>
          <w:sz w:val="24"/>
          <w:szCs w:val="24"/>
        </w:rPr>
        <w:t>Pro</w:t>
      </w:r>
      <w:r w:rsidR="00064351">
        <w:rPr>
          <w:rFonts w:ascii="Source Sans Pro" w:hAnsi="Source Sans Pro" w:cs="Times New Roman"/>
          <w:sz w:val="24"/>
          <w:szCs w:val="24"/>
        </w:rPr>
        <w:t>vide data in its original format (</w:t>
      </w:r>
      <w:r w:rsidR="00F65921">
        <w:rPr>
          <w:rFonts w:ascii="Source Sans Pro" w:hAnsi="Source Sans Pro" w:cs="Times New Roman"/>
          <w:sz w:val="24"/>
          <w:szCs w:val="24"/>
        </w:rPr>
        <w:t xml:space="preserve">e.g., </w:t>
      </w:r>
      <w:r w:rsidR="00064351">
        <w:rPr>
          <w:rFonts w:ascii="Source Sans Pro" w:hAnsi="Source Sans Pro" w:cs="Times New Roman"/>
          <w:sz w:val="24"/>
          <w:szCs w:val="24"/>
        </w:rPr>
        <w:t>PDF, Excel, GIS shapefile, etc.)</w:t>
      </w:r>
      <w:r w:rsidR="00112EC4">
        <w:rPr>
          <w:rFonts w:ascii="Source Sans Pro" w:hAnsi="Source Sans Pro" w:cs="Times New Roman"/>
          <w:sz w:val="24"/>
          <w:szCs w:val="24"/>
        </w:rPr>
        <w:t>, unless otherwise specified in the request.</w:t>
      </w:r>
    </w:p>
    <w:p w14:paraId="21FD130D" w14:textId="6FEB8C1A" w:rsidR="003C46AE" w:rsidRPr="00502905" w:rsidRDefault="003C46AE" w:rsidP="003C46AE">
      <w:pPr>
        <w:numPr>
          <w:ilvl w:val="0"/>
          <w:numId w:val="18"/>
        </w:numPr>
        <w:rPr>
          <w:rFonts w:ascii="Source Sans Pro" w:hAnsi="Source Sans Pro" w:cs="Times New Roman"/>
          <w:sz w:val="24"/>
          <w:szCs w:val="24"/>
        </w:rPr>
      </w:pPr>
      <w:r w:rsidRPr="003C46AE">
        <w:rPr>
          <w:rFonts w:ascii="Source Sans Pro" w:hAnsi="Source Sans Pro" w:cs="Times New Roman"/>
          <w:sz w:val="24"/>
          <w:szCs w:val="24"/>
        </w:rPr>
        <w:t>Send your response to</w:t>
      </w:r>
      <w:r w:rsidR="00182D35">
        <w:rPr>
          <w:rFonts w:ascii="Source Sans Pro" w:hAnsi="Source Sans Pro" w:cs="Times New Roman"/>
          <w:sz w:val="24"/>
          <w:szCs w:val="24"/>
        </w:rPr>
        <w:t xml:space="preserve"> </w:t>
      </w:r>
      <w:r w:rsidR="0054348F">
        <w:rPr>
          <w:rFonts w:ascii="Source Sans Pro" w:hAnsi="Source Sans Pro" w:cs="Times New Roman"/>
          <w:sz w:val="24"/>
          <w:szCs w:val="24"/>
        </w:rPr>
        <w:t>Jessica McHale</w:t>
      </w:r>
      <w:r w:rsidR="00FE5BC4">
        <w:rPr>
          <w:rFonts w:ascii="Source Sans Pro" w:hAnsi="Source Sans Pro" w:cs="Times New Roman"/>
          <w:sz w:val="24"/>
          <w:szCs w:val="24"/>
        </w:rPr>
        <w:t xml:space="preserve"> (</w:t>
      </w:r>
      <w:hyperlink r:id="rId16" w:history="1">
        <w:r w:rsidR="0054348F" w:rsidRPr="009B3825">
          <w:rPr>
            <w:rStyle w:val="Hyperlink"/>
            <w:rFonts w:ascii="Source Sans Pro" w:hAnsi="Source Sans Pro" w:cs="Times New Roman"/>
            <w:sz w:val="24"/>
            <w:szCs w:val="24"/>
          </w:rPr>
          <w:t>Jessica.McHale@energysafety.ca.gov</w:t>
        </w:r>
      </w:hyperlink>
      <w:r w:rsidR="008305BB">
        <w:rPr>
          <w:rFonts w:ascii="Source Sans Pro" w:hAnsi="Source Sans Pro" w:cs="Times New Roman"/>
          <w:sz w:val="24"/>
          <w:szCs w:val="24"/>
        </w:rPr>
        <w:t>),</w:t>
      </w:r>
      <w:r w:rsidR="00562D41">
        <w:rPr>
          <w:rFonts w:ascii="Source Sans Pro" w:hAnsi="Source Sans Pro" w:cs="Times New Roman"/>
          <w:sz w:val="24"/>
          <w:szCs w:val="24"/>
        </w:rPr>
        <w:t xml:space="preserve"> </w:t>
      </w:r>
      <w:r w:rsidR="00562D41" w:rsidRPr="00502905">
        <w:rPr>
          <w:rFonts w:ascii="Source Sans Pro" w:hAnsi="Source Sans Pro" w:cs="Times New Roman"/>
          <w:sz w:val="24"/>
          <w:szCs w:val="24"/>
        </w:rPr>
        <w:t xml:space="preserve">sending </w:t>
      </w:r>
      <w:r w:rsidR="00182D35" w:rsidRPr="00502905">
        <w:rPr>
          <w:rFonts w:ascii="Source Sans Pro" w:hAnsi="Source Sans Pro" w:cs="Times New Roman"/>
          <w:sz w:val="24"/>
          <w:szCs w:val="24"/>
        </w:rPr>
        <w:t>a copy to</w:t>
      </w:r>
      <w:r w:rsidR="00B54357" w:rsidRPr="00502905">
        <w:rPr>
          <w:rFonts w:ascii="Source Sans Pro" w:hAnsi="Source Sans Pro" w:cs="Times New Roman"/>
          <w:sz w:val="24"/>
          <w:szCs w:val="24"/>
        </w:rPr>
        <w:t>:</w:t>
      </w:r>
    </w:p>
    <w:p w14:paraId="6AB84DB4" w14:textId="293DBAEE" w:rsidR="00B54357" w:rsidRDefault="00037DD3" w:rsidP="003C3F10">
      <w:pPr>
        <w:numPr>
          <w:ilvl w:val="1"/>
          <w:numId w:val="18"/>
        </w:numPr>
        <w:rPr>
          <w:rStyle w:val="Hyperlink"/>
          <w:rFonts w:ascii="Source Sans Pro" w:hAnsi="Source Sans Pro" w:cs="Times New Roman"/>
          <w:color w:val="auto"/>
          <w:sz w:val="24"/>
          <w:szCs w:val="24"/>
          <w:u w:val="none"/>
        </w:rPr>
      </w:pPr>
      <w:r w:rsidRPr="00AA4AF1">
        <w:rPr>
          <w:rStyle w:val="Hyperlink"/>
          <w:rFonts w:ascii="Source Sans Pro" w:hAnsi="Source Sans Pro" w:cs="Times New Roman"/>
          <w:color w:val="auto"/>
          <w:sz w:val="24"/>
          <w:szCs w:val="24"/>
          <w:u w:val="none"/>
        </w:rPr>
        <w:t>Suzie Rose (</w:t>
      </w:r>
      <w:hyperlink r:id="rId17" w:history="1">
        <w:r w:rsidR="00AA4AF1" w:rsidRPr="00AA4AF1">
          <w:rPr>
            <w:rStyle w:val="Hyperlink"/>
            <w:rFonts w:ascii="Source Sans Pro" w:hAnsi="Source Sans Pro" w:cs="Times New Roman"/>
            <w:sz w:val="24"/>
            <w:szCs w:val="24"/>
          </w:rPr>
          <w:t>Suzie.Rose@energysafety.ca.gov</w:t>
        </w:r>
      </w:hyperlink>
      <w:r w:rsidRPr="00AA4AF1">
        <w:rPr>
          <w:rStyle w:val="Hyperlink"/>
          <w:rFonts w:ascii="Source Sans Pro" w:hAnsi="Source Sans Pro" w:cs="Times New Roman"/>
          <w:color w:val="auto"/>
          <w:sz w:val="24"/>
          <w:szCs w:val="24"/>
          <w:u w:val="none"/>
        </w:rPr>
        <w:t>)</w:t>
      </w:r>
    </w:p>
    <w:p w14:paraId="403901FF" w14:textId="3CF325FB" w:rsidR="007A50C4" w:rsidRDefault="007A50C4" w:rsidP="003C3F10">
      <w:pPr>
        <w:numPr>
          <w:ilvl w:val="1"/>
          <w:numId w:val="18"/>
        </w:numPr>
        <w:rPr>
          <w:rStyle w:val="Hyperlink"/>
          <w:rFonts w:ascii="Source Sans Pro" w:hAnsi="Source Sans Pro" w:cs="Times New Roman"/>
          <w:color w:val="auto"/>
          <w:sz w:val="24"/>
          <w:szCs w:val="24"/>
          <w:u w:val="none"/>
        </w:rPr>
      </w:pPr>
      <w:r>
        <w:rPr>
          <w:rStyle w:val="Hyperlink"/>
          <w:rFonts w:ascii="Source Sans Pro" w:hAnsi="Source Sans Pro" w:cs="Times New Roman"/>
          <w:color w:val="auto"/>
          <w:sz w:val="24"/>
          <w:szCs w:val="24"/>
          <w:u w:val="none"/>
        </w:rPr>
        <w:t>Nicole Dunlap (</w:t>
      </w:r>
      <w:hyperlink r:id="rId18" w:history="1">
        <w:r w:rsidR="00DE00F1" w:rsidRPr="001F541E">
          <w:rPr>
            <w:rStyle w:val="Hyperlink"/>
            <w:rFonts w:ascii="Source Sans Pro" w:hAnsi="Source Sans Pro" w:cs="Times New Roman"/>
            <w:sz w:val="24"/>
            <w:szCs w:val="24"/>
          </w:rPr>
          <w:t>Nicole.Dunlap@energysafety.ca.gov</w:t>
        </w:r>
      </w:hyperlink>
      <w:r>
        <w:rPr>
          <w:rStyle w:val="Hyperlink"/>
          <w:rFonts w:ascii="Source Sans Pro" w:hAnsi="Source Sans Pro" w:cs="Times New Roman"/>
          <w:color w:val="auto"/>
          <w:sz w:val="24"/>
          <w:szCs w:val="24"/>
          <w:u w:val="none"/>
        </w:rPr>
        <w:t>)</w:t>
      </w:r>
    </w:p>
    <w:p w14:paraId="47EA786C" w14:textId="13EAF9D8" w:rsidR="007A50C4" w:rsidRDefault="00FE297C" w:rsidP="003C3F10">
      <w:pPr>
        <w:numPr>
          <w:ilvl w:val="1"/>
          <w:numId w:val="18"/>
        </w:numPr>
        <w:rPr>
          <w:rStyle w:val="Hyperlink"/>
          <w:rFonts w:ascii="Source Sans Pro" w:hAnsi="Source Sans Pro" w:cs="Times New Roman"/>
          <w:color w:val="auto"/>
          <w:sz w:val="24"/>
          <w:szCs w:val="24"/>
          <w:u w:val="none"/>
        </w:rPr>
      </w:pPr>
      <w:r>
        <w:rPr>
          <w:rStyle w:val="Hyperlink"/>
          <w:rFonts w:ascii="Source Sans Pro" w:hAnsi="Source Sans Pro" w:cs="Times New Roman"/>
          <w:color w:val="auto"/>
          <w:sz w:val="24"/>
          <w:szCs w:val="24"/>
          <w:u w:val="none"/>
        </w:rPr>
        <w:t>Kevin Miller (</w:t>
      </w:r>
      <w:hyperlink r:id="rId19" w:history="1">
        <w:r w:rsidRPr="001F541E">
          <w:rPr>
            <w:rStyle w:val="Hyperlink"/>
            <w:rFonts w:ascii="Source Sans Pro" w:hAnsi="Source Sans Pro" w:cs="Times New Roman"/>
            <w:sz w:val="24"/>
            <w:szCs w:val="24"/>
          </w:rPr>
          <w:t>Kevin.Miller@energysafety.ca.gov</w:t>
        </w:r>
      </w:hyperlink>
      <w:r>
        <w:rPr>
          <w:rStyle w:val="Hyperlink"/>
          <w:rFonts w:ascii="Source Sans Pro" w:hAnsi="Source Sans Pro" w:cs="Times New Roman"/>
          <w:color w:val="auto"/>
          <w:sz w:val="24"/>
          <w:szCs w:val="24"/>
          <w:u w:val="none"/>
        </w:rPr>
        <w:t>)</w:t>
      </w:r>
    </w:p>
    <w:p w14:paraId="1EBF220D" w14:textId="2842E180" w:rsidR="00502905" w:rsidRDefault="00502905" w:rsidP="003C3F10">
      <w:pPr>
        <w:numPr>
          <w:ilvl w:val="1"/>
          <w:numId w:val="18"/>
        </w:numPr>
        <w:rPr>
          <w:rStyle w:val="Hyperlink"/>
          <w:rFonts w:ascii="Source Sans Pro" w:hAnsi="Source Sans Pro" w:cs="Times New Roman"/>
          <w:color w:val="auto"/>
          <w:sz w:val="24"/>
          <w:szCs w:val="24"/>
          <w:u w:val="none"/>
        </w:rPr>
      </w:pPr>
      <w:r>
        <w:rPr>
          <w:rStyle w:val="Hyperlink"/>
          <w:rFonts w:ascii="Source Sans Pro" w:hAnsi="Source Sans Pro" w:cs="Times New Roman"/>
          <w:color w:val="auto"/>
          <w:sz w:val="24"/>
          <w:szCs w:val="24"/>
          <w:u w:val="none"/>
        </w:rPr>
        <w:t>Andie Biggs (</w:t>
      </w:r>
      <w:hyperlink r:id="rId20" w:history="1">
        <w:r w:rsidRPr="0095456F">
          <w:rPr>
            <w:rStyle w:val="Hyperlink"/>
            <w:rFonts w:ascii="Source Sans Pro" w:hAnsi="Source Sans Pro" w:cs="Times New Roman"/>
            <w:sz w:val="24"/>
            <w:szCs w:val="24"/>
          </w:rPr>
          <w:t>Andie.Biggs@energysafety.ca.gov</w:t>
        </w:r>
      </w:hyperlink>
      <w:r>
        <w:rPr>
          <w:rStyle w:val="Hyperlink"/>
          <w:rFonts w:ascii="Source Sans Pro" w:hAnsi="Source Sans Pro" w:cs="Times New Roman"/>
          <w:color w:val="auto"/>
          <w:sz w:val="24"/>
          <w:szCs w:val="24"/>
          <w:u w:val="none"/>
        </w:rPr>
        <w:t>)</w:t>
      </w:r>
    </w:p>
    <w:p w14:paraId="5835A641" w14:textId="1D19BF67" w:rsidR="007931C3" w:rsidRPr="00AA4AF1" w:rsidRDefault="007931C3" w:rsidP="003C3F10">
      <w:pPr>
        <w:numPr>
          <w:ilvl w:val="1"/>
          <w:numId w:val="18"/>
        </w:numPr>
        <w:rPr>
          <w:rStyle w:val="Hyperlink"/>
          <w:rFonts w:ascii="Source Sans Pro" w:hAnsi="Source Sans Pro" w:cs="Times New Roman"/>
          <w:color w:val="auto"/>
          <w:sz w:val="24"/>
          <w:szCs w:val="24"/>
          <w:u w:val="none"/>
        </w:rPr>
      </w:pPr>
      <w:r>
        <w:rPr>
          <w:rStyle w:val="Hyperlink"/>
          <w:rFonts w:ascii="Source Sans Pro" w:hAnsi="Source Sans Pro" w:cs="Times New Roman"/>
          <w:color w:val="auto"/>
          <w:sz w:val="24"/>
          <w:szCs w:val="24"/>
          <w:u w:val="none"/>
        </w:rPr>
        <w:t>Lucy Morgans (</w:t>
      </w:r>
      <w:hyperlink r:id="rId21" w:history="1">
        <w:r w:rsidR="00217A7D" w:rsidRPr="0060291F">
          <w:rPr>
            <w:rStyle w:val="Hyperlink"/>
            <w:rFonts w:ascii="Source Sans Pro" w:hAnsi="Source Sans Pro" w:cs="Times New Roman"/>
            <w:sz w:val="24"/>
            <w:szCs w:val="24"/>
          </w:rPr>
          <w:t>Lucy.Morgans@cpuc.ca.gov</w:t>
        </w:r>
      </w:hyperlink>
      <w:r w:rsidR="00217A7D">
        <w:rPr>
          <w:rStyle w:val="Hyperlink"/>
          <w:rFonts w:ascii="Source Sans Pro" w:hAnsi="Source Sans Pro" w:cs="Times New Roman"/>
          <w:color w:val="auto"/>
          <w:sz w:val="24"/>
          <w:szCs w:val="24"/>
          <w:u w:val="none"/>
        </w:rPr>
        <w:t>)</w:t>
      </w:r>
    </w:p>
    <w:p w14:paraId="7EF1409B" w14:textId="7137143A" w:rsidR="00426EA3" w:rsidRDefault="00426EA3" w:rsidP="003C3F10">
      <w:pPr>
        <w:numPr>
          <w:ilvl w:val="1"/>
          <w:numId w:val="18"/>
        </w:numPr>
        <w:rPr>
          <w:rStyle w:val="Hyperlink"/>
          <w:rFonts w:ascii="Source Sans Pro" w:hAnsi="Source Sans Pro" w:cs="Times New Roman"/>
          <w:color w:val="auto"/>
          <w:sz w:val="24"/>
          <w:szCs w:val="24"/>
          <w:u w:val="none"/>
        </w:rPr>
      </w:pPr>
      <w:r>
        <w:rPr>
          <w:rStyle w:val="Hyperlink"/>
          <w:rFonts w:ascii="Source Sans Pro" w:hAnsi="Source Sans Pro" w:cs="Times New Roman"/>
          <w:color w:val="auto"/>
          <w:sz w:val="24"/>
          <w:szCs w:val="24"/>
          <w:u w:val="none"/>
        </w:rPr>
        <w:t xml:space="preserve">Melissa </w:t>
      </w:r>
      <w:proofErr w:type="spellStart"/>
      <w:r>
        <w:rPr>
          <w:rStyle w:val="Hyperlink"/>
          <w:rFonts w:ascii="Source Sans Pro" w:hAnsi="Source Sans Pro" w:cs="Times New Roman"/>
          <w:color w:val="auto"/>
          <w:sz w:val="24"/>
          <w:szCs w:val="24"/>
          <w:u w:val="none"/>
        </w:rPr>
        <w:t>Semcer</w:t>
      </w:r>
      <w:proofErr w:type="spellEnd"/>
      <w:r>
        <w:rPr>
          <w:rStyle w:val="Hyperlink"/>
          <w:rFonts w:ascii="Source Sans Pro" w:hAnsi="Source Sans Pro" w:cs="Times New Roman"/>
          <w:color w:val="auto"/>
          <w:sz w:val="24"/>
          <w:szCs w:val="24"/>
          <w:u w:val="none"/>
        </w:rPr>
        <w:t xml:space="preserve"> (</w:t>
      </w:r>
      <w:hyperlink r:id="rId22" w:history="1">
        <w:r w:rsidRPr="00E001DD">
          <w:rPr>
            <w:rStyle w:val="Hyperlink"/>
            <w:rFonts w:ascii="Source Sans Pro" w:hAnsi="Source Sans Pro" w:cs="Times New Roman"/>
            <w:sz w:val="24"/>
            <w:szCs w:val="24"/>
          </w:rPr>
          <w:t>Melissa.Semcer@energysafety.ca.gov</w:t>
        </w:r>
      </w:hyperlink>
      <w:r>
        <w:rPr>
          <w:rStyle w:val="Hyperlink"/>
          <w:rFonts w:ascii="Source Sans Pro" w:hAnsi="Source Sans Pro" w:cs="Times New Roman"/>
          <w:color w:val="auto"/>
          <w:sz w:val="24"/>
          <w:szCs w:val="24"/>
          <w:u w:val="none"/>
        </w:rPr>
        <w:t>)</w:t>
      </w:r>
    </w:p>
    <w:p w14:paraId="5AE0B5C3" w14:textId="2EABC799" w:rsidR="009C0493" w:rsidRPr="00AA4AF1" w:rsidRDefault="009C0493" w:rsidP="003C3F10">
      <w:pPr>
        <w:numPr>
          <w:ilvl w:val="1"/>
          <w:numId w:val="18"/>
        </w:numPr>
        <w:rPr>
          <w:rFonts w:ascii="Source Sans Pro" w:hAnsi="Source Sans Pro" w:cs="Times New Roman"/>
          <w:sz w:val="24"/>
          <w:szCs w:val="24"/>
        </w:rPr>
      </w:pPr>
      <w:r w:rsidRPr="00AA4AF1">
        <w:rPr>
          <w:rFonts w:ascii="Source Sans Pro" w:hAnsi="Source Sans Pro" w:cs="Times New Roman"/>
          <w:sz w:val="24"/>
          <w:szCs w:val="24"/>
        </w:rPr>
        <w:t xml:space="preserve">Stephanie </w:t>
      </w:r>
      <w:proofErr w:type="spellStart"/>
      <w:r w:rsidRPr="00AA4AF1">
        <w:rPr>
          <w:rFonts w:ascii="Source Sans Pro" w:hAnsi="Source Sans Pro" w:cs="Times New Roman"/>
          <w:sz w:val="24"/>
          <w:szCs w:val="24"/>
        </w:rPr>
        <w:t>Ogren</w:t>
      </w:r>
      <w:proofErr w:type="spellEnd"/>
      <w:r w:rsidRPr="00AA4AF1">
        <w:rPr>
          <w:rFonts w:ascii="Source Sans Pro" w:hAnsi="Source Sans Pro" w:cs="Times New Roman"/>
          <w:sz w:val="24"/>
          <w:szCs w:val="24"/>
        </w:rPr>
        <w:t xml:space="preserve"> (</w:t>
      </w:r>
      <w:hyperlink r:id="rId23" w:history="1">
        <w:r w:rsidR="00AA4AF1" w:rsidRPr="00AA4AF1">
          <w:rPr>
            <w:rStyle w:val="Hyperlink"/>
            <w:rFonts w:ascii="Source Sans Pro" w:hAnsi="Source Sans Pro" w:cs="Times New Roman"/>
            <w:sz w:val="24"/>
            <w:szCs w:val="24"/>
          </w:rPr>
          <w:t>Stephanie.Ogren@energysafety.ca.gov</w:t>
        </w:r>
      </w:hyperlink>
      <w:r w:rsidRPr="00AA4AF1">
        <w:rPr>
          <w:rFonts w:ascii="Source Sans Pro" w:hAnsi="Source Sans Pro" w:cs="Times New Roman"/>
          <w:sz w:val="24"/>
          <w:szCs w:val="24"/>
        </w:rPr>
        <w:t>)</w:t>
      </w:r>
    </w:p>
    <w:p w14:paraId="60B5C67A" w14:textId="0040C901" w:rsidR="00B72CCE" w:rsidRDefault="00B72CCE">
      <w:pPr>
        <w:rPr>
          <w:rFonts w:ascii="Source Sans Pro" w:hAnsi="Source Sans Pro" w:cs="Times New Roman"/>
          <w:sz w:val="24"/>
          <w:szCs w:val="24"/>
        </w:rPr>
      </w:pPr>
    </w:p>
    <w:p w14:paraId="6702D7C7" w14:textId="5AFF5E87" w:rsidR="00B02C90" w:rsidRPr="00005761" w:rsidRDefault="0079525F" w:rsidP="00B868BE">
      <w:pPr>
        <w:jc w:val="center"/>
        <w:rPr>
          <w:rFonts w:ascii="Source Sans Pro" w:hAnsi="Source Sans Pro" w:cs="Times New Roman"/>
          <w:sz w:val="24"/>
          <w:szCs w:val="24"/>
        </w:rPr>
      </w:pPr>
      <w:r w:rsidRPr="00005761">
        <w:rPr>
          <w:rFonts w:ascii="Source Sans Pro" w:hAnsi="Source Sans Pro" w:cs="Times New Roman"/>
          <w:b/>
          <w:bCs/>
          <w:sz w:val="24"/>
          <w:szCs w:val="24"/>
        </w:rPr>
        <w:lastRenderedPageBreak/>
        <w:t>REQUEST</w:t>
      </w:r>
    </w:p>
    <w:p w14:paraId="3101B3A7" w14:textId="77777777" w:rsidR="005B73AF" w:rsidRDefault="002A169D" w:rsidP="00330575">
      <w:pPr>
        <w:pStyle w:val="ListParagraph"/>
        <w:numPr>
          <w:ilvl w:val="0"/>
          <w:numId w:val="35"/>
        </w:numPr>
        <w:spacing w:after="0" w:line="240" w:lineRule="auto"/>
        <w:rPr>
          <w:rFonts w:ascii="Source Sans Pro" w:hAnsi="Source Sans Pro"/>
          <w:b/>
          <w:sz w:val="24"/>
          <w:szCs w:val="24"/>
        </w:rPr>
      </w:pPr>
      <w:r w:rsidRPr="003F31CC">
        <w:rPr>
          <w:rFonts w:ascii="Source Sans Pro" w:hAnsi="Source Sans Pro"/>
          <w:b/>
          <w:sz w:val="24"/>
          <w:szCs w:val="24"/>
        </w:rPr>
        <w:t xml:space="preserve">PSPS </w:t>
      </w:r>
      <w:r w:rsidR="006C7C57">
        <w:rPr>
          <w:rFonts w:ascii="Source Sans Pro" w:hAnsi="Source Sans Pro"/>
          <w:b/>
          <w:sz w:val="24"/>
          <w:szCs w:val="24"/>
        </w:rPr>
        <w:t>Data</w:t>
      </w:r>
    </w:p>
    <w:p w14:paraId="694F2132" w14:textId="17A10707" w:rsidR="00444F1C" w:rsidRPr="00444F1C" w:rsidRDefault="002A169D" w:rsidP="00444F1C">
      <w:pPr>
        <w:pStyle w:val="ListParagraph"/>
        <w:numPr>
          <w:ilvl w:val="1"/>
          <w:numId w:val="35"/>
        </w:numPr>
        <w:spacing w:after="0" w:line="240" w:lineRule="auto"/>
        <w:rPr>
          <w:rFonts w:ascii="Source Sans Pro" w:hAnsi="Source Sans Pro"/>
          <w:bCs/>
          <w:sz w:val="24"/>
          <w:szCs w:val="24"/>
        </w:rPr>
      </w:pPr>
      <w:r w:rsidRPr="00444F1C">
        <w:rPr>
          <w:rFonts w:ascii="Source Sans Pro" w:hAnsi="Source Sans Pro"/>
          <w:bCs/>
          <w:sz w:val="24"/>
          <w:szCs w:val="24"/>
        </w:rPr>
        <w:t xml:space="preserve">PacifiCorp </w:t>
      </w:r>
      <w:r w:rsidR="001D3F59">
        <w:rPr>
          <w:rFonts w:ascii="Source Sans Pro" w:hAnsi="Source Sans Pro"/>
          <w:bCs/>
          <w:sz w:val="24"/>
          <w:szCs w:val="24"/>
        </w:rPr>
        <w:t xml:space="preserve">(PC) </w:t>
      </w:r>
      <w:r w:rsidRPr="00444F1C">
        <w:rPr>
          <w:rFonts w:ascii="Source Sans Pro" w:hAnsi="Source Sans Pro"/>
          <w:bCs/>
          <w:sz w:val="24"/>
          <w:szCs w:val="24"/>
        </w:rPr>
        <w:t>has not provided all required PSPS information in Table 11: Recent use of PSPS and other PSPS metrics. Minimally</w:t>
      </w:r>
      <w:r w:rsidR="00031204">
        <w:rPr>
          <w:rFonts w:ascii="Source Sans Pro" w:hAnsi="Source Sans Pro"/>
          <w:bCs/>
          <w:sz w:val="24"/>
          <w:szCs w:val="24"/>
        </w:rPr>
        <w:t>,</w:t>
      </w:r>
      <w:r w:rsidRPr="00444F1C">
        <w:rPr>
          <w:rFonts w:ascii="Source Sans Pro" w:hAnsi="Source Sans Pro"/>
          <w:bCs/>
          <w:sz w:val="24"/>
          <w:szCs w:val="24"/>
        </w:rPr>
        <w:t xml:space="preserve"> all columns for rows 1a, 1b, and 1c are critically important; however</w:t>
      </w:r>
      <w:r w:rsidR="00F61082" w:rsidRPr="00444F1C">
        <w:rPr>
          <w:rFonts w:ascii="Source Sans Pro" w:hAnsi="Source Sans Pro"/>
          <w:bCs/>
          <w:sz w:val="24"/>
          <w:szCs w:val="24"/>
        </w:rPr>
        <w:t>,</w:t>
      </w:r>
      <w:r w:rsidRPr="00444F1C">
        <w:rPr>
          <w:rFonts w:ascii="Source Sans Pro" w:hAnsi="Source Sans Pro"/>
          <w:bCs/>
          <w:sz w:val="24"/>
          <w:szCs w:val="24"/>
        </w:rPr>
        <w:t xml:space="preserve"> all data </w:t>
      </w:r>
      <w:r w:rsidR="00F61082" w:rsidRPr="00444F1C">
        <w:rPr>
          <w:rFonts w:ascii="Source Sans Pro" w:hAnsi="Source Sans Pro"/>
          <w:bCs/>
          <w:sz w:val="24"/>
          <w:szCs w:val="24"/>
        </w:rPr>
        <w:t>are</w:t>
      </w:r>
      <w:r w:rsidRPr="00444F1C">
        <w:rPr>
          <w:rFonts w:ascii="Source Sans Pro" w:hAnsi="Source Sans Pro"/>
          <w:bCs/>
          <w:sz w:val="24"/>
          <w:szCs w:val="24"/>
        </w:rPr>
        <w:t xml:space="preserve"> required.</w:t>
      </w:r>
    </w:p>
    <w:p w14:paraId="350AB26D" w14:textId="77777777" w:rsidR="005E00F6" w:rsidRDefault="005E00F6" w:rsidP="005E00F6">
      <w:pPr>
        <w:pStyle w:val="ListParagraph"/>
        <w:spacing w:after="0" w:line="240" w:lineRule="auto"/>
        <w:ind w:left="1080"/>
        <w:rPr>
          <w:rFonts w:ascii="Source Sans Pro" w:hAnsi="Source Sans Pro"/>
          <w:bCs/>
          <w:sz w:val="24"/>
          <w:szCs w:val="24"/>
        </w:rPr>
      </w:pPr>
    </w:p>
    <w:p w14:paraId="3810AEB1" w14:textId="48425D86" w:rsidR="00AF2CA5" w:rsidRPr="00444F1C" w:rsidRDefault="00F61082" w:rsidP="00444F1C">
      <w:pPr>
        <w:pStyle w:val="ListParagraph"/>
        <w:numPr>
          <w:ilvl w:val="2"/>
          <w:numId w:val="35"/>
        </w:numPr>
        <w:spacing w:after="0" w:line="240" w:lineRule="auto"/>
        <w:rPr>
          <w:rFonts w:ascii="Source Sans Pro" w:hAnsi="Source Sans Pro"/>
          <w:bCs/>
          <w:sz w:val="24"/>
          <w:szCs w:val="24"/>
        </w:rPr>
      </w:pPr>
      <w:r w:rsidRPr="00444F1C">
        <w:rPr>
          <w:rFonts w:ascii="Source Sans Pro" w:hAnsi="Source Sans Pro"/>
          <w:bCs/>
          <w:sz w:val="24"/>
          <w:szCs w:val="24"/>
        </w:rPr>
        <w:t>Provide the information requested in all columns and rows</w:t>
      </w:r>
      <w:r w:rsidR="00D37D3C" w:rsidRPr="00444F1C">
        <w:rPr>
          <w:rFonts w:ascii="Source Sans Pro" w:hAnsi="Source Sans Pro"/>
          <w:bCs/>
          <w:sz w:val="24"/>
          <w:szCs w:val="24"/>
        </w:rPr>
        <w:t xml:space="preserve"> of Table 11</w:t>
      </w:r>
      <w:r w:rsidRPr="00444F1C">
        <w:rPr>
          <w:rFonts w:ascii="Source Sans Pro" w:hAnsi="Source Sans Pro"/>
          <w:bCs/>
          <w:sz w:val="24"/>
          <w:szCs w:val="24"/>
        </w:rPr>
        <w:t xml:space="preserve">. </w:t>
      </w:r>
      <w:r w:rsidR="00307F05" w:rsidRPr="00444F1C">
        <w:rPr>
          <w:rFonts w:ascii="Source Sans Pro" w:hAnsi="Source Sans Pro"/>
          <w:bCs/>
          <w:sz w:val="24"/>
          <w:szCs w:val="24"/>
        </w:rPr>
        <w:t>If any data cannot be provided, provide an explanation of why and a timetable for when it can be</w:t>
      </w:r>
      <w:r w:rsidR="00307F05">
        <w:rPr>
          <w:rFonts w:ascii="Source Sans Pro" w:hAnsi="Source Sans Pro"/>
          <w:bCs/>
          <w:sz w:val="24"/>
          <w:szCs w:val="24"/>
        </w:rPr>
        <w:t xml:space="preserve"> provided</w:t>
      </w:r>
      <w:r w:rsidR="00307F05" w:rsidRPr="00444F1C">
        <w:rPr>
          <w:rFonts w:ascii="Source Sans Pro" w:hAnsi="Source Sans Pro"/>
          <w:bCs/>
          <w:sz w:val="24"/>
          <w:szCs w:val="24"/>
        </w:rPr>
        <w:t>.</w:t>
      </w:r>
    </w:p>
    <w:p w14:paraId="70E2427F" w14:textId="77777777" w:rsidR="00262FAE" w:rsidRDefault="00262FAE" w:rsidP="001D0D92">
      <w:pPr>
        <w:pStyle w:val="ListParagraph"/>
        <w:spacing w:after="0" w:line="240" w:lineRule="auto"/>
        <w:ind w:left="360"/>
        <w:rPr>
          <w:rFonts w:ascii="Source Sans Pro" w:hAnsi="Source Sans Pro" w:cstheme="minorHAnsi"/>
          <w:sz w:val="24"/>
          <w:szCs w:val="24"/>
        </w:rPr>
      </w:pPr>
    </w:p>
    <w:p w14:paraId="0205896A" w14:textId="77777777" w:rsidR="005E00F6" w:rsidRDefault="00EE0B93" w:rsidP="008912B8">
      <w:pPr>
        <w:pStyle w:val="ListParagraph"/>
        <w:numPr>
          <w:ilvl w:val="0"/>
          <w:numId w:val="35"/>
        </w:numPr>
        <w:spacing w:after="0" w:line="240" w:lineRule="auto"/>
        <w:rPr>
          <w:rFonts w:ascii="Source Sans Pro" w:eastAsia="Times New Roman" w:hAnsi="Source Sans Pro" w:cs="Times New Roman"/>
          <w:b/>
          <w:bCs/>
          <w:sz w:val="24"/>
          <w:szCs w:val="24"/>
        </w:rPr>
      </w:pPr>
      <w:r w:rsidRPr="003F31CC">
        <w:rPr>
          <w:rFonts w:ascii="Source Sans Pro" w:eastAsia="Times New Roman" w:hAnsi="Source Sans Pro" w:cs="Times New Roman"/>
          <w:b/>
          <w:bCs/>
          <w:sz w:val="24"/>
          <w:szCs w:val="24"/>
        </w:rPr>
        <w:t xml:space="preserve">Covered Conductor </w:t>
      </w:r>
      <w:r w:rsidR="003A2D7A">
        <w:rPr>
          <w:rFonts w:ascii="Source Sans Pro" w:eastAsia="Times New Roman" w:hAnsi="Source Sans Pro" w:cs="Times New Roman"/>
          <w:b/>
          <w:bCs/>
          <w:sz w:val="24"/>
          <w:szCs w:val="24"/>
        </w:rPr>
        <w:t>Implement</w:t>
      </w:r>
      <w:r w:rsidR="005E00F6">
        <w:rPr>
          <w:rFonts w:ascii="Source Sans Pro" w:eastAsia="Times New Roman" w:hAnsi="Source Sans Pro" w:cs="Times New Roman"/>
          <w:b/>
          <w:bCs/>
          <w:sz w:val="24"/>
          <w:szCs w:val="24"/>
        </w:rPr>
        <w:t>ation</w:t>
      </w:r>
    </w:p>
    <w:p w14:paraId="4C19A283" w14:textId="152963FF" w:rsidR="00632119" w:rsidRPr="005E00F6" w:rsidRDefault="008D5607" w:rsidP="005E00F6">
      <w:pPr>
        <w:pStyle w:val="ListParagraph"/>
        <w:numPr>
          <w:ilvl w:val="1"/>
          <w:numId w:val="35"/>
        </w:numPr>
        <w:spacing w:after="0" w:line="240" w:lineRule="auto"/>
        <w:rPr>
          <w:rFonts w:ascii="Source Sans Pro" w:eastAsia="Times New Roman" w:hAnsi="Source Sans Pro" w:cs="Times New Roman"/>
          <w:sz w:val="24"/>
          <w:szCs w:val="24"/>
        </w:rPr>
      </w:pPr>
      <w:r w:rsidRPr="003F31CC">
        <w:rPr>
          <w:rFonts w:ascii="Source Sans Pro" w:eastAsia="Times New Roman" w:hAnsi="Source Sans Pro" w:cs="Times New Roman"/>
          <w:b/>
          <w:bCs/>
          <w:sz w:val="24"/>
          <w:szCs w:val="24"/>
        </w:rPr>
        <w:t xml:space="preserve"> </w:t>
      </w:r>
      <w:r w:rsidR="00EE0B93" w:rsidRPr="005E00F6">
        <w:rPr>
          <w:rFonts w:ascii="Source Sans Pro" w:eastAsia="Times New Roman" w:hAnsi="Source Sans Pro" w:cs="Times New Roman"/>
          <w:sz w:val="24"/>
          <w:szCs w:val="24"/>
        </w:rPr>
        <w:t xml:space="preserve">On page </w:t>
      </w:r>
      <w:r w:rsidR="00A4400E">
        <w:rPr>
          <w:rFonts w:ascii="Source Sans Pro" w:eastAsia="Times New Roman" w:hAnsi="Source Sans Pro" w:cs="Times New Roman"/>
          <w:sz w:val="24"/>
          <w:szCs w:val="24"/>
        </w:rPr>
        <w:t>268-2</w:t>
      </w:r>
      <w:r w:rsidR="00235090">
        <w:rPr>
          <w:rFonts w:ascii="Source Sans Pro" w:eastAsia="Times New Roman" w:hAnsi="Source Sans Pro" w:cs="Times New Roman"/>
          <w:sz w:val="24"/>
          <w:szCs w:val="24"/>
        </w:rPr>
        <w:t>70</w:t>
      </w:r>
      <w:r w:rsidR="00EE0B93" w:rsidRPr="005E00F6">
        <w:rPr>
          <w:rFonts w:ascii="Source Sans Pro" w:eastAsia="Times New Roman" w:hAnsi="Source Sans Pro" w:cs="Times New Roman"/>
          <w:sz w:val="24"/>
          <w:szCs w:val="24"/>
        </w:rPr>
        <w:t xml:space="preserve"> of its 2022 Update,</w:t>
      </w:r>
      <w:r w:rsidRPr="005E00F6">
        <w:rPr>
          <w:rFonts w:ascii="Source Sans Pro" w:eastAsia="Times New Roman" w:hAnsi="Source Sans Pro" w:cs="Times New Roman"/>
          <w:sz w:val="24"/>
          <w:szCs w:val="24"/>
        </w:rPr>
        <w:t xml:space="preserve"> PacifiCorp indicates it recently completed approximately 3 miles of covered conductor in Mt</w:t>
      </w:r>
      <w:r w:rsidR="00106046">
        <w:rPr>
          <w:rFonts w:ascii="Source Sans Pro" w:eastAsia="Times New Roman" w:hAnsi="Source Sans Pro" w:cs="Times New Roman"/>
          <w:sz w:val="24"/>
          <w:szCs w:val="24"/>
        </w:rPr>
        <w:t xml:space="preserve">. </w:t>
      </w:r>
      <w:r w:rsidRPr="005E00F6">
        <w:rPr>
          <w:rFonts w:ascii="Source Sans Pro" w:eastAsia="Times New Roman" w:hAnsi="Source Sans Pro" w:cs="Times New Roman"/>
          <w:sz w:val="24"/>
          <w:szCs w:val="24"/>
        </w:rPr>
        <w:t>Shasta, potentially lessening</w:t>
      </w:r>
      <w:r w:rsidR="0074633A">
        <w:rPr>
          <w:rFonts w:ascii="Source Sans Pro" w:eastAsia="Times New Roman" w:hAnsi="Source Sans Pro" w:cs="Times New Roman"/>
          <w:sz w:val="24"/>
          <w:szCs w:val="24"/>
        </w:rPr>
        <w:t xml:space="preserve"> th</w:t>
      </w:r>
      <w:r w:rsidR="001B6D92">
        <w:rPr>
          <w:rFonts w:ascii="Source Sans Pro" w:eastAsia="Times New Roman" w:hAnsi="Source Sans Pro" w:cs="Times New Roman"/>
          <w:sz w:val="24"/>
          <w:szCs w:val="24"/>
        </w:rPr>
        <w:t>e</w:t>
      </w:r>
      <w:r w:rsidRPr="005E00F6">
        <w:rPr>
          <w:rFonts w:ascii="Source Sans Pro" w:eastAsia="Times New Roman" w:hAnsi="Source Sans Pro" w:cs="Times New Roman"/>
          <w:sz w:val="24"/>
          <w:szCs w:val="24"/>
        </w:rPr>
        <w:t xml:space="preserve"> threat of need for PSPS on that circuit segment in the future. P</w:t>
      </w:r>
      <w:r w:rsidR="007B01EB" w:rsidRPr="005E00F6">
        <w:rPr>
          <w:rFonts w:ascii="Source Sans Pro" w:eastAsia="Times New Roman" w:hAnsi="Source Sans Pro" w:cs="Times New Roman"/>
          <w:sz w:val="24"/>
          <w:szCs w:val="24"/>
        </w:rPr>
        <w:t>acifiCorp</w:t>
      </w:r>
      <w:r w:rsidRPr="005E00F6">
        <w:rPr>
          <w:rFonts w:ascii="Source Sans Pro" w:eastAsia="Times New Roman" w:hAnsi="Source Sans Pro" w:cs="Times New Roman"/>
          <w:sz w:val="24"/>
          <w:szCs w:val="24"/>
        </w:rPr>
        <w:t xml:space="preserve"> indicates it </w:t>
      </w:r>
      <w:r w:rsidR="00764AEB">
        <w:rPr>
          <w:rFonts w:ascii="Source Sans Pro" w:eastAsia="Times New Roman" w:hAnsi="Source Sans Pro" w:cs="Times New Roman"/>
          <w:sz w:val="24"/>
          <w:szCs w:val="24"/>
        </w:rPr>
        <w:t>plans to implement approximately</w:t>
      </w:r>
      <w:r w:rsidRPr="005E00F6">
        <w:rPr>
          <w:rFonts w:ascii="Source Sans Pro" w:eastAsia="Times New Roman" w:hAnsi="Source Sans Pro" w:cs="Times New Roman"/>
          <w:sz w:val="24"/>
          <w:szCs w:val="24"/>
        </w:rPr>
        <w:t xml:space="preserve"> 82 miles </w:t>
      </w:r>
      <w:r w:rsidR="00764AEB">
        <w:rPr>
          <w:rFonts w:ascii="Source Sans Pro" w:eastAsia="Times New Roman" w:hAnsi="Source Sans Pro" w:cs="Times New Roman"/>
          <w:sz w:val="24"/>
          <w:szCs w:val="24"/>
        </w:rPr>
        <w:t>of covered conductor</w:t>
      </w:r>
      <w:r w:rsidR="009E6284">
        <w:rPr>
          <w:rFonts w:ascii="Source Sans Pro" w:eastAsia="Times New Roman" w:hAnsi="Source Sans Pro" w:cs="Times New Roman"/>
          <w:sz w:val="24"/>
          <w:szCs w:val="24"/>
        </w:rPr>
        <w:t xml:space="preserve"> </w:t>
      </w:r>
      <w:r w:rsidRPr="005E00F6">
        <w:rPr>
          <w:rFonts w:ascii="Source Sans Pro" w:eastAsia="Times New Roman" w:hAnsi="Source Sans Pro" w:cs="Times New Roman"/>
          <w:sz w:val="24"/>
          <w:szCs w:val="24"/>
        </w:rPr>
        <w:t xml:space="preserve">in Mt. Shasta over three years.  </w:t>
      </w:r>
    </w:p>
    <w:p w14:paraId="2E4E7A02" w14:textId="77777777" w:rsidR="009642E8" w:rsidRPr="008D5607" w:rsidRDefault="009642E8" w:rsidP="00E91382">
      <w:pPr>
        <w:pStyle w:val="ListParagraph"/>
        <w:spacing w:after="0" w:line="240" w:lineRule="auto"/>
        <w:ind w:left="360"/>
        <w:rPr>
          <w:rFonts w:ascii="Source Sans Pro" w:eastAsia="Times New Roman" w:hAnsi="Source Sans Pro" w:cs="Times New Roman"/>
          <w:sz w:val="24"/>
          <w:szCs w:val="24"/>
        </w:rPr>
      </w:pPr>
    </w:p>
    <w:p w14:paraId="7169414E" w14:textId="022F30FF" w:rsidR="00AF2CA5" w:rsidRPr="00DB49B8" w:rsidRDefault="008D5607" w:rsidP="005E00F6">
      <w:pPr>
        <w:pStyle w:val="ListParagraph"/>
        <w:numPr>
          <w:ilvl w:val="2"/>
          <w:numId w:val="35"/>
        </w:numPr>
        <w:rPr>
          <w:rFonts w:ascii="Source Sans Pro" w:hAnsi="Source Sans Pro" w:cstheme="minorHAnsi"/>
          <w:sz w:val="24"/>
          <w:szCs w:val="24"/>
        </w:rPr>
      </w:pPr>
      <w:r w:rsidRPr="008D5607">
        <w:rPr>
          <w:rFonts w:ascii="Source Sans Pro" w:eastAsia="Times New Roman" w:hAnsi="Source Sans Pro" w:cs="Times New Roman"/>
          <w:sz w:val="24"/>
          <w:szCs w:val="24"/>
        </w:rPr>
        <w:t>How does PC plan to achieve this rate of increased project completion (e.g., 26 miles per year)?</w:t>
      </w:r>
    </w:p>
    <w:p w14:paraId="2D5A580E" w14:textId="77777777" w:rsidR="00850339" w:rsidRPr="00B22DD5" w:rsidRDefault="00DB49B8" w:rsidP="005E00F6">
      <w:pPr>
        <w:pStyle w:val="ListParagraph"/>
        <w:numPr>
          <w:ilvl w:val="2"/>
          <w:numId w:val="35"/>
        </w:numPr>
        <w:rPr>
          <w:rFonts w:ascii="Source Sans Pro" w:hAnsi="Source Sans Pro" w:cstheme="minorHAnsi"/>
          <w:sz w:val="24"/>
          <w:szCs w:val="24"/>
        </w:rPr>
      </w:pPr>
      <w:r>
        <w:rPr>
          <w:rFonts w:ascii="Source Sans Pro" w:eastAsia="Times New Roman" w:hAnsi="Source Sans Pro" w:cs="Times New Roman"/>
          <w:sz w:val="24"/>
          <w:szCs w:val="24"/>
        </w:rPr>
        <w:t xml:space="preserve">How does </w:t>
      </w:r>
      <w:r w:rsidR="00EF04F8">
        <w:rPr>
          <w:rFonts w:ascii="Source Sans Pro" w:eastAsia="Times New Roman" w:hAnsi="Source Sans Pro" w:cs="Times New Roman"/>
          <w:sz w:val="24"/>
          <w:szCs w:val="24"/>
        </w:rPr>
        <w:t>PC</w:t>
      </w:r>
      <w:r>
        <w:rPr>
          <w:rFonts w:ascii="Source Sans Pro" w:eastAsia="Times New Roman" w:hAnsi="Source Sans Pro" w:cs="Times New Roman"/>
          <w:sz w:val="24"/>
          <w:szCs w:val="24"/>
        </w:rPr>
        <w:t xml:space="preserve"> plan to achieve its overall </w:t>
      </w:r>
      <w:r w:rsidR="00EF04F8">
        <w:rPr>
          <w:rFonts w:ascii="Source Sans Pro" w:eastAsia="Times New Roman" w:hAnsi="Source Sans Pro" w:cs="Times New Roman"/>
          <w:sz w:val="24"/>
          <w:szCs w:val="24"/>
        </w:rPr>
        <w:t>covered conductor target in 2022 (e.g., 112 miles in 2022)?</w:t>
      </w:r>
      <w:r w:rsidR="00FD436D">
        <w:rPr>
          <w:rFonts w:ascii="Source Sans Pro" w:eastAsia="Times New Roman" w:hAnsi="Source Sans Pro" w:cs="Times New Roman"/>
          <w:sz w:val="24"/>
          <w:szCs w:val="24"/>
        </w:rPr>
        <w:t xml:space="preserve"> </w:t>
      </w:r>
    </w:p>
    <w:p w14:paraId="449E3479" w14:textId="449BF031" w:rsidR="00DB49B8" w:rsidRPr="008D5607" w:rsidRDefault="00FD436D" w:rsidP="005E00F6">
      <w:pPr>
        <w:pStyle w:val="ListParagraph"/>
        <w:numPr>
          <w:ilvl w:val="2"/>
          <w:numId w:val="35"/>
        </w:numPr>
        <w:rPr>
          <w:rFonts w:ascii="Source Sans Pro" w:hAnsi="Source Sans Pro" w:cstheme="minorHAnsi"/>
          <w:sz w:val="24"/>
          <w:szCs w:val="24"/>
        </w:rPr>
      </w:pPr>
      <w:r>
        <w:rPr>
          <w:rFonts w:ascii="Source Sans Pro" w:eastAsia="Times New Roman" w:hAnsi="Source Sans Pro" w:cs="Times New Roman"/>
          <w:sz w:val="24"/>
          <w:szCs w:val="24"/>
        </w:rPr>
        <w:t xml:space="preserve">How is PC reallocating resources needed to reach its goals? </w:t>
      </w:r>
    </w:p>
    <w:p w14:paraId="5570D4C4" w14:textId="77777777" w:rsidR="001D0D92" w:rsidRDefault="001D0D92" w:rsidP="001D0D92">
      <w:pPr>
        <w:pStyle w:val="ListParagraph"/>
        <w:spacing w:after="0" w:line="240" w:lineRule="auto"/>
        <w:ind w:left="360"/>
        <w:rPr>
          <w:rFonts w:ascii="Source Sans Pro" w:eastAsia="Times New Roman" w:hAnsi="Source Sans Pro" w:cs="Times New Roman"/>
          <w:sz w:val="24"/>
          <w:szCs w:val="24"/>
        </w:rPr>
      </w:pPr>
    </w:p>
    <w:p w14:paraId="60603BC1" w14:textId="71E397D3" w:rsidR="0042126B" w:rsidRPr="0042126B" w:rsidRDefault="00370F88" w:rsidP="008912B8">
      <w:pPr>
        <w:pStyle w:val="ListParagraph"/>
        <w:numPr>
          <w:ilvl w:val="0"/>
          <w:numId w:val="35"/>
        </w:numPr>
        <w:spacing w:after="0" w:line="240" w:lineRule="auto"/>
        <w:rPr>
          <w:rFonts w:ascii="Source Sans Pro" w:eastAsia="Times New Roman" w:hAnsi="Source Sans Pro" w:cs="Times New Roman"/>
          <w:b/>
          <w:bCs/>
          <w:sz w:val="24"/>
          <w:szCs w:val="24"/>
        </w:rPr>
      </w:pPr>
      <w:r>
        <w:rPr>
          <w:rFonts w:ascii="Source Sans Pro" w:hAnsi="Source Sans Pro" w:cstheme="minorHAnsi"/>
          <w:b/>
          <w:sz w:val="24"/>
          <w:szCs w:val="24"/>
        </w:rPr>
        <w:t>QA/QC Results</w:t>
      </w:r>
    </w:p>
    <w:p w14:paraId="222506CB" w14:textId="3C77F0DE" w:rsidR="00632119" w:rsidRPr="0042126B" w:rsidRDefault="00034667" w:rsidP="0042126B">
      <w:pPr>
        <w:pStyle w:val="ListParagraph"/>
        <w:numPr>
          <w:ilvl w:val="1"/>
          <w:numId w:val="35"/>
        </w:numPr>
        <w:spacing w:after="0" w:line="240" w:lineRule="auto"/>
        <w:rPr>
          <w:rFonts w:ascii="Source Sans Pro" w:eastAsia="Times New Roman" w:hAnsi="Source Sans Pro" w:cs="Times New Roman"/>
          <w:bCs/>
          <w:sz w:val="24"/>
          <w:szCs w:val="24"/>
        </w:rPr>
      </w:pPr>
      <w:r w:rsidRPr="0042126B">
        <w:rPr>
          <w:rFonts w:ascii="Source Sans Pro" w:hAnsi="Source Sans Pro" w:cstheme="minorHAnsi"/>
          <w:bCs/>
          <w:sz w:val="24"/>
          <w:szCs w:val="24"/>
        </w:rPr>
        <w:t>Regarding PacifiCorp’s QA/QC of asset inspections:</w:t>
      </w:r>
    </w:p>
    <w:p w14:paraId="3F1D97E4" w14:textId="77777777" w:rsidR="00262FAE" w:rsidRPr="00E91382" w:rsidRDefault="00262FAE" w:rsidP="00E91382">
      <w:pPr>
        <w:pStyle w:val="ListParagraph"/>
        <w:spacing w:after="0" w:line="240" w:lineRule="auto"/>
        <w:ind w:left="360"/>
        <w:rPr>
          <w:rFonts w:ascii="Source Sans Pro" w:eastAsia="Times New Roman" w:hAnsi="Source Sans Pro" w:cs="Times New Roman"/>
          <w:b/>
          <w:bCs/>
          <w:sz w:val="24"/>
          <w:szCs w:val="24"/>
        </w:rPr>
      </w:pPr>
    </w:p>
    <w:p w14:paraId="1A17A164" w14:textId="68FEC5E7" w:rsidR="00DB2152" w:rsidRPr="00426EA3" w:rsidRDefault="00034667" w:rsidP="0042126B">
      <w:pPr>
        <w:pStyle w:val="ListParagraph"/>
        <w:numPr>
          <w:ilvl w:val="2"/>
          <w:numId w:val="35"/>
        </w:numPr>
        <w:spacing w:after="0" w:line="240" w:lineRule="auto"/>
        <w:rPr>
          <w:rFonts w:ascii="Source Sans Pro" w:eastAsia="Times New Roman" w:hAnsi="Source Sans Pro" w:cs="Times New Roman"/>
          <w:sz w:val="24"/>
          <w:szCs w:val="24"/>
        </w:rPr>
      </w:pPr>
      <w:r>
        <w:rPr>
          <w:rFonts w:ascii="Source Sans Pro" w:eastAsia="Times New Roman" w:hAnsi="Source Sans Pro" w:cs="Times New Roman"/>
          <w:sz w:val="24"/>
          <w:szCs w:val="24"/>
        </w:rPr>
        <w:t>Provide the results of the QA/QC audits performed in 2021 for both distribution and transmission asset inspections, broken down by inspection type (patrol, detailed, etc.).</w:t>
      </w:r>
      <w:r w:rsidR="00566E58">
        <w:rPr>
          <w:rFonts w:ascii="Source Sans Pro" w:eastAsia="Times New Roman" w:hAnsi="Source Sans Pro" w:cs="Times New Roman"/>
          <w:sz w:val="24"/>
          <w:szCs w:val="24"/>
        </w:rPr>
        <w:t xml:space="preserve"> </w:t>
      </w:r>
    </w:p>
    <w:p w14:paraId="6BD9FCFB" w14:textId="77777777" w:rsidR="00566E58" w:rsidRDefault="00566E58" w:rsidP="0042126B">
      <w:pPr>
        <w:pStyle w:val="ListParagraph"/>
        <w:numPr>
          <w:ilvl w:val="2"/>
          <w:numId w:val="35"/>
        </w:numPr>
        <w:spacing w:after="0" w:line="240" w:lineRule="auto"/>
        <w:rPr>
          <w:rFonts w:ascii="Source Sans Pro" w:eastAsia="Times New Roman" w:hAnsi="Source Sans Pro" w:cs="Times New Roman"/>
          <w:sz w:val="24"/>
          <w:szCs w:val="24"/>
        </w:rPr>
      </w:pPr>
      <w:r>
        <w:rPr>
          <w:rFonts w:ascii="Source Sans Pro" w:eastAsia="Times New Roman" w:hAnsi="Source Sans Pro" w:cs="Times New Roman"/>
          <w:sz w:val="24"/>
          <w:szCs w:val="24"/>
        </w:rPr>
        <w:t xml:space="preserve">How does PC apply lessons learned during the QA/QC audit to enhance its program? </w:t>
      </w:r>
    </w:p>
    <w:p w14:paraId="0C744AA8" w14:textId="1C8A6022" w:rsidR="00566E58" w:rsidRPr="00426EA3" w:rsidRDefault="00566E58" w:rsidP="0042126B">
      <w:pPr>
        <w:pStyle w:val="ListParagraph"/>
        <w:numPr>
          <w:ilvl w:val="2"/>
          <w:numId w:val="35"/>
        </w:numPr>
        <w:spacing w:after="0" w:line="240" w:lineRule="auto"/>
        <w:rPr>
          <w:rFonts w:ascii="Source Sans Pro" w:eastAsia="Times New Roman" w:hAnsi="Source Sans Pro" w:cs="Times New Roman"/>
          <w:sz w:val="24"/>
          <w:szCs w:val="24"/>
        </w:rPr>
      </w:pPr>
      <w:r>
        <w:rPr>
          <w:rFonts w:ascii="Source Sans Pro" w:eastAsia="Times New Roman" w:hAnsi="Source Sans Pro" w:cs="Times New Roman"/>
          <w:sz w:val="24"/>
          <w:szCs w:val="24"/>
        </w:rPr>
        <w:t xml:space="preserve">What specific corrective actions has PC put in place as a result of the QA/QC completed in 2021 for asset inspections? </w:t>
      </w:r>
    </w:p>
    <w:p w14:paraId="5253F82F" w14:textId="3B12F51D" w:rsidR="00245F2D" w:rsidRPr="00E91382" w:rsidRDefault="00245F2D" w:rsidP="00E91382">
      <w:pPr>
        <w:pStyle w:val="ListParagraph"/>
        <w:spacing w:after="0" w:line="240" w:lineRule="auto"/>
        <w:rPr>
          <w:rFonts w:ascii="Source Sans Pro" w:eastAsia="Times New Roman" w:hAnsi="Source Sans Pro" w:cs="Times New Roman"/>
          <w:sz w:val="24"/>
          <w:szCs w:val="24"/>
        </w:rPr>
      </w:pPr>
    </w:p>
    <w:p w14:paraId="464CF345" w14:textId="24F1E3BF" w:rsidR="0042126B" w:rsidRDefault="005E0BF0" w:rsidP="000E1E64">
      <w:pPr>
        <w:pStyle w:val="ListParagraph"/>
        <w:numPr>
          <w:ilvl w:val="0"/>
          <w:numId w:val="35"/>
        </w:numPr>
        <w:spacing w:after="0" w:line="240" w:lineRule="auto"/>
        <w:rPr>
          <w:rFonts w:ascii="Source Sans Pro" w:eastAsia="Times New Roman" w:hAnsi="Source Sans Pro" w:cs="Times New Roman"/>
          <w:b/>
          <w:bCs/>
          <w:sz w:val="24"/>
          <w:szCs w:val="24"/>
        </w:rPr>
      </w:pPr>
      <w:r>
        <w:rPr>
          <w:rFonts w:ascii="Source Sans Pro" w:eastAsia="Times New Roman" w:hAnsi="Source Sans Pro" w:cs="Times New Roman"/>
          <w:b/>
          <w:bCs/>
          <w:sz w:val="24"/>
          <w:szCs w:val="24"/>
        </w:rPr>
        <w:t>Elevated Fire Risk Settings</w:t>
      </w:r>
    </w:p>
    <w:p w14:paraId="357F53DB" w14:textId="760559A5" w:rsidR="00E75125" w:rsidRPr="0042126B" w:rsidRDefault="005E0BF0" w:rsidP="0042126B">
      <w:pPr>
        <w:pStyle w:val="ListParagraph"/>
        <w:numPr>
          <w:ilvl w:val="1"/>
          <w:numId w:val="35"/>
        </w:numPr>
        <w:spacing w:after="0" w:line="240" w:lineRule="auto"/>
        <w:rPr>
          <w:rFonts w:ascii="Source Sans Pro" w:eastAsia="Times New Roman" w:hAnsi="Source Sans Pro" w:cs="Times New Roman"/>
          <w:sz w:val="24"/>
          <w:szCs w:val="24"/>
        </w:rPr>
      </w:pPr>
      <w:r w:rsidRPr="0042126B">
        <w:rPr>
          <w:rFonts w:ascii="Source Sans Pro" w:eastAsia="Times New Roman" w:hAnsi="Source Sans Pro" w:cs="Times New Roman"/>
          <w:sz w:val="24"/>
          <w:szCs w:val="24"/>
        </w:rPr>
        <w:t xml:space="preserve">Regarding PacifiCorp’s use of elevated fire risk (EFR) settings </w:t>
      </w:r>
      <w:r w:rsidR="00042B05" w:rsidRPr="0042126B">
        <w:rPr>
          <w:rFonts w:ascii="Source Sans Pro" w:eastAsia="Times New Roman" w:hAnsi="Source Sans Pro" w:cs="Times New Roman"/>
          <w:sz w:val="24"/>
          <w:szCs w:val="24"/>
        </w:rPr>
        <w:t xml:space="preserve">for reclosers: </w:t>
      </w:r>
    </w:p>
    <w:p w14:paraId="6F434A8D" w14:textId="77777777" w:rsidR="00042B05" w:rsidRDefault="00042B05" w:rsidP="00042B05">
      <w:pPr>
        <w:pStyle w:val="ListParagraph"/>
        <w:spacing w:after="0" w:line="240" w:lineRule="auto"/>
        <w:ind w:left="360"/>
        <w:rPr>
          <w:rFonts w:ascii="Source Sans Pro" w:eastAsia="Times New Roman" w:hAnsi="Source Sans Pro" w:cs="Times New Roman"/>
          <w:b/>
          <w:bCs/>
          <w:sz w:val="24"/>
          <w:szCs w:val="24"/>
        </w:rPr>
      </w:pPr>
    </w:p>
    <w:p w14:paraId="02A95645" w14:textId="041521D2" w:rsidR="00CE4362" w:rsidRDefault="00CE4362" w:rsidP="0042126B">
      <w:pPr>
        <w:pStyle w:val="ListParagraph"/>
        <w:numPr>
          <w:ilvl w:val="2"/>
          <w:numId w:val="35"/>
        </w:numPr>
        <w:spacing w:after="0" w:line="240" w:lineRule="auto"/>
        <w:rPr>
          <w:rFonts w:ascii="Source Sans Pro" w:eastAsia="Times New Roman" w:hAnsi="Source Sans Pro" w:cs="Times New Roman"/>
          <w:sz w:val="24"/>
          <w:szCs w:val="24"/>
        </w:rPr>
      </w:pPr>
      <w:r>
        <w:rPr>
          <w:rFonts w:ascii="Source Sans Pro" w:eastAsia="Times New Roman" w:hAnsi="Source Sans Pro" w:cs="Times New Roman"/>
          <w:sz w:val="24"/>
          <w:szCs w:val="24"/>
        </w:rPr>
        <w:t>Provide the thresholds</w:t>
      </w:r>
      <w:r w:rsidR="00371D78">
        <w:rPr>
          <w:rFonts w:ascii="Source Sans Pro" w:eastAsia="Times New Roman" w:hAnsi="Source Sans Pro" w:cs="Times New Roman"/>
          <w:sz w:val="24"/>
          <w:szCs w:val="24"/>
        </w:rPr>
        <w:t xml:space="preserve"> and/or conditions</w:t>
      </w:r>
      <w:r>
        <w:rPr>
          <w:rFonts w:ascii="Source Sans Pro" w:eastAsia="Times New Roman" w:hAnsi="Source Sans Pro" w:cs="Times New Roman"/>
          <w:sz w:val="24"/>
          <w:szCs w:val="24"/>
        </w:rPr>
        <w:t xml:space="preserve"> used </w:t>
      </w:r>
      <w:r w:rsidR="00371D78">
        <w:rPr>
          <w:rFonts w:ascii="Source Sans Pro" w:eastAsia="Times New Roman" w:hAnsi="Source Sans Pro" w:cs="Times New Roman"/>
          <w:sz w:val="24"/>
          <w:szCs w:val="24"/>
        </w:rPr>
        <w:t>by PC to decide when EFR settings are enabled, including PC’s decision-making for implementing such settings.</w:t>
      </w:r>
    </w:p>
    <w:p w14:paraId="3AAA2067" w14:textId="69617ED3" w:rsidR="00042B05" w:rsidRDefault="00042B05" w:rsidP="0042126B">
      <w:pPr>
        <w:pStyle w:val="ListParagraph"/>
        <w:numPr>
          <w:ilvl w:val="2"/>
          <w:numId w:val="35"/>
        </w:numPr>
        <w:spacing w:after="0" w:line="240" w:lineRule="auto"/>
        <w:rPr>
          <w:rFonts w:ascii="Source Sans Pro" w:eastAsia="Times New Roman" w:hAnsi="Source Sans Pro" w:cs="Times New Roman"/>
          <w:sz w:val="24"/>
          <w:szCs w:val="24"/>
        </w:rPr>
      </w:pPr>
      <w:r w:rsidRPr="00042B05">
        <w:rPr>
          <w:rFonts w:ascii="Source Sans Pro" w:eastAsia="Times New Roman" w:hAnsi="Source Sans Pro" w:cs="Times New Roman"/>
          <w:sz w:val="24"/>
          <w:szCs w:val="24"/>
        </w:rPr>
        <w:lastRenderedPageBreak/>
        <w:t xml:space="preserve">Provide the statistics of the reliability impacts made in 2021 through the use of </w:t>
      </w:r>
      <w:r w:rsidR="009E6B37">
        <w:rPr>
          <w:rFonts w:ascii="Source Sans Pro" w:eastAsia="Times New Roman" w:hAnsi="Source Sans Pro" w:cs="Times New Roman"/>
          <w:sz w:val="24"/>
          <w:szCs w:val="24"/>
        </w:rPr>
        <w:t>EFR</w:t>
      </w:r>
      <w:r w:rsidRPr="00042B05">
        <w:rPr>
          <w:rFonts w:ascii="Source Sans Pro" w:eastAsia="Times New Roman" w:hAnsi="Source Sans Pro" w:cs="Times New Roman"/>
          <w:sz w:val="24"/>
          <w:szCs w:val="24"/>
        </w:rPr>
        <w:t xml:space="preserve"> settings (i.e.</w:t>
      </w:r>
      <w:r w:rsidR="006954E2">
        <w:rPr>
          <w:rFonts w:ascii="Source Sans Pro" w:eastAsia="Times New Roman" w:hAnsi="Source Sans Pro" w:cs="Times New Roman"/>
          <w:sz w:val="24"/>
          <w:szCs w:val="24"/>
        </w:rPr>
        <w:t>,</w:t>
      </w:r>
      <w:r w:rsidRPr="00042B05">
        <w:rPr>
          <w:rFonts w:ascii="Source Sans Pro" w:eastAsia="Times New Roman" w:hAnsi="Source Sans Pro" w:cs="Times New Roman"/>
          <w:sz w:val="24"/>
          <w:szCs w:val="24"/>
        </w:rPr>
        <w:t xml:space="preserve"> number of outages, duration of outages, number of customers impacted</w:t>
      </w:r>
      <w:r w:rsidR="009E6B37">
        <w:rPr>
          <w:rFonts w:ascii="Source Sans Pro" w:eastAsia="Times New Roman" w:hAnsi="Source Sans Pro" w:cs="Times New Roman"/>
          <w:sz w:val="24"/>
          <w:szCs w:val="24"/>
        </w:rPr>
        <w:t xml:space="preserve"> when EFR settings were enabled</w:t>
      </w:r>
      <w:r w:rsidRPr="00042B05">
        <w:rPr>
          <w:rFonts w:ascii="Source Sans Pro" w:eastAsia="Times New Roman" w:hAnsi="Source Sans Pro" w:cs="Times New Roman"/>
          <w:sz w:val="24"/>
          <w:szCs w:val="24"/>
        </w:rPr>
        <w:t>).</w:t>
      </w:r>
    </w:p>
    <w:p w14:paraId="16058406" w14:textId="0C4810C2" w:rsidR="009E6B37" w:rsidRPr="00042B05" w:rsidRDefault="009E6B37" w:rsidP="0042126B">
      <w:pPr>
        <w:pStyle w:val="ListParagraph"/>
        <w:numPr>
          <w:ilvl w:val="2"/>
          <w:numId w:val="35"/>
        </w:numPr>
        <w:spacing w:after="0" w:line="240" w:lineRule="auto"/>
        <w:rPr>
          <w:rFonts w:ascii="Source Sans Pro" w:eastAsia="Times New Roman" w:hAnsi="Source Sans Pro" w:cs="Times New Roman"/>
          <w:sz w:val="24"/>
          <w:szCs w:val="24"/>
        </w:rPr>
      </w:pPr>
      <w:r>
        <w:rPr>
          <w:rFonts w:ascii="Source Sans Pro" w:eastAsia="Times New Roman" w:hAnsi="Source Sans Pro" w:cs="Times New Roman"/>
          <w:sz w:val="24"/>
          <w:szCs w:val="24"/>
        </w:rPr>
        <w:t>Provide the estimated number of ignitions reduced/prevented through the use of EFR settings in 2021.</w:t>
      </w:r>
    </w:p>
    <w:p w14:paraId="6D4BE12C" w14:textId="27B3D5EC" w:rsidR="00005761" w:rsidRPr="00A65BF3" w:rsidRDefault="00005761" w:rsidP="005774FF">
      <w:pPr>
        <w:spacing w:after="0" w:line="240" w:lineRule="auto"/>
        <w:rPr>
          <w:rFonts w:cstheme="minorHAnsi"/>
          <w:b/>
          <w:bCs/>
          <w:sz w:val="24"/>
          <w:szCs w:val="24"/>
          <w:highlight w:val="yellow"/>
        </w:rPr>
      </w:pPr>
    </w:p>
    <w:p w14:paraId="5AC4DBE6" w14:textId="170C178A" w:rsidR="00A17906" w:rsidRPr="00E75125" w:rsidDel="00C6796F" w:rsidRDefault="00A17906"/>
    <w:p w14:paraId="1BCEC872" w14:textId="77777777" w:rsidR="0044141F" w:rsidRPr="00A17906" w:rsidRDefault="0044141F" w:rsidP="00E91382">
      <w:pPr>
        <w:rPr>
          <w:rFonts w:cstheme="minorHAnsi"/>
          <w:sz w:val="24"/>
          <w:szCs w:val="24"/>
        </w:rPr>
      </w:pPr>
    </w:p>
    <w:p w14:paraId="035C2C1C" w14:textId="417A4C9E" w:rsidR="00C107B9" w:rsidRPr="00005761" w:rsidRDefault="00C75A1F" w:rsidP="00C75A1F">
      <w:pPr>
        <w:pStyle w:val="ListParagraph"/>
        <w:ind w:left="2880" w:firstLine="720"/>
        <w:rPr>
          <w:rFonts w:ascii="Source Sans Pro" w:hAnsi="Source Sans Pro" w:cs="Times New Roman"/>
          <w:b/>
          <w:bCs/>
          <w:sz w:val="24"/>
          <w:szCs w:val="24"/>
        </w:rPr>
      </w:pPr>
      <w:r w:rsidRPr="00005761">
        <w:rPr>
          <w:rFonts w:ascii="Source Sans Pro" w:hAnsi="Source Sans Pro" w:cs="Times New Roman"/>
          <w:b/>
          <w:bCs/>
          <w:sz w:val="24"/>
          <w:szCs w:val="24"/>
        </w:rPr>
        <w:t>END OF REQUEST</w:t>
      </w:r>
    </w:p>
    <w:sectPr w:rsidR="00C107B9" w:rsidRPr="00005761" w:rsidSect="008A1084">
      <w:headerReference w:type="default" r:id="rId24"/>
      <w:footerReference w:type="default" r:id="rId25"/>
      <w:headerReference w:type="firs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A3332A" w14:textId="77777777" w:rsidR="004924DA" w:rsidRDefault="004924DA" w:rsidP="006F4269">
      <w:pPr>
        <w:spacing w:after="0" w:line="240" w:lineRule="auto"/>
      </w:pPr>
      <w:r>
        <w:separator/>
      </w:r>
    </w:p>
  </w:endnote>
  <w:endnote w:type="continuationSeparator" w:id="0">
    <w:p w14:paraId="10E94AD5" w14:textId="77777777" w:rsidR="004924DA" w:rsidRDefault="004924DA" w:rsidP="006F4269">
      <w:pPr>
        <w:spacing w:after="0" w:line="240" w:lineRule="auto"/>
      </w:pPr>
      <w:r>
        <w:continuationSeparator/>
      </w:r>
    </w:p>
  </w:endnote>
  <w:endnote w:type="continuationNotice" w:id="1">
    <w:p w14:paraId="55CEBEC2" w14:textId="77777777" w:rsidR="004924DA" w:rsidRDefault="004924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0194976"/>
      <w:docPartObj>
        <w:docPartGallery w:val="Page Numbers (Bottom of Page)"/>
        <w:docPartUnique/>
      </w:docPartObj>
    </w:sdtPr>
    <w:sdtEndPr>
      <w:rPr>
        <w:noProof/>
      </w:rPr>
    </w:sdtEndPr>
    <w:sdtContent>
      <w:p w14:paraId="7C39AF44" w14:textId="1375F5D3" w:rsidR="00057824" w:rsidRDefault="000578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720D62" w14:textId="77777777" w:rsidR="00057824" w:rsidRDefault="000578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FD1F14" w14:textId="77777777" w:rsidR="004924DA" w:rsidRDefault="004924DA" w:rsidP="006F4269">
      <w:pPr>
        <w:spacing w:after="0" w:line="240" w:lineRule="auto"/>
      </w:pPr>
      <w:r>
        <w:separator/>
      </w:r>
    </w:p>
  </w:footnote>
  <w:footnote w:type="continuationSeparator" w:id="0">
    <w:p w14:paraId="4D4F6B09" w14:textId="77777777" w:rsidR="004924DA" w:rsidRDefault="004924DA" w:rsidP="006F4269">
      <w:pPr>
        <w:spacing w:after="0" w:line="240" w:lineRule="auto"/>
      </w:pPr>
      <w:r>
        <w:continuationSeparator/>
      </w:r>
    </w:p>
  </w:footnote>
  <w:footnote w:type="continuationNotice" w:id="1">
    <w:p w14:paraId="341A39DF" w14:textId="77777777" w:rsidR="004924DA" w:rsidRDefault="004924D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A7630" w14:textId="728B861A" w:rsidR="00DE4F18" w:rsidRPr="003C46AE" w:rsidRDefault="00CE2D4D" w:rsidP="00DE4F18">
    <w:pPr>
      <w:rPr>
        <w:rFonts w:ascii="Source Sans Pro" w:hAnsi="Source Sans Pro" w:cs="Times New Roman"/>
        <w:sz w:val="24"/>
        <w:szCs w:val="24"/>
      </w:rPr>
    </w:pPr>
    <w:r>
      <w:rPr>
        <w:rFonts w:ascii="Source Sans Pro" w:hAnsi="Source Sans Pro" w:cs="Times New Roman"/>
        <w:sz w:val="24"/>
        <w:szCs w:val="24"/>
      </w:rPr>
      <w:t xml:space="preserve">Data Request </w:t>
    </w:r>
    <w:r w:rsidR="00DE14C3" w:rsidRPr="00DE14C3">
      <w:rPr>
        <w:rFonts w:ascii="Source Sans Pro" w:hAnsi="Source Sans Pro" w:cs="Times New Roman"/>
        <w:sz w:val="24"/>
        <w:szCs w:val="24"/>
      </w:rPr>
      <w:t>OEIS-</w:t>
    </w:r>
    <w:r w:rsidR="00693955">
      <w:rPr>
        <w:rFonts w:ascii="Source Sans Pro" w:hAnsi="Source Sans Pro" w:cs="Times New Roman"/>
        <w:sz w:val="24"/>
        <w:szCs w:val="24"/>
      </w:rPr>
      <w:t>P</w:t>
    </w:r>
    <w:r w:rsidR="00FE5BC4">
      <w:rPr>
        <w:rFonts w:ascii="Source Sans Pro" w:hAnsi="Source Sans Pro" w:cs="Times New Roman"/>
        <w:sz w:val="24"/>
        <w:szCs w:val="24"/>
      </w:rPr>
      <w:t>G</w:t>
    </w:r>
    <w:r w:rsidR="008305BB">
      <w:rPr>
        <w:rFonts w:ascii="Source Sans Pro" w:hAnsi="Source Sans Pro" w:cs="Times New Roman"/>
        <w:sz w:val="24"/>
        <w:szCs w:val="24"/>
      </w:rPr>
      <w:t>&amp;</w:t>
    </w:r>
    <w:r w:rsidR="00FE5BC4">
      <w:rPr>
        <w:rFonts w:ascii="Source Sans Pro" w:hAnsi="Source Sans Pro" w:cs="Times New Roman"/>
        <w:sz w:val="24"/>
        <w:szCs w:val="24"/>
      </w:rPr>
      <w:t>E</w:t>
    </w:r>
    <w:r w:rsidR="00DE14C3" w:rsidRPr="00DE14C3">
      <w:rPr>
        <w:rFonts w:ascii="Source Sans Pro" w:hAnsi="Source Sans Pro" w:cs="Times New Roman"/>
        <w:sz w:val="24"/>
        <w:szCs w:val="24"/>
      </w:rPr>
      <w:t>-22-</w:t>
    </w:r>
    <w:r w:rsidR="00FE5BC4">
      <w:rPr>
        <w:rFonts w:ascii="Source Sans Pro" w:hAnsi="Source Sans Pro" w:cs="Times New Roman"/>
        <w:sz w:val="24"/>
        <w:szCs w:val="24"/>
      </w:rPr>
      <w:t>001</w:t>
    </w:r>
  </w:p>
  <w:p w14:paraId="2A66D25A" w14:textId="7645BA41" w:rsidR="006F4269" w:rsidRDefault="006F4269" w:rsidP="00B72CCE">
    <w:pPr>
      <w:spacing w:after="0" w:line="240" w:lineRule="aut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8E23A" w14:textId="476975AC" w:rsidR="008A1084" w:rsidRDefault="008A1084">
    <w:pPr>
      <w:pStyle w:val="Header"/>
    </w:pPr>
    <w:r w:rsidRPr="008A1084">
      <w:rPr>
        <w:noProof/>
      </w:rPr>
      <w:drawing>
        <wp:anchor distT="0" distB="0" distL="114300" distR="114300" simplePos="0" relativeHeight="251658241" behindDoc="0" locked="0" layoutInCell="1" allowOverlap="1" wp14:anchorId="294978E8" wp14:editId="33D41A22">
          <wp:simplePos x="0" y="0"/>
          <wp:positionH relativeFrom="margin">
            <wp:posOffset>-758825</wp:posOffset>
          </wp:positionH>
          <wp:positionV relativeFrom="page">
            <wp:align>top</wp:align>
          </wp:positionV>
          <wp:extent cx="1600200" cy="160020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anchor>
      </w:drawing>
    </w:r>
    <w:r w:rsidRPr="008A1084">
      <w:rPr>
        <w:noProof/>
      </w:rPr>
      <w:drawing>
        <wp:anchor distT="0" distB="0" distL="114300" distR="114300" simplePos="0" relativeHeight="251658240" behindDoc="1" locked="0" layoutInCell="1" allowOverlap="1" wp14:anchorId="3AE434AA" wp14:editId="2163CCD1">
          <wp:simplePos x="0" y="0"/>
          <wp:positionH relativeFrom="leftMargin">
            <wp:posOffset>6350</wp:posOffset>
          </wp:positionH>
          <wp:positionV relativeFrom="page">
            <wp:align>top</wp:align>
          </wp:positionV>
          <wp:extent cx="7818120" cy="1609090"/>
          <wp:effectExtent l="0" t="0" r="0" b="0"/>
          <wp:wrapTight wrapText="bothSides">
            <wp:wrapPolygon edited="1">
              <wp:start x="0" y="0"/>
              <wp:lineTo x="0" y="25238"/>
              <wp:lineTo x="21600" y="25238"/>
              <wp:lineTo x="21565" y="0"/>
              <wp:lineTo x="0"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18120" cy="1609090"/>
                  </a:xfrm>
                  <a:prstGeom prst="rect">
                    <a:avLst/>
                  </a:prstGeom>
                </pic:spPr>
              </pic:pic>
            </a:graphicData>
          </a:graphic>
          <wp14:sizeRelH relativeFrom="margin">
            <wp14:pctWidth>0</wp14:pctWidth>
          </wp14:sizeRelH>
          <wp14:sizeRelV relativeFrom="margin">
            <wp14:pctHeight>0</wp14:pctHeight>
          </wp14:sizeRelV>
        </wp:anchor>
      </w:drawing>
    </w:r>
    <w:r w:rsidRPr="008A1084">
      <w:rPr>
        <w:noProof/>
      </w:rPr>
      <mc:AlternateContent>
        <mc:Choice Requires="wps">
          <w:drawing>
            <wp:anchor distT="45720" distB="45720" distL="114300" distR="114300" simplePos="0" relativeHeight="251658243" behindDoc="0" locked="0" layoutInCell="1" allowOverlap="1" wp14:anchorId="7816EFD3" wp14:editId="615E239A">
              <wp:simplePos x="0" y="0"/>
              <wp:positionH relativeFrom="column">
                <wp:posOffset>4083050</wp:posOffset>
              </wp:positionH>
              <wp:positionV relativeFrom="paragraph">
                <wp:posOffset>-154305</wp:posOffset>
              </wp:positionV>
              <wp:extent cx="2735580"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1404620"/>
                      </a:xfrm>
                      <a:prstGeom prst="rect">
                        <a:avLst/>
                      </a:prstGeom>
                      <a:noFill/>
                      <a:ln w="9525">
                        <a:noFill/>
                        <a:miter lim="800000"/>
                        <a:headEnd/>
                        <a:tailEnd/>
                      </a:ln>
                    </wps:spPr>
                    <wps:txbx>
                      <w:txbxContent>
                        <w:p w14:paraId="4758FE19" w14:textId="77777777" w:rsidR="008A1084" w:rsidRPr="00B72CCE" w:rsidRDefault="008A1084" w:rsidP="008A1084">
                          <w:pPr>
                            <w:spacing w:after="0"/>
                            <w:jc w:val="right"/>
                            <w:rPr>
                              <w:rFonts w:ascii="Source Sans Pro" w:hAnsi="Source Sans Pro"/>
                              <w:sz w:val="18"/>
                              <w:szCs w:val="18"/>
                            </w:rPr>
                          </w:pPr>
                          <w:r w:rsidRPr="00B72CCE">
                            <w:rPr>
                              <w:rFonts w:ascii="Source Sans Pro" w:hAnsi="Source Sans Pro"/>
                              <w:sz w:val="18"/>
                              <w:szCs w:val="18"/>
                            </w:rPr>
                            <w:t>Gavin Newsom, Governor</w:t>
                          </w:r>
                        </w:p>
                        <w:p w14:paraId="3C18D508" w14:textId="77777777" w:rsidR="008A1084" w:rsidRPr="00B72CCE" w:rsidRDefault="008A1084" w:rsidP="008A1084">
                          <w:pPr>
                            <w:spacing w:after="0"/>
                            <w:rPr>
                              <w:rFonts w:ascii="Source Sans Pro" w:hAnsi="Source Sans Pro"/>
                              <w:sz w:val="18"/>
                              <w:szCs w:val="18"/>
                            </w:rPr>
                          </w:pPr>
                          <w:r w:rsidRPr="00B72CCE">
                            <w:rPr>
                              <w:rFonts w:ascii="Source Sans Pro" w:hAnsi="Source Sans Pro"/>
                              <w:color w:val="000000" w:themeColor="text1"/>
                              <w:sz w:val="18"/>
                              <w:szCs w:val="18"/>
                            </w:rPr>
                            <w:t xml:space="preserve">                                        </w:t>
                          </w:r>
                          <w:r w:rsidRPr="00B72CCE">
                            <w:rPr>
                              <w:rFonts w:ascii="Source Sans Pro" w:hAnsi="Source Sans Pro"/>
                              <w:sz w:val="18"/>
                              <w:szCs w:val="18"/>
                            </w:rPr>
                            <w:t>Caroline Thomas Jacobs, Director</w:t>
                          </w:r>
                        </w:p>
                        <w:p w14:paraId="1FB1667B" w14:textId="77777777" w:rsidR="008A1084" w:rsidRDefault="008A1084" w:rsidP="008A1084">
                          <w:pPr>
                            <w:spacing w:after="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16EFD3" id="_x0000_t202" coordsize="21600,21600" o:spt="202" path="m,l,21600r21600,l21600,xe">
              <v:stroke joinstyle="miter"/>
              <v:path gradientshapeok="t" o:connecttype="rect"/>
            </v:shapetype>
            <v:shape id="Text Box 2" o:spid="_x0000_s1026" type="#_x0000_t202" style="position:absolute;margin-left:321.5pt;margin-top:-12.15pt;width:215.4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3zDDAIAAPMDAAAOAAAAZHJzL2Uyb0RvYy54bWysU9tu2zAMfR+wfxD0vtjJkl6MOEXXLsOA&#10;7gK0+wBGlmNhkqhJSuzs60vJaRpsb8P0IEgiechzSC1vBqPZXvqg0NZ8Oik5k1Zgo+y25j+e1u+u&#10;OAsRbAMaraz5QQZ+s3r7Ztm7Ss6wQ91IzwjEhqp3Ne9idFVRBNFJA2GCTloytugNRLr6bdF46And&#10;6GJWlhdFj75xHoUMgV7vRyNfZfy2lSJ+a9sgI9M1p9pi3n3eN2kvVkuoth5cp8SxDPiHKgwoS0lP&#10;UPcQge28+gvKKOExYBsnAk2BbauEzByIzbT8g81jB05mLiROcCeZwv+DFV/33z1TTc2pURYMtehJ&#10;DpF9wIHNkjq9CxU5PTpyiwM9U5cz0+AeUPwMzOJdB3Yrb73HvpPQUHXTFFmchY44IYFs+i/YUBrY&#10;RcxAQ+tNko7EYIROXTqcOpNKEfQ4u3y/WFyRSZBtOi/nF7PcuwKql3DnQ/wk0bB0qLmn1md42D+E&#10;mMqB6sUlZbO4Vlrn9mvL+ppfL2aLHHBmMSrSdGplSJ4yrXFeEsuPtsnBEZQez5RA2yPtxHTkHIfN&#10;QI5Jiw02BxLA4ziF9Gvo0KH/zVlPE1jz8GsHXnKmP1sS8Xo6n6eRzZf54pIYM39u2ZxbwAqCqnnk&#10;bDzexTzmiWtwtyT2WmUZXis51kqTldU5/oI0uuf37PX6V1fPAAAA//8DAFBLAwQUAAYACAAAACEA&#10;QilWT+EAAAAMAQAADwAAAGRycy9kb3ducmV2LnhtbEyPwU7DMAyG70i8Q2QkbltCO3WsazpNaBtH&#10;YFQ7Z41pK5qkSrKuvD3eCW62/Ov39xWbyfRsRB86ZyU8zQUwtLXTnW0kVJ/72TOwEJXVqncWJfxg&#10;gE15f1eoXLur/cDxGBtGJTbkSkIb45BzHuoWjQpzN6Cl25fzRkVafcO1V1cqNz1PhMi4UZ2lD60a&#10;8KXF+vt4MRKGOByWr/7tfbvbj6I6Haqka3ZSPj5M2zWwiFP8C8MNn9ChJKazu1gdWC8hW6TkEiXM&#10;kkUK7JYQy5RszjStshXwsuD/JcpfAAAA//8DAFBLAQItABQABgAIAAAAIQC2gziS/gAAAOEBAAAT&#10;AAAAAAAAAAAAAAAAAAAAAABbQ29udGVudF9UeXBlc10ueG1sUEsBAi0AFAAGAAgAAAAhADj9If/W&#10;AAAAlAEAAAsAAAAAAAAAAAAAAAAALwEAAF9yZWxzLy5yZWxzUEsBAi0AFAAGAAgAAAAhAHsTfMMM&#10;AgAA8wMAAA4AAAAAAAAAAAAAAAAALgIAAGRycy9lMm9Eb2MueG1sUEsBAi0AFAAGAAgAAAAhAEIp&#10;Vk/hAAAADAEAAA8AAAAAAAAAAAAAAAAAZgQAAGRycy9kb3ducmV2LnhtbFBLBQYAAAAABAAEAPMA&#10;AAB0BQAAAAA=&#10;" filled="f" stroked="f">
              <v:textbox style="mso-fit-shape-to-text:t">
                <w:txbxContent>
                  <w:p w14:paraId="4758FE19" w14:textId="77777777" w:rsidR="008A1084" w:rsidRPr="00B72CCE" w:rsidRDefault="008A1084" w:rsidP="008A1084">
                    <w:pPr>
                      <w:spacing w:after="0"/>
                      <w:jc w:val="right"/>
                      <w:rPr>
                        <w:rFonts w:ascii="Source Sans Pro" w:hAnsi="Source Sans Pro"/>
                        <w:sz w:val="18"/>
                        <w:szCs w:val="18"/>
                      </w:rPr>
                    </w:pPr>
                    <w:r w:rsidRPr="00B72CCE">
                      <w:rPr>
                        <w:rFonts w:ascii="Source Sans Pro" w:hAnsi="Source Sans Pro"/>
                        <w:sz w:val="18"/>
                        <w:szCs w:val="18"/>
                      </w:rPr>
                      <w:t>Gavin Newsom, Governor</w:t>
                    </w:r>
                  </w:p>
                  <w:p w14:paraId="3C18D508" w14:textId="77777777" w:rsidR="008A1084" w:rsidRPr="00B72CCE" w:rsidRDefault="008A1084" w:rsidP="008A1084">
                    <w:pPr>
                      <w:spacing w:after="0"/>
                      <w:rPr>
                        <w:rFonts w:ascii="Source Sans Pro" w:hAnsi="Source Sans Pro"/>
                        <w:sz w:val="18"/>
                        <w:szCs w:val="18"/>
                      </w:rPr>
                    </w:pPr>
                    <w:r w:rsidRPr="00B72CCE">
                      <w:rPr>
                        <w:rFonts w:ascii="Source Sans Pro" w:hAnsi="Source Sans Pro"/>
                        <w:color w:val="000000" w:themeColor="text1"/>
                        <w:sz w:val="18"/>
                        <w:szCs w:val="18"/>
                      </w:rPr>
                      <w:t xml:space="preserve">                                        </w:t>
                    </w:r>
                    <w:r w:rsidRPr="00B72CCE">
                      <w:rPr>
                        <w:rFonts w:ascii="Source Sans Pro" w:hAnsi="Source Sans Pro"/>
                        <w:sz w:val="18"/>
                        <w:szCs w:val="18"/>
                      </w:rPr>
                      <w:t>Caroline Thomas Jacobs, Director</w:t>
                    </w:r>
                  </w:p>
                  <w:p w14:paraId="1FB1667B" w14:textId="77777777" w:rsidR="008A1084" w:rsidRDefault="008A1084" w:rsidP="008A1084">
                    <w:pPr>
                      <w:spacing w:after="0"/>
                    </w:pPr>
                  </w:p>
                </w:txbxContent>
              </v:textbox>
              <w10:wrap type="square"/>
            </v:shape>
          </w:pict>
        </mc:Fallback>
      </mc:AlternateContent>
    </w:r>
    <w:r w:rsidRPr="008A1084">
      <w:rPr>
        <w:noProof/>
      </w:rPr>
      <mc:AlternateContent>
        <mc:Choice Requires="wps">
          <w:drawing>
            <wp:anchor distT="0" distB="0" distL="114300" distR="114300" simplePos="0" relativeHeight="251658242" behindDoc="0" locked="0" layoutInCell="1" allowOverlap="1" wp14:anchorId="39EB9989" wp14:editId="778E6D94">
              <wp:simplePos x="0" y="0"/>
              <wp:positionH relativeFrom="column">
                <wp:posOffset>835025</wp:posOffset>
              </wp:positionH>
              <wp:positionV relativeFrom="paragraph">
                <wp:posOffset>-193040</wp:posOffset>
              </wp:positionV>
              <wp:extent cx="1828800" cy="1828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9434812" w14:textId="77777777" w:rsidR="008A1084" w:rsidRPr="00B72CCE" w:rsidRDefault="008A1084" w:rsidP="008A1084">
                          <w:pPr>
                            <w:spacing w:after="0"/>
                            <w:rPr>
                              <w:rFonts w:ascii="Source Sans Pro" w:hAnsi="Source Sans Pro"/>
                              <w:color w:val="000000" w:themeColor="text1"/>
                              <w:sz w:val="16"/>
                              <w:szCs w:val="16"/>
                            </w:rPr>
                          </w:pPr>
                          <w:r w:rsidRPr="00B72CCE">
                            <w:rPr>
                              <w:rFonts w:ascii="Source Sans Pro" w:hAnsi="Source Sans Pro"/>
                              <w:color w:val="000000" w:themeColor="text1"/>
                              <w:sz w:val="16"/>
                              <w:szCs w:val="16"/>
                            </w:rPr>
                            <w:t>State of California – Natural Resources Agency</w:t>
                          </w:r>
                        </w:p>
                        <w:p w14:paraId="0530AD1D" w14:textId="77777777" w:rsidR="008A1084" w:rsidRPr="00B72CCE" w:rsidRDefault="008A1084" w:rsidP="008A1084">
                          <w:pPr>
                            <w:spacing w:after="0"/>
                            <w:rPr>
                              <w:rFonts w:ascii="Source Sans Pro" w:hAnsi="Source Sans Pro" w:cs="Times New Roman (Body CS)"/>
                              <w:b/>
                              <w:bCs/>
                              <w:color w:val="000000" w:themeColor="text1"/>
                              <w:spacing w:val="5"/>
                              <w:sz w:val="17"/>
                              <w:szCs w:val="17"/>
                            </w:rPr>
                          </w:pPr>
                          <w:r w:rsidRPr="00B72CCE">
                            <w:rPr>
                              <w:rFonts w:ascii="Source Sans Pro" w:hAnsi="Source Sans Pro" w:cs="Times New Roman (Body CS)"/>
                              <w:b/>
                              <w:bCs/>
                              <w:color w:val="000000" w:themeColor="text1"/>
                              <w:spacing w:val="5"/>
                              <w:sz w:val="17"/>
                              <w:szCs w:val="17"/>
                            </w:rPr>
                            <w:t>OFFICE OF ENERGY INFRASTRUCTURE SAFETY</w:t>
                          </w:r>
                        </w:p>
                        <w:p w14:paraId="376DEB75" w14:textId="77777777" w:rsidR="008A1084" w:rsidRPr="00B72CCE" w:rsidRDefault="008A1084" w:rsidP="008A1084">
                          <w:pPr>
                            <w:spacing w:after="0"/>
                            <w:rPr>
                              <w:rFonts w:ascii="Source Sans Pro" w:hAnsi="Source Sans Pro"/>
                              <w:color w:val="000000" w:themeColor="text1"/>
                              <w:sz w:val="16"/>
                              <w:szCs w:val="16"/>
                            </w:rPr>
                          </w:pPr>
                          <w:r w:rsidRPr="00B72CCE">
                            <w:rPr>
                              <w:rFonts w:ascii="Source Sans Pro" w:hAnsi="Source Sans Pro"/>
                              <w:color w:val="000000" w:themeColor="text1"/>
                              <w:sz w:val="16"/>
                              <w:szCs w:val="16"/>
                            </w:rPr>
                            <w:t>715 P Street, 20th Floor  |  Sacramento, CA  95814</w:t>
                          </w:r>
                        </w:p>
                        <w:p w14:paraId="0EEEAAA5" w14:textId="77777777" w:rsidR="008A1084" w:rsidRPr="00B72CCE" w:rsidRDefault="008A1084" w:rsidP="008A1084">
                          <w:pPr>
                            <w:spacing w:after="0"/>
                            <w:rPr>
                              <w:rFonts w:ascii="Source Sans Pro" w:hAnsi="Source Sans Pro"/>
                              <w:color w:val="000000" w:themeColor="text1"/>
                              <w:sz w:val="16"/>
                              <w:szCs w:val="16"/>
                            </w:rPr>
                          </w:pPr>
                          <w:r w:rsidRPr="00B72CCE">
                            <w:rPr>
                              <w:rFonts w:ascii="Source Sans Pro" w:hAnsi="Source Sans Pro"/>
                              <w:color w:val="000000" w:themeColor="text1"/>
                              <w:sz w:val="16"/>
                              <w:szCs w:val="16"/>
                            </w:rPr>
                            <w:t>916</w:t>
                          </w:r>
                          <w:r>
                            <w:rPr>
                              <w:rFonts w:ascii="Source Sans Pro" w:hAnsi="Source Sans Pro"/>
                              <w:color w:val="000000" w:themeColor="text1"/>
                              <w:sz w:val="16"/>
                              <w:szCs w:val="16"/>
                            </w:rPr>
                            <w:t xml:space="preserve"> </w:t>
                          </w:r>
                          <w:r w:rsidRPr="00B72CCE">
                            <w:rPr>
                              <w:rFonts w:ascii="Source Sans Pro" w:hAnsi="Source Sans Pro"/>
                              <w:color w:val="000000" w:themeColor="text1"/>
                              <w:sz w:val="16"/>
                              <w:szCs w:val="16"/>
                            </w:rPr>
                            <w:t>902</w:t>
                          </w:r>
                          <w:r>
                            <w:rPr>
                              <w:rFonts w:ascii="Source Sans Pro" w:hAnsi="Source Sans Pro"/>
                              <w:color w:val="000000" w:themeColor="text1"/>
                              <w:sz w:val="16"/>
                              <w:szCs w:val="16"/>
                            </w:rPr>
                            <w:t>-</w:t>
                          </w:r>
                          <w:r w:rsidRPr="00B72CCE">
                            <w:rPr>
                              <w:rFonts w:ascii="Source Sans Pro" w:hAnsi="Source Sans Pro"/>
                              <w:color w:val="000000" w:themeColor="text1"/>
                              <w:sz w:val="16"/>
                              <w:szCs w:val="16"/>
                            </w:rPr>
                            <w:t>6000  |  www.energysafety.ca.gov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EB9989" id="Text Box 7" o:spid="_x0000_s1027" type="#_x0000_t202" style="position:absolute;margin-left:65.75pt;margin-top:-15.2pt;width:2in;height:2in;z-index:2516582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mVpKgIAAFcEAAAOAAAAZHJzL2Uyb0RvYy54bWysVN9v2jAQfp+0/8Hy+0hgtNCIULFWTJOq&#10;thJMfTaOTSLZPss2JOyv39khFHV7mvbi3PnO9+P77rK477QiR+F8A6ak41FOiTAcqsbsS/pzu/4y&#10;p8QHZiqmwIiSnoSn98vPnxatLcQEalCVcASDGF+0tqR1CLbIMs9roZkfgRUGjRKcZgFVt88qx1qM&#10;rlU2yfPbrAVXWQdceI+3j72RLlN8KQUPL1J6EYgqKdYW0unSuYtntlywYu+YrRt+LoP9QxWaNQaT&#10;XkI9ssDIwTV/hNINd+BBhhEHnYGUDRepB+xmnH/oZlMzK1IvCI63F5j8/wvLn4+vjjRVSWeUGKaR&#10;oq3oAvkGHZlFdFrrC3TaWHQLHV4jy8O9x8vYdCedjl9sh6AdcT5dsI3BeHw0n8znOZo42gYF42fv&#10;z63z4bsATaJQUofkJUzZ8cmH3nVwidkMrBulEoHKkLakt19v8vTgYsHgymCO2ERfbJRCt+tSy5dG&#10;dlCdsD8H/Xx4y9cN1vDEfHhlDgcC68YhDy94SAWYC84SJTW4X3+7j/7IE1opaXHASmpwAyhRPwzy&#10;dzeeTuM8JmV6M5ug4q4tu2uLOegHwAke4zJZnsToH9QgSgf6DTdhFXOiiRmOmUsaBvEh9EOPm8TF&#10;apWccAItC09mY3kMHTGN+G67N+bsmYSA/D3DMIis+MBF7xtfers6BGQkERVR7jE9g4/Tm6g+b1pc&#10;j2s9eb3/D5a/AQAA//8DAFBLAwQUAAYACAAAACEASG6ajuEAAAALAQAADwAAAGRycy9kb3ducmV2&#10;LnhtbEyPwU7DMAyG70i8Q2QkblvadRtQmk5oErsgDhtou6aN11ZtnKrJusLTY05w/O1Pvz9nm8l2&#10;YsTBN44UxPMIBFLpTEOVgs+P19kjCB80Gd05QgVf6GGT395kOjXuSnscD6ESXEI+1QrqEPpUSl/W&#10;aLWfux6Jd2c3WB04DpU0g75yue3kIorW0uqG+EKte9zWWLaHi1Xwro+7ME5tuWv7sznZvtgm329K&#10;3d9NL88gAk7hD4ZffVaHnJ0KdyHjRcc5iVeMKpgl0RIEE8v4iSeFgsXqYQ0yz+T/H/IfAAAA//8D&#10;AFBLAQItABQABgAIAAAAIQC2gziS/gAAAOEBAAATAAAAAAAAAAAAAAAAAAAAAABbQ29udGVudF9U&#10;eXBlc10ueG1sUEsBAi0AFAAGAAgAAAAhADj9If/WAAAAlAEAAAsAAAAAAAAAAAAAAAAALwEAAF9y&#10;ZWxzLy5yZWxzUEsBAi0AFAAGAAgAAAAhAKRCZWkqAgAAVwQAAA4AAAAAAAAAAAAAAAAALgIAAGRy&#10;cy9lMm9Eb2MueG1sUEsBAi0AFAAGAAgAAAAhAEhumo7hAAAACwEAAA8AAAAAAAAAAAAAAAAAhAQA&#10;AGRycy9kb3ducmV2LnhtbFBLBQYAAAAABAAEAPMAAACSBQAAAAA=&#10;" filled="f" stroked="f" strokeweight=".5pt">
              <v:textbox style="mso-fit-shape-to-text:t">
                <w:txbxContent>
                  <w:p w14:paraId="59434812" w14:textId="77777777" w:rsidR="008A1084" w:rsidRPr="00B72CCE" w:rsidRDefault="008A1084" w:rsidP="008A1084">
                    <w:pPr>
                      <w:spacing w:after="0"/>
                      <w:rPr>
                        <w:rFonts w:ascii="Source Sans Pro" w:hAnsi="Source Sans Pro"/>
                        <w:color w:val="000000" w:themeColor="text1"/>
                        <w:sz w:val="16"/>
                        <w:szCs w:val="16"/>
                      </w:rPr>
                    </w:pPr>
                    <w:r w:rsidRPr="00B72CCE">
                      <w:rPr>
                        <w:rFonts w:ascii="Source Sans Pro" w:hAnsi="Source Sans Pro"/>
                        <w:color w:val="000000" w:themeColor="text1"/>
                        <w:sz w:val="16"/>
                        <w:szCs w:val="16"/>
                      </w:rPr>
                      <w:t>State of California – Natural Resources Agency</w:t>
                    </w:r>
                  </w:p>
                  <w:p w14:paraId="0530AD1D" w14:textId="77777777" w:rsidR="008A1084" w:rsidRPr="00B72CCE" w:rsidRDefault="008A1084" w:rsidP="008A1084">
                    <w:pPr>
                      <w:spacing w:after="0"/>
                      <w:rPr>
                        <w:rFonts w:ascii="Source Sans Pro" w:hAnsi="Source Sans Pro" w:cs="Times New Roman (Body CS)"/>
                        <w:b/>
                        <w:bCs/>
                        <w:color w:val="000000" w:themeColor="text1"/>
                        <w:spacing w:val="5"/>
                        <w:sz w:val="17"/>
                        <w:szCs w:val="17"/>
                      </w:rPr>
                    </w:pPr>
                    <w:r w:rsidRPr="00B72CCE">
                      <w:rPr>
                        <w:rFonts w:ascii="Source Sans Pro" w:hAnsi="Source Sans Pro" w:cs="Times New Roman (Body CS)"/>
                        <w:b/>
                        <w:bCs/>
                        <w:color w:val="000000" w:themeColor="text1"/>
                        <w:spacing w:val="5"/>
                        <w:sz w:val="17"/>
                        <w:szCs w:val="17"/>
                      </w:rPr>
                      <w:t>OFFICE OF ENERGY INFRASTRUCTURE SAFETY</w:t>
                    </w:r>
                  </w:p>
                  <w:p w14:paraId="376DEB75" w14:textId="77777777" w:rsidR="008A1084" w:rsidRPr="00B72CCE" w:rsidRDefault="008A1084" w:rsidP="008A1084">
                    <w:pPr>
                      <w:spacing w:after="0"/>
                      <w:rPr>
                        <w:rFonts w:ascii="Source Sans Pro" w:hAnsi="Source Sans Pro"/>
                        <w:color w:val="000000" w:themeColor="text1"/>
                        <w:sz w:val="16"/>
                        <w:szCs w:val="16"/>
                      </w:rPr>
                    </w:pPr>
                    <w:r w:rsidRPr="00B72CCE">
                      <w:rPr>
                        <w:rFonts w:ascii="Source Sans Pro" w:hAnsi="Source Sans Pro"/>
                        <w:color w:val="000000" w:themeColor="text1"/>
                        <w:sz w:val="16"/>
                        <w:szCs w:val="16"/>
                      </w:rPr>
                      <w:t>715 P Street, 20th Floor  |  Sacramento, CA  95814</w:t>
                    </w:r>
                  </w:p>
                  <w:p w14:paraId="0EEEAAA5" w14:textId="77777777" w:rsidR="008A1084" w:rsidRPr="00B72CCE" w:rsidRDefault="008A1084" w:rsidP="008A1084">
                    <w:pPr>
                      <w:spacing w:after="0"/>
                      <w:rPr>
                        <w:rFonts w:ascii="Source Sans Pro" w:hAnsi="Source Sans Pro"/>
                        <w:color w:val="000000" w:themeColor="text1"/>
                        <w:sz w:val="16"/>
                        <w:szCs w:val="16"/>
                      </w:rPr>
                    </w:pPr>
                    <w:r w:rsidRPr="00B72CCE">
                      <w:rPr>
                        <w:rFonts w:ascii="Source Sans Pro" w:hAnsi="Source Sans Pro"/>
                        <w:color w:val="000000" w:themeColor="text1"/>
                        <w:sz w:val="16"/>
                        <w:szCs w:val="16"/>
                      </w:rPr>
                      <w:t>916</w:t>
                    </w:r>
                    <w:r>
                      <w:rPr>
                        <w:rFonts w:ascii="Source Sans Pro" w:hAnsi="Source Sans Pro"/>
                        <w:color w:val="000000" w:themeColor="text1"/>
                        <w:sz w:val="16"/>
                        <w:szCs w:val="16"/>
                      </w:rPr>
                      <w:t xml:space="preserve"> </w:t>
                    </w:r>
                    <w:r w:rsidRPr="00B72CCE">
                      <w:rPr>
                        <w:rFonts w:ascii="Source Sans Pro" w:hAnsi="Source Sans Pro"/>
                        <w:color w:val="000000" w:themeColor="text1"/>
                        <w:sz w:val="16"/>
                        <w:szCs w:val="16"/>
                      </w:rPr>
                      <w:t>902</w:t>
                    </w:r>
                    <w:r>
                      <w:rPr>
                        <w:rFonts w:ascii="Source Sans Pro" w:hAnsi="Source Sans Pro"/>
                        <w:color w:val="000000" w:themeColor="text1"/>
                        <w:sz w:val="16"/>
                        <w:szCs w:val="16"/>
                      </w:rPr>
                      <w:t>-</w:t>
                    </w:r>
                    <w:r w:rsidRPr="00B72CCE">
                      <w:rPr>
                        <w:rFonts w:ascii="Source Sans Pro" w:hAnsi="Source Sans Pro"/>
                        <w:color w:val="000000" w:themeColor="text1"/>
                        <w:sz w:val="16"/>
                        <w:szCs w:val="16"/>
                      </w:rPr>
                      <w:t>6000  |  www.energysafety.ca.gov</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21E1F"/>
    <w:multiLevelType w:val="hybridMultilevel"/>
    <w:tmpl w:val="83EC7F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40DFC"/>
    <w:multiLevelType w:val="multilevel"/>
    <w:tmpl w:val="4CDACF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0CE6891"/>
    <w:multiLevelType w:val="multilevel"/>
    <w:tmpl w:val="945E41C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40001FA"/>
    <w:multiLevelType w:val="hybridMultilevel"/>
    <w:tmpl w:val="1B68AC4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5E35137"/>
    <w:multiLevelType w:val="hybridMultilevel"/>
    <w:tmpl w:val="92F2CFF8"/>
    <w:lvl w:ilvl="0" w:tplc="D4FC713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E61843"/>
    <w:multiLevelType w:val="multilevel"/>
    <w:tmpl w:val="FF2CEDA0"/>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9C24BC3"/>
    <w:multiLevelType w:val="hybridMultilevel"/>
    <w:tmpl w:val="5812095E"/>
    <w:lvl w:ilvl="0" w:tplc="04090019">
      <w:start w:val="1"/>
      <w:numFmt w:val="lowerLetter"/>
      <w:lvlText w:val="%1."/>
      <w:lvlJc w:val="left"/>
      <w:pPr>
        <w:ind w:left="720" w:hanging="360"/>
      </w:pPr>
    </w:lvl>
    <w:lvl w:ilvl="1" w:tplc="04090013">
      <w:start w:val="1"/>
      <w:numFmt w:val="upp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23753DD"/>
    <w:multiLevelType w:val="multilevel"/>
    <w:tmpl w:val="1D4C4C06"/>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40162CF"/>
    <w:multiLevelType w:val="hybridMultilevel"/>
    <w:tmpl w:val="5812095E"/>
    <w:lvl w:ilvl="0" w:tplc="04090019">
      <w:start w:val="1"/>
      <w:numFmt w:val="lowerLetter"/>
      <w:lvlText w:val="%1."/>
      <w:lvlJc w:val="left"/>
      <w:pPr>
        <w:ind w:left="720" w:hanging="360"/>
      </w:pPr>
    </w:lvl>
    <w:lvl w:ilvl="1" w:tplc="04090013">
      <w:start w:val="1"/>
      <w:numFmt w:val="upp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42440A9"/>
    <w:multiLevelType w:val="hybridMultilevel"/>
    <w:tmpl w:val="9D3209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D30267"/>
    <w:multiLevelType w:val="multilevel"/>
    <w:tmpl w:val="73D2B9EE"/>
    <w:lvl w:ilvl="0">
      <w:start w:val="1"/>
      <w:numFmt w:val="decimal"/>
      <w:lvlText w:val="Q0%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82F471A"/>
    <w:multiLevelType w:val="hybridMultilevel"/>
    <w:tmpl w:val="0DDAD7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91F3838"/>
    <w:multiLevelType w:val="multilevel"/>
    <w:tmpl w:val="F540219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DCF1B14"/>
    <w:multiLevelType w:val="hybridMultilevel"/>
    <w:tmpl w:val="A55EB3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7B32D6"/>
    <w:multiLevelType w:val="hybridMultilevel"/>
    <w:tmpl w:val="8E086EBE"/>
    <w:lvl w:ilvl="0" w:tplc="04090019">
      <w:start w:val="1"/>
      <w:numFmt w:val="lowerLetter"/>
      <w:lvlText w:val="%1."/>
      <w:lvlJc w:val="left"/>
      <w:pPr>
        <w:ind w:left="360" w:hanging="360"/>
      </w:pPr>
    </w:lvl>
    <w:lvl w:ilvl="1" w:tplc="0409001B">
      <w:start w:val="1"/>
      <w:numFmt w:val="lowerRoman"/>
      <w:lvlText w:val="%2."/>
      <w:lvlJc w:val="right"/>
      <w:pPr>
        <w:ind w:left="1080" w:hanging="360"/>
      </w:pPr>
    </w:lvl>
    <w:lvl w:ilvl="2" w:tplc="67F81E9A">
      <w:start w:val="1"/>
      <w:numFmt w:val="upperLetter"/>
      <w:lvlText w:val="%3."/>
      <w:lvlJc w:val="left"/>
      <w:pPr>
        <w:ind w:left="360" w:hanging="360"/>
      </w:pPr>
      <w:rPr>
        <w:rFonts w:hint="default"/>
      </w:rPr>
    </w:lvl>
    <w:lvl w:ilvl="3" w:tplc="04090019">
      <w:start w:val="1"/>
      <w:numFmt w:val="lowerLetter"/>
      <w:lvlText w:val="%4."/>
      <w:lvlJc w:val="left"/>
      <w:pPr>
        <w:ind w:left="720" w:hanging="360"/>
      </w:pPr>
    </w:lvl>
    <w:lvl w:ilvl="4" w:tplc="0409001B">
      <w:start w:val="1"/>
      <w:numFmt w:val="lowerRoman"/>
      <w:lvlText w:val="%5."/>
      <w:lvlJc w:val="right"/>
      <w:pPr>
        <w:ind w:left="1440" w:hanging="360"/>
      </w:pPr>
    </w:lvl>
    <w:lvl w:ilvl="5" w:tplc="0409001B">
      <w:start w:val="1"/>
      <w:numFmt w:val="lowerRoman"/>
      <w:lvlText w:val="%6."/>
      <w:lvlJc w:val="right"/>
      <w:pPr>
        <w:ind w:left="189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B3D628C"/>
    <w:multiLevelType w:val="hybridMultilevel"/>
    <w:tmpl w:val="AFC462E6"/>
    <w:lvl w:ilvl="0" w:tplc="7DE6578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06D68C5"/>
    <w:multiLevelType w:val="hybridMultilevel"/>
    <w:tmpl w:val="11C2B1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2B08CC"/>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8" w15:restartNumberingAfterBreak="0">
    <w:nsid w:val="46A26E12"/>
    <w:multiLevelType w:val="multilevel"/>
    <w:tmpl w:val="1B526188"/>
    <w:lvl w:ilvl="0">
      <w:start w:val="1"/>
      <w:numFmt w:val="decimal"/>
      <w:lvlText w:val="Q0%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9796F42"/>
    <w:multiLevelType w:val="multilevel"/>
    <w:tmpl w:val="D0225262"/>
    <w:lvl w:ilvl="0">
      <w:start w:val="1"/>
      <w:numFmt w:val="lowerLetter"/>
      <w:lvlText w:val="%1."/>
      <w:lvlJc w:val="left"/>
      <w:pPr>
        <w:tabs>
          <w:tab w:val="num" w:pos="720"/>
        </w:tabs>
        <w:ind w:left="720" w:hanging="360"/>
      </w:pPr>
      <w:rPr>
        <w:sz w:val="24"/>
        <w:szCs w:val="24"/>
      </w:rPr>
    </w:lvl>
    <w:lvl w:ilvl="1">
      <w:start w:val="1"/>
      <w:numFmt w:val="lowerRoman"/>
      <w:lvlText w:val="%2."/>
      <w:lvlJc w:val="right"/>
      <w:pPr>
        <w:tabs>
          <w:tab w:val="num" w:pos="1440"/>
        </w:tabs>
        <w:ind w:left="1440" w:hanging="360"/>
      </w:pPr>
      <w:rPr>
        <w:rFonts w:hint="default"/>
        <w:sz w:val="24"/>
        <w:szCs w:val="24"/>
      </w:rPr>
    </w:lvl>
    <w:lvl w:ilvl="2">
      <w:start w:val="1"/>
      <w:numFmt w:val="lowerRoman"/>
      <w:lvlText w:val="%3."/>
      <w:lvlJc w:val="right"/>
      <w:pPr>
        <w:tabs>
          <w:tab w:val="num" w:pos="2160"/>
        </w:tabs>
        <w:ind w:left="2160" w:hanging="360"/>
      </w:pPr>
      <w:rPr>
        <w:rFonts w:hint="default"/>
        <w:sz w:val="24"/>
        <w:szCs w:val="24"/>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0" w15:restartNumberingAfterBreak="0">
    <w:nsid w:val="499223E5"/>
    <w:multiLevelType w:val="hybridMultilevel"/>
    <w:tmpl w:val="6B12218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49E16FB4"/>
    <w:multiLevelType w:val="hybridMultilevel"/>
    <w:tmpl w:val="61AEDB8A"/>
    <w:lvl w:ilvl="0" w:tplc="25826D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EF26EDC"/>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3" w15:restartNumberingAfterBreak="0">
    <w:nsid w:val="4F4719F0"/>
    <w:multiLevelType w:val="multilevel"/>
    <w:tmpl w:val="94DE71A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61828B3"/>
    <w:multiLevelType w:val="hybridMultilevel"/>
    <w:tmpl w:val="429495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4406DB"/>
    <w:multiLevelType w:val="multilevel"/>
    <w:tmpl w:val="6E1EF60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5D3E55FF"/>
    <w:multiLevelType w:val="hybridMultilevel"/>
    <w:tmpl w:val="C0BECA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526C90"/>
    <w:multiLevelType w:val="multilevel"/>
    <w:tmpl w:val="1B526188"/>
    <w:lvl w:ilvl="0">
      <w:start w:val="1"/>
      <w:numFmt w:val="decimal"/>
      <w:lvlText w:val="Q0%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1D9189D"/>
    <w:multiLevelType w:val="hybridMultilevel"/>
    <w:tmpl w:val="35F45C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755B6E"/>
    <w:multiLevelType w:val="hybridMultilevel"/>
    <w:tmpl w:val="6324C53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3C378B7"/>
    <w:multiLevelType w:val="hybridMultilevel"/>
    <w:tmpl w:val="3DD6C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12647D"/>
    <w:multiLevelType w:val="hybridMultilevel"/>
    <w:tmpl w:val="A13032E8"/>
    <w:lvl w:ilvl="0" w:tplc="0409001B">
      <w:start w:val="1"/>
      <w:numFmt w:val="lowerRoman"/>
      <w:lvlText w:val="%1."/>
      <w:lvlJc w:val="righ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2" w15:restartNumberingAfterBreak="0">
    <w:nsid w:val="6FCD6631"/>
    <w:multiLevelType w:val="hybridMultilevel"/>
    <w:tmpl w:val="0DDAD7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0F820ED"/>
    <w:multiLevelType w:val="hybridMultilevel"/>
    <w:tmpl w:val="1AAEF0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4"/>
  </w:num>
  <w:num w:numId="3">
    <w:abstractNumId w:val="30"/>
  </w:num>
  <w:num w:numId="4">
    <w:abstractNumId w:val="21"/>
  </w:num>
  <w:num w:numId="5">
    <w:abstractNumId w:val="24"/>
  </w:num>
  <w:num w:numId="6">
    <w:abstractNumId w:val="33"/>
  </w:num>
  <w:num w:numId="7">
    <w:abstractNumId w:val="1"/>
  </w:num>
  <w:num w:numId="8">
    <w:abstractNumId w:val="12"/>
  </w:num>
  <w:num w:numId="9">
    <w:abstractNumId w:val="25"/>
  </w:num>
  <w:num w:numId="10">
    <w:abstractNumId w:val="2"/>
  </w:num>
  <w:num w:numId="11">
    <w:abstractNumId w:val="23"/>
  </w:num>
  <w:num w:numId="12">
    <w:abstractNumId w:val="5"/>
  </w:num>
  <w:num w:numId="13">
    <w:abstractNumId w:val="7"/>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4"/>
  </w:num>
  <w:num w:numId="19">
    <w:abstractNumId w:val="17"/>
  </w:num>
  <w:num w:numId="20">
    <w:abstractNumId w:val="22"/>
  </w:num>
  <w:num w:numId="21">
    <w:abstractNumId w:val="15"/>
  </w:num>
  <w:num w:numId="22">
    <w:abstractNumId w:val="9"/>
  </w:num>
  <w:num w:numId="23">
    <w:abstractNumId w:val="0"/>
  </w:num>
  <w:num w:numId="24">
    <w:abstractNumId w:val="11"/>
  </w:num>
  <w:num w:numId="25">
    <w:abstractNumId w:val="32"/>
  </w:num>
  <w:num w:numId="26">
    <w:abstractNumId w:val="26"/>
  </w:num>
  <w:num w:numId="27">
    <w:abstractNumId w:val="19"/>
  </w:num>
  <w:num w:numId="28">
    <w:abstractNumId w:val="28"/>
  </w:num>
  <w:num w:numId="29">
    <w:abstractNumId w:val="29"/>
  </w:num>
  <w:num w:numId="30">
    <w:abstractNumId w:val="16"/>
  </w:num>
  <w:num w:numId="31">
    <w:abstractNumId w:val="20"/>
  </w:num>
  <w:num w:numId="32">
    <w:abstractNumId w:val="3"/>
  </w:num>
  <w:num w:numId="33">
    <w:abstractNumId w:val="31"/>
  </w:num>
  <w:num w:numId="34">
    <w:abstractNumId w:val="10"/>
  </w:num>
  <w:num w:numId="35">
    <w:abstractNumId w:val="18"/>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trackRevision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QzNzQ0MTMyMbW0MDNR0lEKTi0uzszPAykwqQUARYCRfSwAAAA="/>
  </w:docVars>
  <w:rsids>
    <w:rsidRoot w:val="004819C0"/>
    <w:rsid w:val="00001335"/>
    <w:rsid w:val="0000169B"/>
    <w:rsid w:val="000025F5"/>
    <w:rsid w:val="00005761"/>
    <w:rsid w:val="000068E0"/>
    <w:rsid w:val="00010CC1"/>
    <w:rsid w:val="00012FAC"/>
    <w:rsid w:val="0001399C"/>
    <w:rsid w:val="000140E1"/>
    <w:rsid w:val="00027A41"/>
    <w:rsid w:val="00031204"/>
    <w:rsid w:val="00034667"/>
    <w:rsid w:val="00036FCD"/>
    <w:rsid w:val="00037DD3"/>
    <w:rsid w:val="00042B05"/>
    <w:rsid w:val="00046D52"/>
    <w:rsid w:val="00057824"/>
    <w:rsid w:val="00064351"/>
    <w:rsid w:val="00067A60"/>
    <w:rsid w:val="00074DB2"/>
    <w:rsid w:val="00077A07"/>
    <w:rsid w:val="0008454B"/>
    <w:rsid w:val="00086789"/>
    <w:rsid w:val="00093C7C"/>
    <w:rsid w:val="00097B8F"/>
    <w:rsid w:val="000A20D3"/>
    <w:rsid w:val="000A43A4"/>
    <w:rsid w:val="000B643C"/>
    <w:rsid w:val="000C7504"/>
    <w:rsid w:val="000D0C1B"/>
    <w:rsid w:val="000E1E64"/>
    <w:rsid w:val="000E6CDB"/>
    <w:rsid w:val="000E7313"/>
    <w:rsid w:val="000F1F35"/>
    <w:rsid w:val="000F4A8A"/>
    <w:rsid w:val="000F5E99"/>
    <w:rsid w:val="00106046"/>
    <w:rsid w:val="00110E39"/>
    <w:rsid w:val="00112EC4"/>
    <w:rsid w:val="001153A7"/>
    <w:rsid w:val="00124FD6"/>
    <w:rsid w:val="00125740"/>
    <w:rsid w:val="001420C4"/>
    <w:rsid w:val="0014485D"/>
    <w:rsid w:val="00144D72"/>
    <w:rsid w:val="00144FB5"/>
    <w:rsid w:val="00150BEF"/>
    <w:rsid w:val="00152E83"/>
    <w:rsid w:val="00156C8E"/>
    <w:rsid w:val="00156F11"/>
    <w:rsid w:val="001775AE"/>
    <w:rsid w:val="0018008E"/>
    <w:rsid w:val="001800A9"/>
    <w:rsid w:val="00182D35"/>
    <w:rsid w:val="00194CAB"/>
    <w:rsid w:val="001A106D"/>
    <w:rsid w:val="001A1899"/>
    <w:rsid w:val="001A5155"/>
    <w:rsid w:val="001B5EA0"/>
    <w:rsid w:val="001B6D92"/>
    <w:rsid w:val="001C135E"/>
    <w:rsid w:val="001C5A7F"/>
    <w:rsid w:val="001D0D92"/>
    <w:rsid w:val="001D3F59"/>
    <w:rsid w:val="001D782E"/>
    <w:rsid w:val="001E0094"/>
    <w:rsid w:val="001E263C"/>
    <w:rsid w:val="001E3029"/>
    <w:rsid w:val="001E3BCB"/>
    <w:rsid w:val="00203827"/>
    <w:rsid w:val="00211D54"/>
    <w:rsid w:val="00217A7D"/>
    <w:rsid w:val="00223DFB"/>
    <w:rsid w:val="002251CF"/>
    <w:rsid w:val="00235090"/>
    <w:rsid w:val="002369E5"/>
    <w:rsid w:val="002372B9"/>
    <w:rsid w:val="00242420"/>
    <w:rsid w:val="00244A5B"/>
    <w:rsid w:val="00245F2D"/>
    <w:rsid w:val="002547D9"/>
    <w:rsid w:val="00257778"/>
    <w:rsid w:val="00262FAE"/>
    <w:rsid w:val="0027099E"/>
    <w:rsid w:val="00280B31"/>
    <w:rsid w:val="0029138F"/>
    <w:rsid w:val="0029161C"/>
    <w:rsid w:val="00293EF9"/>
    <w:rsid w:val="00296CD7"/>
    <w:rsid w:val="00297034"/>
    <w:rsid w:val="002A169D"/>
    <w:rsid w:val="002A2462"/>
    <w:rsid w:val="002D5A0B"/>
    <w:rsid w:val="002D768C"/>
    <w:rsid w:val="002DEF74"/>
    <w:rsid w:val="002E4F6B"/>
    <w:rsid w:val="002E5567"/>
    <w:rsid w:val="00300143"/>
    <w:rsid w:val="0030310F"/>
    <w:rsid w:val="0030381E"/>
    <w:rsid w:val="00307F05"/>
    <w:rsid w:val="00316B7D"/>
    <w:rsid w:val="00316E3F"/>
    <w:rsid w:val="0032025E"/>
    <w:rsid w:val="003229C9"/>
    <w:rsid w:val="00324462"/>
    <w:rsid w:val="00325D60"/>
    <w:rsid w:val="00330575"/>
    <w:rsid w:val="003458CB"/>
    <w:rsid w:val="003458EE"/>
    <w:rsid w:val="00347D8B"/>
    <w:rsid w:val="0035264F"/>
    <w:rsid w:val="00362472"/>
    <w:rsid w:val="00370437"/>
    <w:rsid w:val="00370F88"/>
    <w:rsid w:val="00371D78"/>
    <w:rsid w:val="00374F25"/>
    <w:rsid w:val="00387503"/>
    <w:rsid w:val="00387D07"/>
    <w:rsid w:val="00391647"/>
    <w:rsid w:val="0039536C"/>
    <w:rsid w:val="003A2D7A"/>
    <w:rsid w:val="003A3688"/>
    <w:rsid w:val="003A5A53"/>
    <w:rsid w:val="003C0A7F"/>
    <w:rsid w:val="003C3F10"/>
    <w:rsid w:val="003C46AE"/>
    <w:rsid w:val="003C53CB"/>
    <w:rsid w:val="003E76DF"/>
    <w:rsid w:val="003F31CC"/>
    <w:rsid w:val="00403E2C"/>
    <w:rsid w:val="004065F5"/>
    <w:rsid w:val="00406758"/>
    <w:rsid w:val="00407B36"/>
    <w:rsid w:val="004114E7"/>
    <w:rsid w:val="00413848"/>
    <w:rsid w:val="00415D96"/>
    <w:rsid w:val="00420F3A"/>
    <w:rsid w:val="0042126B"/>
    <w:rsid w:val="0042166E"/>
    <w:rsid w:val="00424463"/>
    <w:rsid w:val="00424958"/>
    <w:rsid w:val="0042516B"/>
    <w:rsid w:val="00426EA3"/>
    <w:rsid w:val="00430B3F"/>
    <w:rsid w:val="00436BE6"/>
    <w:rsid w:val="0044141F"/>
    <w:rsid w:val="00444F1C"/>
    <w:rsid w:val="0045007E"/>
    <w:rsid w:val="00453287"/>
    <w:rsid w:val="004579A0"/>
    <w:rsid w:val="00460DA4"/>
    <w:rsid w:val="004778C8"/>
    <w:rsid w:val="004819C0"/>
    <w:rsid w:val="00481AEF"/>
    <w:rsid w:val="004924DA"/>
    <w:rsid w:val="00494C5F"/>
    <w:rsid w:val="004A4E1F"/>
    <w:rsid w:val="004A5E54"/>
    <w:rsid w:val="004C0289"/>
    <w:rsid w:val="004C538F"/>
    <w:rsid w:val="004D351C"/>
    <w:rsid w:val="004D6BF3"/>
    <w:rsid w:val="004E130A"/>
    <w:rsid w:val="004E72B1"/>
    <w:rsid w:val="004F29D8"/>
    <w:rsid w:val="004F7AE5"/>
    <w:rsid w:val="00500721"/>
    <w:rsid w:val="00502905"/>
    <w:rsid w:val="005065F0"/>
    <w:rsid w:val="005079CF"/>
    <w:rsid w:val="00507DD6"/>
    <w:rsid w:val="00512B40"/>
    <w:rsid w:val="005221ED"/>
    <w:rsid w:val="0053553A"/>
    <w:rsid w:val="00536CAE"/>
    <w:rsid w:val="0054348F"/>
    <w:rsid w:val="0054475C"/>
    <w:rsid w:val="00555334"/>
    <w:rsid w:val="00556189"/>
    <w:rsid w:val="00556941"/>
    <w:rsid w:val="00557BFD"/>
    <w:rsid w:val="005616A8"/>
    <w:rsid w:val="00562D41"/>
    <w:rsid w:val="0056541B"/>
    <w:rsid w:val="00566E58"/>
    <w:rsid w:val="00574B0C"/>
    <w:rsid w:val="00575891"/>
    <w:rsid w:val="005774FF"/>
    <w:rsid w:val="00580126"/>
    <w:rsid w:val="005855F3"/>
    <w:rsid w:val="00591B9B"/>
    <w:rsid w:val="00594790"/>
    <w:rsid w:val="005A5F88"/>
    <w:rsid w:val="005A6A69"/>
    <w:rsid w:val="005A6A90"/>
    <w:rsid w:val="005A6B97"/>
    <w:rsid w:val="005B0B1D"/>
    <w:rsid w:val="005B57B5"/>
    <w:rsid w:val="005B73AF"/>
    <w:rsid w:val="005B7EF3"/>
    <w:rsid w:val="005C0C2B"/>
    <w:rsid w:val="005D2DDD"/>
    <w:rsid w:val="005D6A64"/>
    <w:rsid w:val="005E0019"/>
    <w:rsid w:val="005E00F6"/>
    <w:rsid w:val="005E0BF0"/>
    <w:rsid w:val="005E65CA"/>
    <w:rsid w:val="005F3E5A"/>
    <w:rsid w:val="005F5C25"/>
    <w:rsid w:val="00603380"/>
    <w:rsid w:val="006035DA"/>
    <w:rsid w:val="00604ECE"/>
    <w:rsid w:val="00606488"/>
    <w:rsid w:val="00606A6A"/>
    <w:rsid w:val="00610C36"/>
    <w:rsid w:val="00614821"/>
    <w:rsid w:val="00625E0D"/>
    <w:rsid w:val="00632119"/>
    <w:rsid w:val="00645D38"/>
    <w:rsid w:val="00651A1D"/>
    <w:rsid w:val="00657663"/>
    <w:rsid w:val="00657BCE"/>
    <w:rsid w:val="00662670"/>
    <w:rsid w:val="0066575A"/>
    <w:rsid w:val="00673981"/>
    <w:rsid w:val="00685392"/>
    <w:rsid w:val="00690F8E"/>
    <w:rsid w:val="00693641"/>
    <w:rsid w:val="00693955"/>
    <w:rsid w:val="006954E2"/>
    <w:rsid w:val="006A7DF7"/>
    <w:rsid w:val="006B1829"/>
    <w:rsid w:val="006B5644"/>
    <w:rsid w:val="006C2E63"/>
    <w:rsid w:val="006C7C57"/>
    <w:rsid w:val="006E6694"/>
    <w:rsid w:val="006F4269"/>
    <w:rsid w:val="006F7E88"/>
    <w:rsid w:val="00702B6E"/>
    <w:rsid w:val="00705715"/>
    <w:rsid w:val="007063DF"/>
    <w:rsid w:val="007175EA"/>
    <w:rsid w:val="0072114F"/>
    <w:rsid w:val="007245F6"/>
    <w:rsid w:val="00726E1E"/>
    <w:rsid w:val="0072709C"/>
    <w:rsid w:val="00727B34"/>
    <w:rsid w:val="00731286"/>
    <w:rsid w:val="0073595D"/>
    <w:rsid w:val="007400A3"/>
    <w:rsid w:val="007427F2"/>
    <w:rsid w:val="00742EFC"/>
    <w:rsid w:val="007441E7"/>
    <w:rsid w:val="0074633A"/>
    <w:rsid w:val="00754662"/>
    <w:rsid w:val="00764AEB"/>
    <w:rsid w:val="00772EA7"/>
    <w:rsid w:val="00776E70"/>
    <w:rsid w:val="00780B43"/>
    <w:rsid w:val="00780EBB"/>
    <w:rsid w:val="0079141F"/>
    <w:rsid w:val="007918D7"/>
    <w:rsid w:val="007931C3"/>
    <w:rsid w:val="0079437A"/>
    <w:rsid w:val="0079525F"/>
    <w:rsid w:val="00796811"/>
    <w:rsid w:val="007A35C0"/>
    <w:rsid w:val="007A4FD3"/>
    <w:rsid w:val="007A50C4"/>
    <w:rsid w:val="007B01EB"/>
    <w:rsid w:val="007B0AC4"/>
    <w:rsid w:val="007B63A4"/>
    <w:rsid w:val="007C107B"/>
    <w:rsid w:val="007C701F"/>
    <w:rsid w:val="007D1B46"/>
    <w:rsid w:val="007D2057"/>
    <w:rsid w:val="007D7E23"/>
    <w:rsid w:val="007E16D1"/>
    <w:rsid w:val="007E74AC"/>
    <w:rsid w:val="007E779B"/>
    <w:rsid w:val="007F1164"/>
    <w:rsid w:val="007F2432"/>
    <w:rsid w:val="007F3438"/>
    <w:rsid w:val="00802806"/>
    <w:rsid w:val="0081064A"/>
    <w:rsid w:val="00823156"/>
    <w:rsid w:val="00823262"/>
    <w:rsid w:val="00825EC6"/>
    <w:rsid w:val="008305BB"/>
    <w:rsid w:val="008328B3"/>
    <w:rsid w:val="00834DC3"/>
    <w:rsid w:val="00835959"/>
    <w:rsid w:val="0084003B"/>
    <w:rsid w:val="00846B13"/>
    <w:rsid w:val="00850339"/>
    <w:rsid w:val="0086731D"/>
    <w:rsid w:val="00875910"/>
    <w:rsid w:val="00885869"/>
    <w:rsid w:val="008912B8"/>
    <w:rsid w:val="00895C45"/>
    <w:rsid w:val="0089616C"/>
    <w:rsid w:val="008A1084"/>
    <w:rsid w:val="008B0686"/>
    <w:rsid w:val="008B183C"/>
    <w:rsid w:val="008B2E69"/>
    <w:rsid w:val="008B3CC3"/>
    <w:rsid w:val="008B76AA"/>
    <w:rsid w:val="008C40CB"/>
    <w:rsid w:val="008C50F4"/>
    <w:rsid w:val="008D5607"/>
    <w:rsid w:val="008E1064"/>
    <w:rsid w:val="008F1233"/>
    <w:rsid w:val="008F12A3"/>
    <w:rsid w:val="008F3B31"/>
    <w:rsid w:val="008F6B8E"/>
    <w:rsid w:val="009000D6"/>
    <w:rsid w:val="00900CAC"/>
    <w:rsid w:val="00902769"/>
    <w:rsid w:val="00911987"/>
    <w:rsid w:val="00914972"/>
    <w:rsid w:val="00940FD2"/>
    <w:rsid w:val="0094498D"/>
    <w:rsid w:val="009642E8"/>
    <w:rsid w:val="00972527"/>
    <w:rsid w:val="00974892"/>
    <w:rsid w:val="00976132"/>
    <w:rsid w:val="00981FA1"/>
    <w:rsid w:val="00983356"/>
    <w:rsid w:val="00983DF0"/>
    <w:rsid w:val="009976A6"/>
    <w:rsid w:val="009A126D"/>
    <w:rsid w:val="009A1F90"/>
    <w:rsid w:val="009A303F"/>
    <w:rsid w:val="009A3665"/>
    <w:rsid w:val="009B45F1"/>
    <w:rsid w:val="009B4601"/>
    <w:rsid w:val="009B469C"/>
    <w:rsid w:val="009B4ACC"/>
    <w:rsid w:val="009C0493"/>
    <w:rsid w:val="009C10CA"/>
    <w:rsid w:val="009C14AD"/>
    <w:rsid w:val="009C266C"/>
    <w:rsid w:val="009C5C86"/>
    <w:rsid w:val="009C6F8F"/>
    <w:rsid w:val="009C7224"/>
    <w:rsid w:val="009C7B95"/>
    <w:rsid w:val="009D0143"/>
    <w:rsid w:val="009D0253"/>
    <w:rsid w:val="009D45AD"/>
    <w:rsid w:val="009E02A4"/>
    <w:rsid w:val="009E1EB5"/>
    <w:rsid w:val="009E6284"/>
    <w:rsid w:val="009E6B37"/>
    <w:rsid w:val="009F7AF0"/>
    <w:rsid w:val="00A05760"/>
    <w:rsid w:val="00A07018"/>
    <w:rsid w:val="00A07AB5"/>
    <w:rsid w:val="00A116C3"/>
    <w:rsid w:val="00A17906"/>
    <w:rsid w:val="00A26B5F"/>
    <w:rsid w:val="00A403CB"/>
    <w:rsid w:val="00A4400E"/>
    <w:rsid w:val="00A5134E"/>
    <w:rsid w:val="00A5479A"/>
    <w:rsid w:val="00A65BF3"/>
    <w:rsid w:val="00A70C38"/>
    <w:rsid w:val="00A73FB9"/>
    <w:rsid w:val="00A905B9"/>
    <w:rsid w:val="00A947B2"/>
    <w:rsid w:val="00A952F6"/>
    <w:rsid w:val="00AA05EE"/>
    <w:rsid w:val="00AA1750"/>
    <w:rsid w:val="00AA2E6B"/>
    <w:rsid w:val="00AA31EE"/>
    <w:rsid w:val="00AA49CA"/>
    <w:rsid w:val="00AA4AF1"/>
    <w:rsid w:val="00AA4C17"/>
    <w:rsid w:val="00AA577D"/>
    <w:rsid w:val="00AB2C27"/>
    <w:rsid w:val="00AB3611"/>
    <w:rsid w:val="00AB4F2B"/>
    <w:rsid w:val="00AB5320"/>
    <w:rsid w:val="00AB61C6"/>
    <w:rsid w:val="00AC0350"/>
    <w:rsid w:val="00AD642D"/>
    <w:rsid w:val="00AD745E"/>
    <w:rsid w:val="00AE045D"/>
    <w:rsid w:val="00AE4B61"/>
    <w:rsid w:val="00AE53A5"/>
    <w:rsid w:val="00AE7D3B"/>
    <w:rsid w:val="00AF2CA5"/>
    <w:rsid w:val="00AF3597"/>
    <w:rsid w:val="00AF4185"/>
    <w:rsid w:val="00AF53B2"/>
    <w:rsid w:val="00B00BAC"/>
    <w:rsid w:val="00B010B5"/>
    <w:rsid w:val="00B02C90"/>
    <w:rsid w:val="00B049C7"/>
    <w:rsid w:val="00B04C8A"/>
    <w:rsid w:val="00B076AE"/>
    <w:rsid w:val="00B10DB2"/>
    <w:rsid w:val="00B22DD5"/>
    <w:rsid w:val="00B27160"/>
    <w:rsid w:val="00B36553"/>
    <w:rsid w:val="00B43427"/>
    <w:rsid w:val="00B44280"/>
    <w:rsid w:val="00B46D7C"/>
    <w:rsid w:val="00B52370"/>
    <w:rsid w:val="00B52DE4"/>
    <w:rsid w:val="00B53C03"/>
    <w:rsid w:val="00B54357"/>
    <w:rsid w:val="00B55EC2"/>
    <w:rsid w:val="00B568DB"/>
    <w:rsid w:val="00B624E2"/>
    <w:rsid w:val="00B70773"/>
    <w:rsid w:val="00B70AE3"/>
    <w:rsid w:val="00B725B5"/>
    <w:rsid w:val="00B72CCE"/>
    <w:rsid w:val="00B73E12"/>
    <w:rsid w:val="00B74D30"/>
    <w:rsid w:val="00B7570B"/>
    <w:rsid w:val="00B81E24"/>
    <w:rsid w:val="00B868BE"/>
    <w:rsid w:val="00B96997"/>
    <w:rsid w:val="00B96F15"/>
    <w:rsid w:val="00B974A0"/>
    <w:rsid w:val="00BA5C7C"/>
    <w:rsid w:val="00BB27F6"/>
    <w:rsid w:val="00BB38DD"/>
    <w:rsid w:val="00BC081E"/>
    <w:rsid w:val="00BC23FE"/>
    <w:rsid w:val="00BC3A93"/>
    <w:rsid w:val="00BC3F2D"/>
    <w:rsid w:val="00BC73D5"/>
    <w:rsid w:val="00BD1191"/>
    <w:rsid w:val="00BF1D54"/>
    <w:rsid w:val="00C04DF7"/>
    <w:rsid w:val="00C107B9"/>
    <w:rsid w:val="00C1649A"/>
    <w:rsid w:val="00C16A05"/>
    <w:rsid w:val="00C2752F"/>
    <w:rsid w:val="00C32B5F"/>
    <w:rsid w:val="00C3520D"/>
    <w:rsid w:val="00C4355A"/>
    <w:rsid w:val="00C46771"/>
    <w:rsid w:val="00C52106"/>
    <w:rsid w:val="00C52452"/>
    <w:rsid w:val="00C550A1"/>
    <w:rsid w:val="00C572AA"/>
    <w:rsid w:val="00C6796F"/>
    <w:rsid w:val="00C71DAB"/>
    <w:rsid w:val="00C75A1F"/>
    <w:rsid w:val="00C77A1A"/>
    <w:rsid w:val="00C77EF3"/>
    <w:rsid w:val="00C809B0"/>
    <w:rsid w:val="00C81B25"/>
    <w:rsid w:val="00C84039"/>
    <w:rsid w:val="00C85975"/>
    <w:rsid w:val="00C87DC5"/>
    <w:rsid w:val="00C9075C"/>
    <w:rsid w:val="00C9610F"/>
    <w:rsid w:val="00CA0929"/>
    <w:rsid w:val="00CA427A"/>
    <w:rsid w:val="00CA42F7"/>
    <w:rsid w:val="00CB4DFD"/>
    <w:rsid w:val="00CB4FD3"/>
    <w:rsid w:val="00CB527E"/>
    <w:rsid w:val="00CC12C5"/>
    <w:rsid w:val="00CC408B"/>
    <w:rsid w:val="00CC52BA"/>
    <w:rsid w:val="00CC593E"/>
    <w:rsid w:val="00CC5A42"/>
    <w:rsid w:val="00CD0DA4"/>
    <w:rsid w:val="00CD6547"/>
    <w:rsid w:val="00CD6F12"/>
    <w:rsid w:val="00CE1A2A"/>
    <w:rsid w:val="00CE2D4D"/>
    <w:rsid w:val="00CE4362"/>
    <w:rsid w:val="00CE484D"/>
    <w:rsid w:val="00CE750B"/>
    <w:rsid w:val="00CF2480"/>
    <w:rsid w:val="00CF2776"/>
    <w:rsid w:val="00CF773E"/>
    <w:rsid w:val="00D00A9A"/>
    <w:rsid w:val="00D04A6F"/>
    <w:rsid w:val="00D05FA4"/>
    <w:rsid w:val="00D11A06"/>
    <w:rsid w:val="00D23740"/>
    <w:rsid w:val="00D34675"/>
    <w:rsid w:val="00D37D3C"/>
    <w:rsid w:val="00D4215C"/>
    <w:rsid w:val="00D43612"/>
    <w:rsid w:val="00D504CB"/>
    <w:rsid w:val="00D50710"/>
    <w:rsid w:val="00D5350E"/>
    <w:rsid w:val="00D53DF8"/>
    <w:rsid w:val="00D61A22"/>
    <w:rsid w:val="00D6403C"/>
    <w:rsid w:val="00D70212"/>
    <w:rsid w:val="00D7663A"/>
    <w:rsid w:val="00D876D4"/>
    <w:rsid w:val="00DA69C3"/>
    <w:rsid w:val="00DA7A17"/>
    <w:rsid w:val="00DB2152"/>
    <w:rsid w:val="00DB49B8"/>
    <w:rsid w:val="00DB6FDA"/>
    <w:rsid w:val="00DC0842"/>
    <w:rsid w:val="00DD15ED"/>
    <w:rsid w:val="00DD30AE"/>
    <w:rsid w:val="00DD477C"/>
    <w:rsid w:val="00DD6887"/>
    <w:rsid w:val="00DE00F1"/>
    <w:rsid w:val="00DE14C3"/>
    <w:rsid w:val="00DE205F"/>
    <w:rsid w:val="00DE4F18"/>
    <w:rsid w:val="00DF5AC7"/>
    <w:rsid w:val="00DF7DDC"/>
    <w:rsid w:val="00E063D6"/>
    <w:rsid w:val="00E27638"/>
    <w:rsid w:val="00E363BC"/>
    <w:rsid w:val="00E50209"/>
    <w:rsid w:val="00E518D7"/>
    <w:rsid w:val="00E5295E"/>
    <w:rsid w:val="00E571C6"/>
    <w:rsid w:val="00E6163B"/>
    <w:rsid w:val="00E668DD"/>
    <w:rsid w:val="00E74681"/>
    <w:rsid w:val="00E75125"/>
    <w:rsid w:val="00E765B9"/>
    <w:rsid w:val="00E80344"/>
    <w:rsid w:val="00E81683"/>
    <w:rsid w:val="00E82096"/>
    <w:rsid w:val="00E91382"/>
    <w:rsid w:val="00E913B3"/>
    <w:rsid w:val="00E91B1D"/>
    <w:rsid w:val="00E9483C"/>
    <w:rsid w:val="00EA144C"/>
    <w:rsid w:val="00EB2464"/>
    <w:rsid w:val="00EB3AD9"/>
    <w:rsid w:val="00EC1F60"/>
    <w:rsid w:val="00EC79C9"/>
    <w:rsid w:val="00EC7A3C"/>
    <w:rsid w:val="00ED13F2"/>
    <w:rsid w:val="00ED3D67"/>
    <w:rsid w:val="00ED5C02"/>
    <w:rsid w:val="00EE0B93"/>
    <w:rsid w:val="00EE4D81"/>
    <w:rsid w:val="00EE52B4"/>
    <w:rsid w:val="00EE592E"/>
    <w:rsid w:val="00EF04F8"/>
    <w:rsid w:val="00EF46CB"/>
    <w:rsid w:val="00F02395"/>
    <w:rsid w:val="00F02A9A"/>
    <w:rsid w:val="00F164B5"/>
    <w:rsid w:val="00F17E21"/>
    <w:rsid w:val="00F25641"/>
    <w:rsid w:val="00F3309A"/>
    <w:rsid w:val="00F4192D"/>
    <w:rsid w:val="00F43160"/>
    <w:rsid w:val="00F433EB"/>
    <w:rsid w:val="00F46D4A"/>
    <w:rsid w:val="00F54C3A"/>
    <w:rsid w:val="00F61082"/>
    <w:rsid w:val="00F640FB"/>
    <w:rsid w:val="00F65921"/>
    <w:rsid w:val="00F7011D"/>
    <w:rsid w:val="00F72007"/>
    <w:rsid w:val="00F757D5"/>
    <w:rsid w:val="00F77186"/>
    <w:rsid w:val="00F771BF"/>
    <w:rsid w:val="00F77FED"/>
    <w:rsid w:val="00F850CA"/>
    <w:rsid w:val="00F85347"/>
    <w:rsid w:val="00F85803"/>
    <w:rsid w:val="00FA268E"/>
    <w:rsid w:val="00FA576F"/>
    <w:rsid w:val="00FA646D"/>
    <w:rsid w:val="00FB32FC"/>
    <w:rsid w:val="00FB3D31"/>
    <w:rsid w:val="00FC24FE"/>
    <w:rsid w:val="00FD0EFF"/>
    <w:rsid w:val="00FD436D"/>
    <w:rsid w:val="00FE297C"/>
    <w:rsid w:val="00FE4061"/>
    <w:rsid w:val="00FE5BC4"/>
    <w:rsid w:val="00FE7808"/>
    <w:rsid w:val="00FF22E2"/>
    <w:rsid w:val="00FF5D6E"/>
    <w:rsid w:val="0B36C3FD"/>
    <w:rsid w:val="0D2DA23E"/>
    <w:rsid w:val="124DDFF4"/>
    <w:rsid w:val="2F04B314"/>
    <w:rsid w:val="303752F8"/>
    <w:rsid w:val="303CD57E"/>
    <w:rsid w:val="33193BFD"/>
    <w:rsid w:val="35D362B2"/>
    <w:rsid w:val="36A1188F"/>
    <w:rsid w:val="3FFEDAA7"/>
    <w:rsid w:val="5E2C563F"/>
    <w:rsid w:val="5F872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6B82D9"/>
  <w15:chartTrackingRefBased/>
  <w15:docId w15:val="{89431408-8583-4D0A-BA6C-E15A15F37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1DAB"/>
    <w:pPr>
      <w:spacing w:before="160"/>
      <w:ind w:left="720"/>
      <w:contextualSpacing/>
    </w:pPr>
  </w:style>
  <w:style w:type="character" w:customStyle="1" w:styleId="normaltextrun">
    <w:name w:val="normaltextrun"/>
    <w:basedOn w:val="DefaultParagraphFont"/>
    <w:rsid w:val="004579A0"/>
  </w:style>
  <w:style w:type="character" w:customStyle="1" w:styleId="eop">
    <w:name w:val="eop"/>
    <w:basedOn w:val="DefaultParagraphFont"/>
    <w:rsid w:val="004579A0"/>
  </w:style>
  <w:style w:type="paragraph" w:styleId="Header">
    <w:name w:val="header"/>
    <w:basedOn w:val="Normal"/>
    <w:link w:val="HeaderChar"/>
    <w:uiPriority w:val="99"/>
    <w:unhideWhenUsed/>
    <w:rsid w:val="006F42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4269"/>
  </w:style>
  <w:style w:type="paragraph" w:styleId="Footer">
    <w:name w:val="footer"/>
    <w:basedOn w:val="Normal"/>
    <w:link w:val="FooterChar"/>
    <w:uiPriority w:val="99"/>
    <w:unhideWhenUsed/>
    <w:rsid w:val="006F42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4269"/>
  </w:style>
  <w:style w:type="character" w:styleId="Hyperlink">
    <w:name w:val="Hyperlink"/>
    <w:basedOn w:val="DefaultParagraphFont"/>
    <w:uiPriority w:val="99"/>
    <w:unhideWhenUsed/>
    <w:rsid w:val="006F4269"/>
    <w:rPr>
      <w:color w:val="0563C1" w:themeColor="hyperlink"/>
      <w:u w:val="single"/>
    </w:rPr>
  </w:style>
  <w:style w:type="character" w:styleId="UnresolvedMention">
    <w:name w:val="Unresolved Mention"/>
    <w:basedOn w:val="DefaultParagraphFont"/>
    <w:uiPriority w:val="99"/>
    <w:unhideWhenUsed/>
    <w:rsid w:val="006F4269"/>
    <w:rPr>
      <w:color w:val="605E5C"/>
      <w:shd w:val="clear" w:color="auto" w:fill="E1DFDD"/>
    </w:rPr>
  </w:style>
  <w:style w:type="paragraph" w:customStyle="1" w:styleId="paragraph">
    <w:name w:val="paragraph"/>
    <w:basedOn w:val="Normal"/>
    <w:rsid w:val="003C46A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C46AE"/>
    <w:rPr>
      <w:sz w:val="16"/>
      <w:szCs w:val="16"/>
    </w:rPr>
  </w:style>
  <w:style w:type="paragraph" w:styleId="CommentText">
    <w:name w:val="annotation text"/>
    <w:basedOn w:val="Normal"/>
    <w:link w:val="CommentTextChar"/>
    <w:uiPriority w:val="99"/>
    <w:semiHidden/>
    <w:unhideWhenUsed/>
    <w:rsid w:val="003C46AE"/>
    <w:pPr>
      <w:spacing w:line="240" w:lineRule="auto"/>
    </w:pPr>
    <w:rPr>
      <w:sz w:val="20"/>
      <w:szCs w:val="20"/>
    </w:rPr>
  </w:style>
  <w:style w:type="character" w:customStyle="1" w:styleId="CommentTextChar">
    <w:name w:val="Comment Text Char"/>
    <w:basedOn w:val="DefaultParagraphFont"/>
    <w:link w:val="CommentText"/>
    <w:uiPriority w:val="99"/>
    <w:semiHidden/>
    <w:rsid w:val="003C46AE"/>
    <w:rPr>
      <w:sz w:val="20"/>
      <w:szCs w:val="20"/>
    </w:rPr>
  </w:style>
  <w:style w:type="paragraph" w:styleId="CommentSubject">
    <w:name w:val="annotation subject"/>
    <w:basedOn w:val="CommentText"/>
    <w:next w:val="CommentText"/>
    <w:link w:val="CommentSubjectChar"/>
    <w:uiPriority w:val="99"/>
    <w:semiHidden/>
    <w:unhideWhenUsed/>
    <w:rsid w:val="003C46AE"/>
    <w:rPr>
      <w:b/>
      <w:bCs/>
    </w:rPr>
  </w:style>
  <w:style w:type="character" w:customStyle="1" w:styleId="CommentSubjectChar">
    <w:name w:val="Comment Subject Char"/>
    <w:basedOn w:val="CommentTextChar"/>
    <w:link w:val="CommentSubject"/>
    <w:uiPriority w:val="99"/>
    <w:semiHidden/>
    <w:rsid w:val="003C46AE"/>
    <w:rPr>
      <w:b/>
      <w:bCs/>
      <w:sz w:val="20"/>
      <w:szCs w:val="20"/>
    </w:rPr>
  </w:style>
  <w:style w:type="paragraph" w:styleId="FootnoteText">
    <w:name w:val="footnote text"/>
    <w:basedOn w:val="Normal"/>
    <w:link w:val="FootnoteTextChar"/>
    <w:uiPriority w:val="99"/>
    <w:semiHidden/>
    <w:unhideWhenUsed/>
    <w:rsid w:val="0045007E"/>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45007E"/>
    <w:rPr>
      <w:rFonts w:eastAsiaTheme="minorEastAsia"/>
      <w:sz w:val="20"/>
      <w:szCs w:val="20"/>
    </w:rPr>
  </w:style>
  <w:style w:type="character" w:styleId="FootnoteReference">
    <w:name w:val="footnote reference"/>
    <w:basedOn w:val="DefaultParagraphFont"/>
    <w:uiPriority w:val="99"/>
    <w:semiHidden/>
    <w:unhideWhenUsed/>
    <w:rsid w:val="0045007E"/>
    <w:rPr>
      <w:vertAlign w:val="superscript"/>
    </w:rPr>
  </w:style>
  <w:style w:type="table" w:styleId="TableGrid">
    <w:name w:val="Table Grid"/>
    <w:basedOn w:val="TableNormal"/>
    <w:uiPriority w:val="39"/>
    <w:rsid w:val="001A10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727B3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318547">
      <w:bodyDiv w:val="1"/>
      <w:marLeft w:val="0"/>
      <w:marRight w:val="0"/>
      <w:marTop w:val="0"/>
      <w:marBottom w:val="0"/>
      <w:divBdr>
        <w:top w:val="none" w:sz="0" w:space="0" w:color="auto"/>
        <w:left w:val="none" w:sz="0" w:space="0" w:color="auto"/>
        <w:bottom w:val="none" w:sz="0" w:space="0" w:color="auto"/>
        <w:right w:val="none" w:sz="0" w:space="0" w:color="auto"/>
      </w:divBdr>
    </w:div>
    <w:div w:id="523786442">
      <w:bodyDiv w:val="1"/>
      <w:marLeft w:val="0"/>
      <w:marRight w:val="0"/>
      <w:marTop w:val="0"/>
      <w:marBottom w:val="0"/>
      <w:divBdr>
        <w:top w:val="none" w:sz="0" w:space="0" w:color="auto"/>
        <w:left w:val="none" w:sz="0" w:space="0" w:color="auto"/>
        <w:bottom w:val="none" w:sz="0" w:space="0" w:color="auto"/>
        <w:right w:val="none" w:sz="0" w:space="0" w:color="auto"/>
      </w:divBdr>
    </w:div>
    <w:div w:id="581258842">
      <w:bodyDiv w:val="1"/>
      <w:marLeft w:val="0"/>
      <w:marRight w:val="0"/>
      <w:marTop w:val="0"/>
      <w:marBottom w:val="0"/>
      <w:divBdr>
        <w:top w:val="none" w:sz="0" w:space="0" w:color="auto"/>
        <w:left w:val="none" w:sz="0" w:space="0" w:color="auto"/>
        <w:bottom w:val="none" w:sz="0" w:space="0" w:color="auto"/>
        <w:right w:val="none" w:sz="0" w:space="0" w:color="auto"/>
      </w:divBdr>
    </w:div>
    <w:div w:id="586961113">
      <w:bodyDiv w:val="1"/>
      <w:marLeft w:val="0"/>
      <w:marRight w:val="0"/>
      <w:marTop w:val="0"/>
      <w:marBottom w:val="0"/>
      <w:divBdr>
        <w:top w:val="none" w:sz="0" w:space="0" w:color="auto"/>
        <w:left w:val="none" w:sz="0" w:space="0" w:color="auto"/>
        <w:bottom w:val="none" w:sz="0" w:space="0" w:color="auto"/>
        <w:right w:val="none" w:sz="0" w:space="0" w:color="auto"/>
      </w:divBdr>
      <w:divsChild>
        <w:div w:id="242836453">
          <w:marLeft w:val="0"/>
          <w:marRight w:val="0"/>
          <w:marTop w:val="0"/>
          <w:marBottom w:val="0"/>
          <w:divBdr>
            <w:top w:val="none" w:sz="0" w:space="0" w:color="auto"/>
            <w:left w:val="none" w:sz="0" w:space="0" w:color="auto"/>
            <w:bottom w:val="none" w:sz="0" w:space="0" w:color="auto"/>
            <w:right w:val="none" w:sz="0" w:space="0" w:color="auto"/>
          </w:divBdr>
        </w:div>
        <w:div w:id="585499603">
          <w:marLeft w:val="0"/>
          <w:marRight w:val="0"/>
          <w:marTop w:val="0"/>
          <w:marBottom w:val="0"/>
          <w:divBdr>
            <w:top w:val="none" w:sz="0" w:space="0" w:color="auto"/>
            <w:left w:val="none" w:sz="0" w:space="0" w:color="auto"/>
            <w:bottom w:val="none" w:sz="0" w:space="0" w:color="auto"/>
            <w:right w:val="none" w:sz="0" w:space="0" w:color="auto"/>
          </w:divBdr>
        </w:div>
        <w:div w:id="636571229">
          <w:marLeft w:val="0"/>
          <w:marRight w:val="0"/>
          <w:marTop w:val="0"/>
          <w:marBottom w:val="0"/>
          <w:divBdr>
            <w:top w:val="none" w:sz="0" w:space="0" w:color="auto"/>
            <w:left w:val="none" w:sz="0" w:space="0" w:color="auto"/>
            <w:bottom w:val="none" w:sz="0" w:space="0" w:color="auto"/>
            <w:right w:val="none" w:sz="0" w:space="0" w:color="auto"/>
          </w:divBdr>
          <w:divsChild>
            <w:div w:id="1809587780">
              <w:marLeft w:val="-75"/>
              <w:marRight w:val="0"/>
              <w:marTop w:val="30"/>
              <w:marBottom w:val="30"/>
              <w:divBdr>
                <w:top w:val="none" w:sz="0" w:space="0" w:color="auto"/>
                <w:left w:val="none" w:sz="0" w:space="0" w:color="auto"/>
                <w:bottom w:val="none" w:sz="0" w:space="0" w:color="auto"/>
                <w:right w:val="none" w:sz="0" w:space="0" w:color="auto"/>
              </w:divBdr>
              <w:divsChild>
                <w:div w:id="316539672">
                  <w:marLeft w:val="0"/>
                  <w:marRight w:val="0"/>
                  <w:marTop w:val="0"/>
                  <w:marBottom w:val="0"/>
                  <w:divBdr>
                    <w:top w:val="none" w:sz="0" w:space="0" w:color="auto"/>
                    <w:left w:val="none" w:sz="0" w:space="0" w:color="auto"/>
                    <w:bottom w:val="none" w:sz="0" w:space="0" w:color="auto"/>
                    <w:right w:val="none" w:sz="0" w:space="0" w:color="auto"/>
                  </w:divBdr>
                  <w:divsChild>
                    <w:div w:id="1266693948">
                      <w:marLeft w:val="0"/>
                      <w:marRight w:val="0"/>
                      <w:marTop w:val="0"/>
                      <w:marBottom w:val="0"/>
                      <w:divBdr>
                        <w:top w:val="none" w:sz="0" w:space="0" w:color="auto"/>
                        <w:left w:val="none" w:sz="0" w:space="0" w:color="auto"/>
                        <w:bottom w:val="none" w:sz="0" w:space="0" w:color="auto"/>
                        <w:right w:val="none" w:sz="0" w:space="0" w:color="auto"/>
                      </w:divBdr>
                    </w:div>
                  </w:divsChild>
                </w:div>
                <w:div w:id="455024561">
                  <w:marLeft w:val="0"/>
                  <w:marRight w:val="0"/>
                  <w:marTop w:val="0"/>
                  <w:marBottom w:val="0"/>
                  <w:divBdr>
                    <w:top w:val="none" w:sz="0" w:space="0" w:color="auto"/>
                    <w:left w:val="none" w:sz="0" w:space="0" w:color="auto"/>
                    <w:bottom w:val="none" w:sz="0" w:space="0" w:color="auto"/>
                    <w:right w:val="none" w:sz="0" w:space="0" w:color="auto"/>
                  </w:divBdr>
                  <w:divsChild>
                    <w:div w:id="407918796">
                      <w:marLeft w:val="0"/>
                      <w:marRight w:val="0"/>
                      <w:marTop w:val="0"/>
                      <w:marBottom w:val="0"/>
                      <w:divBdr>
                        <w:top w:val="none" w:sz="0" w:space="0" w:color="auto"/>
                        <w:left w:val="none" w:sz="0" w:space="0" w:color="auto"/>
                        <w:bottom w:val="none" w:sz="0" w:space="0" w:color="auto"/>
                        <w:right w:val="none" w:sz="0" w:space="0" w:color="auto"/>
                      </w:divBdr>
                    </w:div>
                  </w:divsChild>
                </w:div>
                <w:div w:id="626354054">
                  <w:marLeft w:val="0"/>
                  <w:marRight w:val="0"/>
                  <w:marTop w:val="0"/>
                  <w:marBottom w:val="0"/>
                  <w:divBdr>
                    <w:top w:val="none" w:sz="0" w:space="0" w:color="auto"/>
                    <w:left w:val="none" w:sz="0" w:space="0" w:color="auto"/>
                    <w:bottom w:val="none" w:sz="0" w:space="0" w:color="auto"/>
                    <w:right w:val="none" w:sz="0" w:space="0" w:color="auto"/>
                  </w:divBdr>
                  <w:divsChild>
                    <w:div w:id="749619256">
                      <w:marLeft w:val="0"/>
                      <w:marRight w:val="0"/>
                      <w:marTop w:val="0"/>
                      <w:marBottom w:val="0"/>
                      <w:divBdr>
                        <w:top w:val="none" w:sz="0" w:space="0" w:color="auto"/>
                        <w:left w:val="none" w:sz="0" w:space="0" w:color="auto"/>
                        <w:bottom w:val="none" w:sz="0" w:space="0" w:color="auto"/>
                        <w:right w:val="none" w:sz="0" w:space="0" w:color="auto"/>
                      </w:divBdr>
                    </w:div>
                  </w:divsChild>
                </w:div>
                <w:div w:id="969701432">
                  <w:marLeft w:val="0"/>
                  <w:marRight w:val="0"/>
                  <w:marTop w:val="0"/>
                  <w:marBottom w:val="0"/>
                  <w:divBdr>
                    <w:top w:val="none" w:sz="0" w:space="0" w:color="auto"/>
                    <w:left w:val="none" w:sz="0" w:space="0" w:color="auto"/>
                    <w:bottom w:val="none" w:sz="0" w:space="0" w:color="auto"/>
                    <w:right w:val="none" w:sz="0" w:space="0" w:color="auto"/>
                  </w:divBdr>
                  <w:divsChild>
                    <w:div w:id="736510502">
                      <w:marLeft w:val="0"/>
                      <w:marRight w:val="0"/>
                      <w:marTop w:val="0"/>
                      <w:marBottom w:val="0"/>
                      <w:divBdr>
                        <w:top w:val="none" w:sz="0" w:space="0" w:color="auto"/>
                        <w:left w:val="none" w:sz="0" w:space="0" w:color="auto"/>
                        <w:bottom w:val="none" w:sz="0" w:space="0" w:color="auto"/>
                        <w:right w:val="none" w:sz="0" w:space="0" w:color="auto"/>
                      </w:divBdr>
                    </w:div>
                  </w:divsChild>
                </w:div>
                <w:div w:id="971252430">
                  <w:marLeft w:val="0"/>
                  <w:marRight w:val="0"/>
                  <w:marTop w:val="0"/>
                  <w:marBottom w:val="0"/>
                  <w:divBdr>
                    <w:top w:val="none" w:sz="0" w:space="0" w:color="auto"/>
                    <w:left w:val="none" w:sz="0" w:space="0" w:color="auto"/>
                    <w:bottom w:val="none" w:sz="0" w:space="0" w:color="auto"/>
                    <w:right w:val="none" w:sz="0" w:space="0" w:color="auto"/>
                  </w:divBdr>
                  <w:divsChild>
                    <w:div w:id="1882278415">
                      <w:marLeft w:val="0"/>
                      <w:marRight w:val="0"/>
                      <w:marTop w:val="0"/>
                      <w:marBottom w:val="0"/>
                      <w:divBdr>
                        <w:top w:val="none" w:sz="0" w:space="0" w:color="auto"/>
                        <w:left w:val="none" w:sz="0" w:space="0" w:color="auto"/>
                        <w:bottom w:val="none" w:sz="0" w:space="0" w:color="auto"/>
                        <w:right w:val="none" w:sz="0" w:space="0" w:color="auto"/>
                      </w:divBdr>
                    </w:div>
                  </w:divsChild>
                </w:div>
                <w:div w:id="1059597105">
                  <w:marLeft w:val="0"/>
                  <w:marRight w:val="0"/>
                  <w:marTop w:val="0"/>
                  <w:marBottom w:val="0"/>
                  <w:divBdr>
                    <w:top w:val="none" w:sz="0" w:space="0" w:color="auto"/>
                    <w:left w:val="none" w:sz="0" w:space="0" w:color="auto"/>
                    <w:bottom w:val="none" w:sz="0" w:space="0" w:color="auto"/>
                    <w:right w:val="none" w:sz="0" w:space="0" w:color="auto"/>
                  </w:divBdr>
                  <w:divsChild>
                    <w:div w:id="585578134">
                      <w:marLeft w:val="0"/>
                      <w:marRight w:val="0"/>
                      <w:marTop w:val="0"/>
                      <w:marBottom w:val="0"/>
                      <w:divBdr>
                        <w:top w:val="none" w:sz="0" w:space="0" w:color="auto"/>
                        <w:left w:val="none" w:sz="0" w:space="0" w:color="auto"/>
                        <w:bottom w:val="none" w:sz="0" w:space="0" w:color="auto"/>
                        <w:right w:val="none" w:sz="0" w:space="0" w:color="auto"/>
                      </w:divBdr>
                    </w:div>
                  </w:divsChild>
                </w:div>
                <w:div w:id="1064253158">
                  <w:marLeft w:val="0"/>
                  <w:marRight w:val="0"/>
                  <w:marTop w:val="0"/>
                  <w:marBottom w:val="0"/>
                  <w:divBdr>
                    <w:top w:val="none" w:sz="0" w:space="0" w:color="auto"/>
                    <w:left w:val="none" w:sz="0" w:space="0" w:color="auto"/>
                    <w:bottom w:val="none" w:sz="0" w:space="0" w:color="auto"/>
                    <w:right w:val="none" w:sz="0" w:space="0" w:color="auto"/>
                  </w:divBdr>
                  <w:divsChild>
                    <w:div w:id="945423055">
                      <w:marLeft w:val="0"/>
                      <w:marRight w:val="0"/>
                      <w:marTop w:val="0"/>
                      <w:marBottom w:val="0"/>
                      <w:divBdr>
                        <w:top w:val="none" w:sz="0" w:space="0" w:color="auto"/>
                        <w:left w:val="none" w:sz="0" w:space="0" w:color="auto"/>
                        <w:bottom w:val="none" w:sz="0" w:space="0" w:color="auto"/>
                        <w:right w:val="none" w:sz="0" w:space="0" w:color="auto"/>
                      </w:divBdr>
                    </w:div>
                  </w:divsChild>
                </w:div>
                <w:div w:id="1107191906">
                  <w:marLeft w:val="0"/>
                  <w:marRight w:val="0"/>
                  <w:marTop w:val="0"/>
                  <w:marBottom w:val="0"/>
                  <w:divBdr>
                    <w:top w:val="none" w:sz="0" w:space="0" w:color="auto"/>
                    <w:left w:val="none" w:sz="0" w:space="0" w:color="auto"/>
                    <w:bottom w:val="none" w:sz="0" w:space="0" w:color="auto"/>
                    <w:right w:val="none" w:sz="0" w:space="0" w:color="auto"/>
                  </w:divBdr>
                  <w:divsChild>
                    <w:div w:id="1649169025">
                      <w:marLeft w:val="0"/>
                      <w:marRight w:val="0"/>
                      <w:marTop w:val="0"/>
                      <w:marBottom w:val="0"/>
                      <w:divBdr>
                        <w:top w:val="none" w:sz="0" w:space="0" w:color="auto"/>
                        <w:left w:val="none" w:sz="0" w:space="0" w:color="auto"/>
                        <w:bottom w:val="none" w:sz="0" w:space="0" w:color="auto"/>
                        <w:right w:val="none" w:sz="0" w:space="0" w:color="auto"/>
                      </w:divBdr>
                    </w:div>
                  </w:divsChild>
                </w:div>
                <w:div w:id="1234899324">
                  <w:marLeft w:val="0"/>
                  <w:marRight w:val="0"/>
                  <w:marTop w:val="0"/>
                  <w:marBottom w:val="0"/>
                  <w:divBdr>
                    <w:top w:val="none" w:sz="0" w:space="0" w:color="auto"/>
                    <w:left w:val="none" w:sz="0" w:space="0" w:color="auto"/>
                    <w:bottom w:val="none" w:sz="0" w:space="0" w:color="auto"/>
                    <w:right w:val="none" w:sz="0" w:space="0" w:color="auto"/>
                  </w:divBdr>
                  <w:divsChild>
                    <w:div w:id="2129543361">
                      <w:marLeft w:val="0"/>
                      <w:marRight w:val="0"/>
                      <w:marTop w:val="0"/>
                      <w:marBottom w:val="0"/>
                      <w:divBdr>
                        <w:top w:val="none" w:sz="0" w:space="0" w:color="auto"/>
                        <w:left w:val="none" w:sz="0" w:space="0" w:color="auto"/>
                        <w:bottom w:val="none" w:sz="0" w:space="0" w:color="auto"/>
                        <w:right w:val="none" w:sz="0" w:space="0" w:color="auto"/>
                      </w:divBdr>
                    </w:div>
                  </w:divsChild>
                </w:div>
                <w:div w:id="1246723873">
                  <w:marLeft w:val="0"/>
                  <w:marRight w:val="0"/>
                  <w:marTop w:val="0"/>
                  <w:marBottom w:val="0"/>
                  <w:divBdr>
                    <w:top w:val="none" w:sz="0" w:space="0" w:color="auto"/>
                    <w:left w:val="none" w:sz="0" w:space="0" w:color="auto"/>
                    <w:bottom w:val="none" w:sz="0" w:space="0" w:color="auto"/>
                    <w:right w:val="none" w:sz="0" w:space="0" w:color="auto"/>
                  </w:divBdr>
                  <w:divsChild>
                    <w:div w:id="352927984">
                      <w:marLeft w:val="0"/>
                      <w:marRight w:val="0"/>
                      <w:marTop w:val="0"/>
                      <w:marBottom w:val="0"/>
                      <w:divBdr>
                        <w:top w:val="none" w:sz="0" w:space="0" w:color="auto"/>
                        <w:left w:val="none" w:sz="0" w:space="0" w:color="auto"/>
                        <w:bottom w:val="none" w:sz="0" w:space="0" w:color="auto"/>
                        <w:right w:val="none" w:sz="0" w:space="0" w:color="auto"/>
                      </w:divBdr>
                    </w:div>
                  </w:divsChild>
                </w:div>
                <w:div w:id="1444422983">
                  <w:marLeft w:val="0"/>
                  <w:marRight w:val="0"/>
                  <w:marTop w:val="0"/>
                  <w:marBottom w:val="0"/>
                  <w:divBdr>
                    <w:top w:val="none" w:sz="0" w:space="0" w:color="auto"/>
                    <w:left w:val="none" w:sz="0" w:space="0" w:color="auto"/>
                    <w:bottom w:val="none" w:sz="0" w:space="0" w:color="auto"/>
                    <w:right w:val="none" w:sz="0" w:space="0" w:color="auto"/>
                  </w:divBdr>
                  <w:divsChild>
                    <w:div w:id="1013193555">
                      <w:marLeft w:val="0"/>
                      <w:marRight w:val="0"/>
                      <w:marTop w:val="0"/>
                      <w:marBottom w:val="0"/>
                      <w:divBdr>
                        <w:top w:val="none" w:sz="0" w:space="0" w:color="auto"/>
                        <w:left w:val="none" w:sz="0" w:space="0" w:color="auto"/>
                        <w:bottom w:val="none" w:sz="0" w:space="0" w:color="auto"/>
                        <w:right w:val="none" w:sz="0" w:space="0" w:color="auto"/>
                      </w:divBdr>
                    </w:div>
                  </w:divsChild>
                </w:div>
                <w:div w:id="1771392233">
                  <w:marLeft w:val="0"/>
                  <w:marRight w:val="0"/>
                  <w:marTop w:val="0"/>
                  <w:marBottom w:val="0"/>
                  <w:divBdr>
                    <w:top w:val="none" w:sz="0" w:space="0" w:color="auto"/>
                    <w:left w:val="none" w:sz="0" w:space="0" w:color="auto"/>
                    <w:bottom w:val="none" w:sz="0" w:space="0" w:color="auto"/>
                    <w:right w:val="none" w:sz="0" w:space="0" w:color="auto"/>
                  </w:divBdr>
                  <w:divsChild>
                    <w:div w:id="551893965">
                      <w:marLeft w:val="0"/>
                      <w:marRight w:val="0"/>
                      <w:marTop w:val="0"/>
                      <w:marBottom w:val="0"/>
                      <w:divBdr>
                        <w:top w:val="none" w:sz="0" w:space="0" w:color="auto"/>
                        <w:left w:val="none" w:sz="0" w:space="0" w:color="auto"/>
                        <w:bottom w:val="none" w:sz="0" w:space="0" w:color="auto"/>
                        <w:right w:val="none" w:sz="0" w:space="0" w:color="auto"/>
                      </w:divBdr>
                    </w:div>
                    <w:div w:id="1262488883">
                      <w:marLeft w:val="0"/>
                      <w:marRight w:val="0"/>
                      <w:marTop w:val="0"/>
                      <w:marBottom w:val="0"/>
                      <w:divBdr>
                        <w:top w:val="none" w:sz="0" w:space="0" w:color="auto"/>
                        <w:left w:val="none" w:sz="0" w:space="0" w:color="auto"/>
                        <w:bottom w:val="none" w:sz="0" w:space="0" w:color="auto"/>
                        <w:right w:val="none" w:sz="0" w:space="0" w:color="auto"/>
                      </w:divBdr>
                    </w:div>
                  </w:divsChild>
                </w:div>
                <w:div w:id="1897155739">
                  <w:marLeft w:val="0"/>
                  <w:marRight w:val="0"/>
                  <w:marTop w:val="0"/>
                  <w:marBottom w:val="0"/>
                  <w:divBdr>
                    <w:top w:val="none" w:sz="0" w:space="0" w:color="auto"/>
                    <w:left w:val="none" w:sz="0" w:space="0" w:color="auto"/>
                    <w:bottom w:val="none" w:sz="0" w:space="0" w:color="auto"/>
                    <w:right w:val="none" w:sz="0" w:space="0" w:color="auto"/>
                  </w:divBdr>
                  <w:divsChild>
                    <w:div w:id="922908113">
                      <w:marLeft w:val="0"/>
                      <w:marRight w:val="0"/>
                      <w:marTop w:val="0"/>
                      <w:marBottom w:val="0"/>
                      <w:divBdr>
                        <w:top w:val="none" w:sz="0" w:space="0" w:color="auto"/>
                        <w:left w:val="none" w:sz="0" w:space="0" w:color="auto"/>
                        <w:bottom w:val="none" w:sz="0" w:space="0" w:color="auto"/>
                        <w:right w:val="none" w:sz="0" w:space="0" w:color="auto"/>
                      </w:divBdr>
                    </w:div>
                  </w:divsChild>
                </w:div>
                <w:div w:id="1981380099">
                  <w:marLeft w:val="0"/>
                  <w:marRight w:val="0"/>
                  <w:marTop w:val="0"/>
                  <w:marBottom w:val="0"/>
                  <w:divBdr>
                    <w:top w:val="none" w:sz="0" w:space="0" w:color="auto"/>
                    <w:left w:val="none" w:sz="0" w:space="0" w:color="auto"/>
                    <w:bottom w:val="none" w:sz="0" w:space="0" w:color="auto"/>
                    <w:right w:val="none" w:sz="0" w:space="0" w:color="auto"/>
                  </w:divBdr>
                  <w:divsChild>
                    <w:div w:id="1248807661">
                      <w:marLeft w:val="0"/>
                      <w:marRight w:val="0"/>
                      <w:marTop w:val="0"/>
                      <w:marBottom w:val="0"/>
                      <w:divBdr>
                        <w:top w:val="none" w:sz="0" w:space="0" w:color="auto"/>
                        <w:left w:val="none" w:sz="0" w:space="0" w:color="auto"/>
                        <w:bottom w:val="none" w:sz="0" w:space="0" w:color="auto"/>
                        <w:right w:val="none" w:sz="0" w:space="0" w:color="auto"/>
                      </w:divBdr>
                    </w:div>
                  </w:divsChild>
                </w:div>
                <w:div w:id="2099859387">
                  <w:marLeft w:val="0"/>
                  <w:marRight w:val="0"/>
                  <w:marTop w:val="0"/>
                  <w:marBottom w:val="0"/>
                  <w:divBdr>
                    <w:top w:val="none" w:sz="0" w:space="0" w:color="auto"/>
                    <w:left w:val="none" w:sz="0" w:space="0" w:color="auto"/>
                    <w:bottom w:val="none" w:sz="0" w:space="0" w:color="auto"/>
                    <w:right w:val="none" w:sz="0" w:space="0" w:color="auto"/>
                  </w:divBdr>
                  <w:divsChild>
                    <w:div w:id="1399746291">
                      <w:marLeft w:val="0"/>
                      <w:marRight w:val="0"/>
                      <w:marTop w:val="0"/>
                      <w:marBottom w:val="0"/>
                      <w:divBdr>
                        <w:top w:val="none" w:sz="0" w:space="0" w:color="auto"/>
                        <w:left w:val="none" w:sz="0" w:space="0" w:color="auto"/>
                        <w:bottom w:val="none" w:sz="0" w:space="0" w:color="auto"/>
                        <w:right w:val="none" w:sz="0" w:space="0" w:color="auto"/>
                      </w:divBdr>
                    </w:div>
                  </w:divsChild>
                </w:div>
                <w:div w:id="2123837048">
                  <w:marLeft w:val="0"/>
                  <w:marRight w:val="0"/>
                  <w:marTop w:val="0"/>
                  <w:marBottom w:val="0"/>
                  <w:divBdr>
                    <w:top w:val="none" w:sz="0" w:space="0" w:color="auto"/>
                    <w:left w:val="none" w:sz="0" w:space="0" w:color="auto"/>
                    <w:bottom w:val="none" w:sz="0" w:space="0" w:color="auto"/>
                    <w:right w:val="none" w:sz="0" w:space="0" w:color="auto"/>
                  </w:divBdr>
                  <w:divsChild>
                    <w:div w:id="19793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51783">
          <w:marLeft w:val="0"/>
          <w:marRight w:val="0"/>
          <w:marTop w:val="0"/>
          <w:marBottom w:val="0"/>
          <w:divBdr>
            <w:top w:val="none" w:sz="0" w:space="0" w:color="auto"/>
            <w:left w:val="none" w:sz="0" w:space="0" w:color="auto"/>
            <w:bottom w:val="none" w:sz="0" w:space="0" w:color="auto"/>
            <w:right w:val="none" w:sz="0" w:space="0" w:color="auto"/>
          </w:divBdr>
        </w:div>
        <w:div w:id="1310983973">
          <w:marLeft w:val="0"/>
          <w:marRight w:val="0"/>
          <w:marTop w:val="0"/>
          <w:marBottom w:val="0"/>
          <w:divBdr>
            <w:top w:val="none" w:sz="0" w:space="0" w:color="auto"/>
            <w:left w:val="none" w:sz="0" w:space="0" w:color="auto"/>
            <w:bottom w:val="none" w:sz="0" w:space="0" w:color="auto"/>
            <w:right w:val="none" w:sz="0" w:space="0" w:color="auto"/>
          </w:divBdr>
        </w:div>
        <w:div w:id="1818179824">
          <w:marLeft w:val="0"/>
          <w:marRight w:val="0"/>
          <w:marTop w:val="0"/>
          <w:marBottom w:val="0"/>
          <w:divBdr>
            <w:top w:val="none" w:sz="0" w:space="0" w:color="auto"/>
            <w:left w:val="none" w:sz="0" w:space="0" w:color="auto"/>
            <w:bottom w:val="none" w:sz="0" w:space="0" w:color="auto"/>
            <w:right w:val="none" w:sz="0" w:space="0" w:color="auto"/>
          </w:divBdr>
        </w:div>
        <w:div w:id="1861892145">
          <w:marLeft w:val="0"/>
          <w:marRight w:val="0"/>
          <w:marTop w:val="0"/>
          <w:marBottom w:val="0"/>
          <w:divBdr>
            <w:top w:val="none" w:sz="0" w:space="0" w:color="auto"/>
            <w:left w:val="none" w:sz="0" w:space="0" w:color="auto"/>
            <w:bottom w:val="none" w:sz="0" w:space="0" w:color="auto"/>
            <w:right w:val="none" w:sz="0" w:space="0" w:color="auto"/>
          </w:divBdr>
        </w:div>
      </w:divsChild>
    </w:div>
    <w:div w:id="727923681">
      <w:bodyDiv w:val="1"/>
      <w:marLeft w:val="0"/>
      <w:marRight w:val="0"/>
      <w:marTop w:val="0"/>
      <w:marBottom w:val="0"/>
      <w:divBdr>
        <w:top w:val="none" w:sz="0" w:space="0" w:color="auto"/>
        <w:left w:val="none" w:sz="0" w:space="0" w:color="auto"/>
        <w:bottom w:val="none" w:sz="0" w:space="0" w:color="auto"/>
        <w:right w:val="none" w:sz="0" w:space="0" w:color="auto"/>
      </w:divBdr>
    </w:div>
    <w:div w:id="822621028">
      <w:bodyDiv w:val="1"/>
      <w:marLeft w:val="0"/>
      <w:marRight w:val="0"/>
      <w:marTop w:val="0"/>
      <w:marBottom w:val="0"/>
      <w:divBdr>
        <w:top w:val="none" w:sz="0" w:space="0" w:color="auto"/>
        <w:left w:val="none" w:sz="0" w:space="0" w:color="auto"/>
        <w:bottom w:val="none" w:sz="0" w:space="0" w:color="auto"/>
        <w:right w:val="none" w:sz="0" w:space="0" w:color="auto"/>
      </w:divBdr>
    </w:div>
    <w:div w:id="1038746241">
      <w:bodyDiv w:val="1"/>
      <w:marLeft w:val="0"/>
      <w:marRight w:val="0"/>
      <w:marTop w:val="0"/>
      <w:marBottom w:val="0"/>
      <w:divBdr>
        <w:top w:val="none" w:sz="0" w:space="0" w:color="auto"/>
        <w:left w:val="none" w:sz="0" w:space="0" w:color="auto"/>
        <w:bottom w:val="none" w:sz="0" w:space="0" w:color="auto"/>
        <w:right w:val="none" w:sz="0" w:space="0" w:color="auto"/>
      </w:divBdr>
    </w:div>
    <w:div w:id="1574851988">
      <w:bodyDiv w:val="1"/>
      <w:marLeft w:val="0"/>
      <w:marRight w:val="0"/>
      <w:marTop w:val="0"/>
      <w:marBottom w:val="0"/>
      <w:divBdr>
        <w:top w:val="none" w:sz="0" w:space="0" w:color="auto"/>
        <w:left w:val="none" w:sz="0" w:space="0" w:color="auto"/>
        <w:bottom w:val="none" w:sz="0" w:space="0" w:color="auto"/>
        <w:right w:val="none" w:sz="0" w:space="0" w:color="auto"/>
      </w:divBdr>
    </w:div>
    <w:div w:id="1728409004">
      <w:bodyDiv w:val="1"/>
      <w:marLeft w:val="0"/>
      <w:marRight w:val="0"/>
      <w:marTop w:val="0"/>
      <w:marBottom w:val="0"/>
      <w:divBdr>
        <w:top w:val="none" w:sz="0" w:space="0" w:color="auto"/>
        <w:left w:val="none" w:sz="0" w:space="0" w:color="auto"/>
        <w:bottom w:val="none" w:sz="0" w:space="0" w:color="auto"/>
        <w:right w:val="none" w:sz="0" w:space="0" w:color="auto"/>
      </w:divBdr>
    </w:div>
    <w:div w:id="2038238778">
      <w:bodyDiv w:val="1"/>
      <w:marLeft w:val="0"/>
      <w:marRight w:val="0"/>
      <w:marTop w:val="0"/>
      <w:marBottom w:val="0"/>
      <w:divBdr>
        <w:top w:val="none" w:sz="0" w:space="0" w:color="auto"/>
        <w:left w:val="none" w:sz="0" w:space="0" w:color="auto"/>
        <w:bottom w:val="none" w:sz="0" w:space="0" w:color="auto"/>
        <w:right w:val="none" w:sz="0" w:space="0" w:color="auto"/>
      </w:divBdr>
    </w:div>
    <w:div w:id="2146728111">
      <w:bodyDiv w:val="1"/>
      <w:marLeft w:val="0"/>
      <w:marRight w:val="0"/>
      <w:marTop w:val="0"/>
      <w:marBottom w:val="0"/>
      <w:divBdr>
        <w:top w:val="none" w:sz="0" w:space="0" w:color="auto"/>
        <w:left w:val="none" w:sz="0" w:space="0" w:color="auto"/>
        <w:bottom w:val="none" w:sz="0" w:space="0" w:color="auto"/>
        <w:right w:val="none" w:sz="0" w:space="0" w:color="auto"/>
      </w:divBdr>
      <w:divsChild>
        <w:div w:id="1335912508">
          <w:marLeft w:val="0"/>
          <w:marRight w:val="0"/>
          <w:marTop w:val="0"/>
          <w:marBottom w:val="0"/>
          <w:divBdr>
            <w:top w:val="none" w:sz="0" w:space="0" w:color="auto"/>
            <w:left w:val="none" w:sz="0" w:space="0" w:color="auto"/>
            <w:bottom w:val="none" w:sz="0" w:space="0" w:color="auto"/>
            <w:right w:val="none" w:sz="0" w:space="0" w:color="auto"/>
          </w:divBdr>
        </w:div>
        <w:div w:id="1587418529">
          <w:marLeft w:val="0"/>
          <w:marRight w:val="0"/>
          <w:marTop w:val="0"/>
          <w:marBottom w:val="0"/>
          <w:divBdr>
            <w:top w:val="none" w:sz="0" w:space="0" w:color="auto"/>
            <w:left w:val="none" w:sz="0" w:space="0" w:color="auto"/>
            <w:bottom w:val="none" w:sz="0" w:space="0" w:color="auto"/>
            <w:right w:val="none" w:sz="0" w:space="0" w:color="auto"/>
          </w:divBdr>
          <w:divsChild>
            <w:div w:id="377510956">
              <w:marLeft w:val="0"/>
              <w:marRight w:val="0"/>
              <w:marTop w:val="0"/>
              <w:marBottom w:val="0"/>
              <w:divBdr>
                <w:top w:val="none" w:sz="0" w:space="0" w:color="auto"/>
                <w:left w:val="none" w:sz="0" w:space="0" w:color="auto"/>
                <w:bottom w:val="none" w:sz="0" w:space="0" w:color="auto"/>
                <w:right w:val="none" w:sz="0" w:space="0" w:color="auto"/>
              </w:divBdr>
            </w:div>
            <w:div w:id="789592817">
              <w:marLeft w:val="0"/>
              <w:marRight w:val="0"/>
              <w:marTop w:val="0"/>
              <w:marBottom w:val="0"/>
              <w:divBdr>
                <w:top w:val="none" w:sz="0" w:space="0" w:color="auto"/>
                <w:left w:val="none" w:sz="0" w:space="0" w:color="auto"/>
                <w:bottom w:val="none" w:sz="0" w:space="0" w:color="auto"/>
                <w:right w:val="none" w:sz="0" w:space="0" w:color="auto"/>
              </w:divBdr>
            </w:div>
            <w:div w:id="1403868579">
              <w:marLeft w:val="0"/>
              <w:marRight w:val="0"/>
              <w:marTop w:val="0"/>
              <w:marBottom w:val="0"/>
              <w:divBdr>
                <w:top w:val="none" w:sz="0" w:space="0" w:color="auto"/>
                <w:left w:val="none" w:sz="0" w:space="0" w:color="auto"/>
                <w:bottom w:val="none" w:sz="0" w:space="0" w:color="auto"/>
                <w:right w:val="none" w:sz="0" w:space="0" w:color="auto"/>
              </w:divBdr>
            </w:div>
            <w:div w:id="1626692248">
              <w:marLeft w:val="0"/>
              <w:marRight w:val="0"/>
              <w:marTop w:val="0"/>
              <w:marBottom w:val="0"/>
              <w:divBdr>
                <w:top w:val="none" w:sz="0" w:space="0" w:color="auto"/>
                <w:left w:val="none" w:sz="0" w:space="0" w:color="auto"/>
                <w:bottom w:val="none" w:sz="0" w:space="0" w:color="auto"/>
                <w:right w:val="none" w:sz="0" w:space="0" w:color="auto"/>
              </w:divBdr>
            </w:div>
            <w:div w:id="2130126656">
              <w:marLeft w:val="0"/>
              <w:marRight w:val="0"/>
              <w:marTop w:val="0"/>
              <w:marBottom w:val="0"/>
              <w:divBdr>
                <w:top w:val="none" w:sz="0" w:space="0" w:color="auto"/>
                <w:left w:val="none" w:sz="0" w:space="0" w:color="auto"/>
                <w:bottom w:val="none" w:sz="0" w:space="0" w:color="auto"/>
                <w:right w:val="none" w:sz="0" w:space="0" w:color="auto"/>
              </w:divBdr>
            </w:div>
          </w:divsChild>
        </w:div>
        <w:div w:id="1859616597">
          <w:marLeft w:val="0"/>
          <w:marRight w:val="0"/>
          <w:marTop w:val="0"/>
          <w:marBottom w:val="0"/>
          <w:divBdr>
            <w:top w:val="none" w:sz="0" w:space="0" w:color="auto"/>
            <w:left w:val="none" w:sz="0" w:space="0" w:color="auto"/>
            <w:bottom w:val="none" w:sz="0" w:space="0" w:color="auto"/>
            <w:right w:val="none" w:sz="0" w:space="0" w:color="auto"/>
          </w:divBdr>
          <w:divsChild>
            <w:div w:id="371541523">
              <w:marLeft w:val="0"/>
              <w:marRight w:val="0"/>
              <w:marTop w:val="0"/>
              <w:marBottom w:val="0"/>
              <w:divBdr>
                <w:top w:val="none" w:sz="0" w:space="0" w:color="auto"/>
                <w:left w:val="none" w:sz="0" w:space="0" w:color="auto"/>
                <w:bottom w:val="none" w:sz="0" w:space="0" w:color="auto"/>
                <w:right w:val="none" w:sz="0" w:space="0" w:color="auto"/>
              </w:divBdr>
            </w:div>
            <w:div w:id="1232157010">
              <w:marLeft w:val="0"/>
              <w:marRight w:val="0"/>
              <w:marTop w:val="0"/>
              <w:marBottom w:val="0"/>
              <w:divBdr>
                <w:top w:val="none" w:sz="0" w:space="0" w:color="auto"/>
                <w:left w:val="none" w:sz="0" w:space="0" w:color="auto"/>
                <w:bottom w:val="none" w:sz="0" w:space="0" w:color="auto"/>
                <w:right w:val="none" w:sz="0" w:space="0" w:color="auto"/>
              </w:divBdr>
            </w:div>
            <w:div w:id="177486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my.McCluskey@pacificorp.com" TargetMode="External"/><Relationship Id="rId18" Type="http://schemas.openxmlformats.org/officeDocument/2006/relationships/hyperlink" Target="mailto:Nicole.Dunlap@energysafety.ca.gov"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Lucy.Morgans@cpuc.ca.gov" TargetMode="External"/><Relationship Id="rId7" Type="http://schemas.openxmlformats.org/officeDocument/2006/relationships/settings" Target="settings.xml"/><Relationship Id="rId12" Type="http://schemas.openxmlformats.org/officeDocument/2006/relationships/hyperlink" Target="mailto:Pooja.Kishore@pacificorp.com" TargetMode="External"/><Relationship Id="rId17" Type="http://schemas.openxmlformats.org/officeDocument/2006/relationships/hyperlink" Target="mailto:Suzie.Rose@energysafety.ca.gov"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Jessica.McHale@energysafety.ca.gov" TargetMode="External"/><Relationship Id="rId20" Type="http://schemas.openxmlformats.org/officeDocument/2006/relationships/hyperlink" Target="mailto:Andie.Biggs@energysafety.ca.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gan.Buckner@PacifiCorp.com"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Jessica.McHale@energysafety.ca.gov" TargetMode="External"/><Relationship Id="rId23" Type="http://schemas.openxmlformats.org/officeDocument/2006/relationships/hyperlink" Target="mailto:Stephanie.Ogren@energysafety.ca.gov"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Kevin.Miller@energysafety.ca.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uce.Dao@pacificorp.com" TargetMode="External"/><Relationship Id="rId22" Type="http://schemas.openxmlformats.org/officeDocument/2006/relationships/hyperlink" Target="mailto:Melissa.Semcer@energysafety.ca.gov"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b909510-da0d-4da4-bfa7-106166715272" xsi:nil="true"/>
    <lcf76f155ced4ddcb4097134ff3c332f xmlns="58567f46-24b8-4b3e-aae9-42decf3c74d1">
      <Terms xmlns="http://schemas.microsoft.com/office/infopath/2007/PartnerControls"/>
    </lcf76f155ced4ddcb4097134ff3c332f>
    <Date xmlns="58567f46-24b8-4b3e-aae9-42decf3c74d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3C3A28754B48F4190FD48B34BFF6AC4" ma:contentTypeVersion="15" ma:contentTypeDescription="Create a new document." ma:contentTypeScope="" ma:versionID="f01b591ddc97e570e4e1712f594f72fa">
  <xsd:schema xmlns:xsd="http://www.w3.org/2001/XMLSchema" xmlns:xs="http://www.w3.org/2001/XMLSchema" xmlns:p="http://schemas.microsoft.com/office/2006/metadata/properties" xmlns:ns2="58567f46-24b8-4b3e-aae9-42decf3c74d1" xmlns:ns3="fb909510-da0d-4da4-bfa7-106166715272" targetNamespace="http://schemas.microsoft.com/office/2006/metadata/properties" ma:root="true" ma:fieldsID="f57107c81c87ac2318cb61956ea1d577" ns2:_="" ns3:_="">
    <xsd:import namespace="58567f46-24b8-4b3e-aae9-42decf3c74d1"/>
    <xsd:import namespace="fb909510-da0d-4da4-bfa7-10616671527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567f46-24b8-4b3e-aae9-42decf3c74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51b62a4-9796-44f9-b2a5-9cb121c10878" ma:termSetId="09814cd3-568e-fe90-9814-8d621ff8fb84" ma:anchorId="fba54fb3-c3e1-fe81-a776-ca4b69148c4d" ma:open="true" ma:isKeyword="false">
      <xsd:complexType>
        <xsd:sequence>
          <xsd:element ref="pc:Terms" minOccurs="0" maxOccurs="1"/>
        </xsd:sequence>
      </xsd:complexType>
    </xsd:element>
    <xsd:element name="Date" ma:index="22"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b909510-da0d-4da4-bfa7-10616671527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bcaff6e-490e-40a7-8aaa-4b02f42871f8}" ma:internalName="TaxCatchAll" ma:showField="CatchAllData" ma:web="fb909510-da0d-4da4-bfa7-1061667152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BEF396-5A6C-4249-A748-15BEB2D18006}">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58567f46-24b8-4b3e-aae9-42decf3c74d1"/>
    <ds:schemaRef ds:uri="fb909510-da0d-4da4-bfa7-106166715272"/>
    <ds:schemaRef ds:uri="http://www.w3.org/XML/1998/namespace"/>
    <ds:schemaRef ds:uri="http://purl.org/dc/dcmitype/"/>
  </ds:schemaRefs>
</ds:datastoreItem>
</file>

<file path=customXml/itemProps2.xml><?xml version="1.0" encoding="utf-8"?>
<ds:datastoreItem xmlns:ds="http://schemas.openxmlformats.org/officeDocument/2006/customXml" ds:itemID="{13EF7C68-9808-4233-9592-DF4A4CA193D3}">
  <ds:schemaRefs>
    <ds:schemaRef ds:uri="http://schemas.openxmlformats.org/officeDocument/2006/bibliography"/>
  </ds:schemaRefs>
</ds:datastoreItem>
</file>

<file path=customXml/itemProps3.xml><?xml version="1.0" encoding="utf-8"?>
<ds:datastoreItem xmlns:ds="http://schemas.openxmlformats.org/officeDocument/2006/customXml" ds:itemID="{A683ED02-60B7-4DB4-B692-CC2E7091BF9A}">
  <ds:schemaRefs>
    <ds:schemaRef ds:uri="http://schemas.microsoft.com/sharepoint/v3/contenttype/forms"/>
  </ds:schemaRefs>
</ds:datastoreItem>
</file>

<file path=customXml/itemProps4.xml><?xml version="1.0" encoding="utf-8"?>
<ds:datastoreItem xmlns:ds="http://schemas.openxmlformats.org/officeDocument/2006/customXml" ds:itemID="{63AD2C37-7A8C-41B4-9405-80A9E7CD48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567f46-24b8-4b3e-aae9-42decf3c74d1"/>
    <ds:schemaRef ds:uri="fb909510-da0d-4da4-bfa7-1061667152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781</Words>
  <Characters>4452</Characters>
  <Application>Microsoft Office Word</Application>
  <DocSecurity>0</DocSecurity>
  <Lines>37</Lines>
  <Paragraphs>10</Paragraphs>
  <ScaleCrop>false</ScaleCrop>
  <Company/>
  <LinksUpToDate>false</LinksUpToDate>
  <CharactersWithSpaces>5223</CharactersWithSpaces>
  <SharedDoc>false</SharedDoc>
  <HLinks>
    <vt:vector size="78" baseType="variant">
      <vt:variant>
        <vt:i4>3932176</vt:i4>
      </vt:variant>
      <vt:variant>
        <vt:i4>36</vt:i4>
      </vt:variant>
      <vt:variant>
        <vt:i4>0</vt:i4>
      </vt:variant>
      <vt:variant>
        <vt:i4>5</vt:i4>
      </vt:variant>
      <vt:variant>
        <vt:lpwstr>mailto:Stephanie.Ogren@energysafety.ca.gov</vt:lpwstr>
      </vt:variant>
      <vt:variant>
        <vt:lpwstr/>
      </vt:variant>
      <vt:variant>
        <vt:i4>7340097</vt:i4>
      </vt:variant>
      <vt:variant>
        <vt:i4>33</vt:i4>
      </vt:variant>
      <vt:variant>
        <vt:i4>0</vt:i4>
      </vt:variant>
      <vt:variant>
        <vt:i4>5</vt:i4>
      </vt:variant>
      <vt:variant>
        <vt:lpwstr>mailto:Melissa.Semcer@energysafety.ca.gov</vt:lpwstr>
      </vt:variant>
      <vt:variant>
        <vt:lpwstr/>
      </vt:variant>
      <vt:variant>
        <vt:i4>5505141</vt:i4>
      </vt:variant>
      <vt:variant>
        <vt:i4>30</vt:i4>
      </vt:variant>
      <vt:variant>
        <vt:i4>0</vt:i4>
      </vt:variant>
      <vt:variant>
        <vt:i4>5</vt:i4>
      </vt:variant>
      <vt:variant>
        <vt:lpwstr>mailto:Lucy.Morgans@cpuc.ca.gov</vt:lpwstr>
      </vt:variant>
      <vt:variant>
        <vt:lpwstr/>
      </vt:variant>
      <vt:variant>
        <vt:i4>2883607</vt:i4>
      </vt:variant>
      <vt:variant>
        <vt:i4>27</vt:i4>
      </vt:variant>
      <vt:variant>
        <vt:i4>0</vt:i4>
      </vt:variant>
      <vt:variant>
        <vt:i4>5</vt:i4>
      </vt:variant>
      <vt:variant>
        <vt:lpwstr>mailto:Andie.Biggs@energysafety.ca.gov</vt:lpwstr>
      </vt:variant>
      <vt:variant>
        <vt:lpwstr/>
      </vt:variant>
      <vt:variant>
        <vt:i4>983089</vt:i4>
      </vt:variant>
      <vt:variant>
        <vt:i4>24</vt:i4>
      </vt:variant>
      <vt:variant>
        <vt:i4>0</vt:i4>
      </vt:variant>
      <vt:variant>
        <vt:i4>5</vt:i4>
      </vt:variant>
      <vt:variant>
        <vt:lpwstr>mailto:Kevin.Miller@energysafety.ca.gov</vt:lpwstr>
      </vt:variant>
      <vt:variant>
        <vt:lpwstr/>
      </vt:variant>
      <vt:variant>
        <vt:i4>1835064</vt:i4>
      </vt:variant>
      <vt:variant>
        <vt:i4>21</vt:i4>
      </vt:variant>
      <vt:variant>
        <vt:i4>0</vt:i4>
      </vt:variant>
      <vt:variant>
        <vt:i4>5</vt:i4>
      </vt:variant>
      <vt:variant>
        <vt:lpwstr>mailto:Nicole.Dunlap@energysafety.ca.gov</vt:lpwstr>
      </vt:variant>
      <vt:variant>
        <vt:lpwstr/>
      </vt:variant>
      <vt:variant>
        <vt:i4>7667804</vt:i4>
      </vt:variant>
      <vt:variant>
        <vt:i4>18</vt:i4>
      </vt:variant>
      <vt:variant>
        <vt:i4>0</vt:i4>
      </vt:variant>
      <vt:variant>
        <vt:i4>5</vt:i4>
      </vt:variant>
      <vt:variant>
        <vt:lpwstr>mailto:Suzie.Rose@energysafety.ca.gov</vt:lpwstr>
      </vt:variant>
      <vt:variant>
        <vt:lpwstr/>
      </vt:variant>
      <vt:variant>
        <vt:i4>6291544</vt:i4>
      </vt:variant>
      <vt:variant>
        <vt:i4>15</vt:i4>
      </vt:variant>
      <vt:variant>
        <vt:i4>0</vt:i4>
      </vt:variant>
      <vt:variant>
        <vt:i4>5</vt:i4>
      </vt:variant>
      <vt:variant>
        <vt:lpwstr>mailto:Jessica.McHale@energysafety.ca.gov</vt:lpwstr>
      </vt:variant>
      <vt:variant>
        <vt:lpwstr/>
      </vt:variant>
      <vt:variant>
        <vt:i4>6291544</vt:i4>
      </vt:variant>
      <vt:variant>
        <vt:i4>12</vt:i4>
      </vt:variant>
      <vt:variant>
        <vt:i4>0</vt:i4>
      </vt:variant>
      <vt:variant>
        <vt:i4>5</vt:i4>
      </vt:variant>
      <vt:variant>
        <vt:lpwstr>mailto:Jessica.McHale@energysafety.ca.gov</vt:lpwstr>
      </vt:variant>
      <vt:variant>
        <vt:lpwstr/>
      </vt:variant>
      <vt:variant>
        <vt:i4>4063305</vt:i4>
      </vt:variant>
      <vt:variant>
        <vt:i4>9</vt:i4>
      </vt:variant>
      <vt:variant>
        <vt:i4>0</vt:i4>
      </vt:variant>
      <vt:variant>
        <vt:i4>5</vt:i4>
      </vt:variant>
      <vt:variant>
        <vt:lpwstr>mailto:Bruce.Dao@pacificorp.com</vt:lpwstr>
      </vt:variant>
      <vt:variant>
        <vt:lpwstr/>
      </vt:variant>
      <vt:variant>
        <vt:i4>3539021</vt:i4>
      </vt:variant>
      <vt:variant>
        <vt:i4>6</vt:i4>
      </vt:variant>
      <vt:variant>
        <vt:i4>0</vt:i4>
      </vt:variant>
      <vt:variant>
        <vt:i4>5</vt:i4>
      </vt:variant>
      <vt:variant>
        <vt:lpwstr>mailto:Amy.McCluskey@pacificorp.com</vt:lpwstr>
      </vt:variant>
      <vt:variant>
        <vt:lpwstr/>
      </vt:variant>
      <vt:variant>
        <vt:i4>2818127</vt:i4>
      </vt:variant>
      <vt:variant>
        <vt:i4>3</vt:i4>
      </vt:variant>
      <vt:variant>
        <vt:i4>0</vt:i4>
      </vt:variant>
      <vt:variant>
        <vt:i4>5</vt:i4>
      </vt:variant>
      <vt:variant>
        <vt:lpwstr>mailto:Pooja.Kishore@pacificorp.com</vt:lpwstr>
      </vt:variant>
      <vt:variant>
        <vt:lpwstr/>
      </vt:variant>
      <vt:variant>
        <vt:i4>4063302</vt:i4>
      </vt:variant>
      <vt:variant>
        <vt:i4>0</vt:i4>
      </vt:variant>
      <vt:variant>
        <vt:i4>0</vt:i4>
      </vt:variant>
      <vt:variant>
        <vt:i4>5</vt:i4>
      </vt:variant>
      <vt:variant>
        <vt:lpwstr>mailto:Megan.Buckner@PacifiCorp.com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Tomassian, Koko@EnergySafety</dc:creator>
  <cp:keywords/>
  <dc:description/>
  <cp:lastModifiedBy>McHale, Jessica@EnergySafety</cp:lastModifiedBy>
  <cp:revision>2</cp:revision>
  <dcterms:created xsi:type="dcterms:W3CDTF">2022-08-10T19:57:00Z</dcterms:created>
  <dcterms:modified xsi:type="dcterms:W3CDTF">2022-08-10T19:57:00Z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0x01010063C3A28754B48F4190FD48B34BFF6AC4</vt:lpwstr>
  </property>
  <property fmtid="{D5CDD505-2E9C-101B-9397-08002B2CF9AE}" pid="3" name="MediaServiceImageTags">
    <vt:lpwstr/>
  </property>
</Properties>
</file>