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02480E" w14:textId="1C100252" w:rsidR="00512AC4" w:rsidRPr="004A7D40" w:rsidRDefault="00D7209A" w:rsidP="00512AC4">
      <w:pPr>
        <w:spacing w:before="230" w:line="295" w:lineRule="auto"/>
        <w:ind w:left="1708" w:right="1687" w:hanging="1"/>
        <w:jc w:val="center"/>
        <w:rPr>
          <w:rFonts w:ascii="Tahoma"/>
          <w:b/>
          <w:sz w:val="48"/>
        </w:rPr>
      </w:pPr>
      <w:r w:rsidRPr="00D7209A">
        <w:rPr>
          <w:rFonts w:ascii="Tahoma"/>
          <w:b/>
          <w:color w:val="C00000"/>
          <w:sz w:val="48"/>
        </w:rPr>
        <w:t>DRAFT</w:t>
      </w:r>
      <w:r>
        <w:rPr>
          <w:rFonts w:ascii="Tahoma"/>
          <w:b/>
          <w:sz w:val="48"/>
        </w:rPr>
        <w:t xml:space="preserve"> </w:t>
      </w:r>
      <w:r w:rsidR="00512AC4" w:rsidRPr="004A7D40">
        <w:rPr>
          <w:rFonts w:ascii="Tahoma"/>
          <w:b/>
          <w:sz w:val="48"/>
        </w:rPr>
        <w:t>Lewis River Hydroelectric Projects</w:t>
      </w:r>
    </w:p>
    <w:p w14:paraId="31930CEA" w14:textId="77777777" w:rsidR="00512AC4" w:rsidRPr="004A7D40" w:rsidRDefault="00512AC4" w:rsidP="00512AC4">
      <w:pPr>
        <w:spacing w:before="206"/>
        <w:ind w:left="511" w:right="495"/>
        <w:jc w:val="center"/>
        <w:rPr>
          <w:rFonts w:ascii="Tahoma"/>
          <w:i/>
          <w:sz w:val="29"/>
        </w:rPr>
      </w:pPr>
      <w:r w:rsidRPr="004A7D40">
        <w:rPr>
          <w:rFonts w:ascii="Tahoma"/>
          <w:i/>
          <w:sz w:val="29"/>
        </w:rPr>
        <w:t>FERC Project Nos. 935, 2071, 2111, 2213</w:t>
      </w:r>
    </w:p>
    <w:p w14:paraId="71633FF3" w14:textId="77777777" w:rsidR="00512AC4" w:rsidRPr="004A7D40" w:rsidRDefault="00512AC4" w:rsidP="00D7209A">
      <w:pPr>
        <w:pStyle w:val="Heading8"/>
        <w:spacing w:before="315"/>
        <w:ind w:left="511" w:right="495"/>
        <w:jc w:val="center"/>
        <w:rPr>
          <w:rFonts w:ascii="Tahoma"/>
        </w:rPr>
      </w:pPr>
      <w:r w:rsidRPr="004A7D40">
        <w:rPr>
          <w:rFonts w:ascii="Tahoma"/>
          <w:spacing w:val="17"/>
        </w:rPr>
        <w:t xml:space="preserve">Wildlife Habitat </w:t>
      </w:r>
      <w:r w:rsidRPr="004A7D40">
        <w:rPr>
          <w:rFonts w:ascii="Tahoma"/>
          <w:spacing w:val="18"/>
        </w:rPr>
        <w:t>Management</w:t>
      </w:r>
      <w:r w:rsidRPr="004A7D40">
        <w:rPr>
          <w:rFonts w:ascii="Tahoma"/>
          <w:spacing w:val="77"/>
        </w:rPr>
        <w:t xml:space="preserve"> </w:t>
      </w:r>
      <w:r w:rsidRPr="004A7D40">
        <w:rPr>
          <w:rFonts w:ascii="Tahoma"/>
          <w:spacing w:val="15"/>
        </w:rPr>
        <w:t>Plan</w:t>
      </w:r>
    </w:p>
    <w:p w14:paraId="07995068" w14:textId="77777777" w:rsidR="00512AC4" w:rsidRPr="004A7D40" w:rsidRDefault="00512AC4" w:rsidP="00512AC4">
      <w:pPr>
        <w:pStyle w:val="BodyText"/>
        <w:spacing w:before="2"/>
        <w:rPr>
          <w:rFonts w:ascii="Tahoma"/>
          <w:b/>
          <w:sz w:val="29"/>
        </w:rPr>
      </w:pPr>
    </w:p>
    <w:p w14:paraId="1FAE5477" w14:textId="77777777" w:rsidR="00512AC4" w:rsidRDefault="00512AC4" w:rsidP="00512AC4">
      <w:pPr>
        <w:ind w:left="512" w:right="495"/>
        <w:jc w:val="center"/>
        <w:rPr>
          <w:rFonts w:ascii="Tahoma"/>
          <w:b/>
          <w:sz w:val="32"/>
        </w:rPr>
      </w:pPr>
      <w:r w:rsidRPr="004A7D40">
        <w:rPr>
          <w:rFonts w:ascii="Tahoma"/>
          <w:b/>
          <w:sz w:val="32"/>
        </w:rPr>
        <w:t>Annual Progress Report for Operation Phase 2022</w:t>
      </w:r>
    </w:p>
    <w:p w14:paraId="7DEB12EC" w14:textId="77777777" w:rsidR="00512AC4" w:rsidRPr="004A7D40" w:rsidRDefault="00512AC4" w:rsidP="00512AC4">
      <w:pPr>
        <w:ind w:left="512" w:right="495"/>
        <w:jc w:val="center"/>
        <w:rPr>
          <w:rFonts w:ascii="Tahoma"/>
          <w:b/>
          <w:sz w:val="32"/>
        </w:rPr>
      </w:pPr>
    </w:p>
    <w:p w14:paraId="3E41E2B1" w14:textId="2DFC1A93" w:rsidR="00512AC4" w:rsidRPr="007F6E29" w:rsidRDefault="00D7209A" w:rsidP="00512AC4">
      <w:pPr>
        <w:pStyle w:val="BodyText"/>
        <w:jc w:val="center"/>
        <w:rPr>
          <w:rFonts w:ascii="Tahoma"/>
          <w:b/>
          <w:sz w:val="26"/>
          <w:highlight w:val="yellow"/>
        </w:rPr>
      </w:pPr>
      <w:r>
        <w:rPr>
          <w:rFonts w:eastAsia="Times New Roman"/>
          <w:noProof/>
        </w:rPr>
        <w:drawing>
          <wp:inline distT="0" distB="0" distL="0" distR="0" wp14:anchorId="78A7FF72" wp14:editId="0B9FB96D">
            <wp:extent cx="5943600" cy="3343275"/>
            <wp:effectExtent l="152400" t="152400" r="361950" b="3714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0A27CFE" w14:textId="77777777" w:rsidR="00512AC4" w:rsidRPr="007F6E29" w:rsidRDefault="00512AC4" w:rsidP="00512AC4">
      <w:pPr>
        <w:pStyle w:val="BodyText"/>
        <w:spacing w:before="2"/>
        <w:rPr>
          <w:rFonts w:ascii="Tahoma"/>
          <w:b/>
          <w:sz w:val="7"/>
          <w:highlight w:val="yellow"/>
        </w:rPr>
      </w:pPr>
    </w:p>
    <w:p w14:paraId="74A1C3D5" w14:textId="77777777" w:rsidR="00512AC4" w:rsidRPr="004A7D40" w:rsidRDefault="00512AC4" w:rsidP="00512AC4">
      <w:pPr>
        <w:pStyle w:val="BodyText"/>
        <w:ind w:left="2462"/>
        <w:rPr>
          <w:rFonts w:ascii="Tahoma"/>
          <w:sz w:val="20"/>
        </w:rPr>
      </w:pPr>
    </w:p>
    <w:p w14:paraId="7CE2BEFC" w14:textId="77777777" w:rsidR="00512AC4" w:rsidRPr="004A7D40" w:rsidRDefault="00512AC4" w:rsidP="00512AC4">
      <w:pPr>
        <w:pStyle w:val="BodyText"/>
        <w:ind w:left="2462"/>
        <w:rPr>
          <w:rFonts w:ascii="Tahoma"/>
          <w:sz w:val="20"/>
        </w:rPr>
      </w:pPr>
      <w:r w:rsidRPr="004A7D40">
        <w:rPr>
          <w:rFonts w:ascii="Tahoma"/>
          <w:noProof/>
          <w:sz w:val="20"/>
        </w:rPr>
        <w:drawing>
          <wp:inline distT="0" distB="0" distL="0" distR="0" wp14:anchorId="1631B4F4" wp14:editId="0BF7AFEA">
            <wp:extent cx="2725309" cy="446913"/>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3" cstate="print"/>
                    <a:stretch>
                      <a:fillRect/>
                    </a:stretch>
                  </pic:blipFill>
                  <pic:spPr>
                    <a:xfrm>
                      <a:off x="0" y="0"/>
                      <a:ext cx="2725309" cy="446913"/>
                    </a:xfrm>
                    <a:prstGeom prst="rect">
                      <a:avLst/>
                    </a:prstGeom>
                  </pic:spPr>
                </pic:pic>
              </a:graphicData>
            </a:graphic>
          </wp:inline>
        </w:drawing>
      </w:r>
    </w:p>
    <w:p w14:paraId="21C5B1A0" w14:textId="21B1F612" w:rsidR="00512AC4" w:rsidRPr="004A7D40" w:rsidRDefault="00512AC4" w:rsidP="00512AC4">
      <w:pPr>
        <w:pStyle w:val="BodyText"/>
        <w:spacing w:before="111"/>
        <w:ind w:left="512" w:right="475"/>
        <w:jc w:val="center"/>
        <w:rPr>
          <w:iCs/>
        </w:rPr>
      </w:pPr>
      <w:r w:rsidRPr="004A7D40">
        <w:rPr>
          <w:iCs/>
          <w:highlight w:val="yellow"/>
        </w:rPr>
        <w:t xml:space="preserve">May </w:t>
      </w:r>
      <w:r w:rsidR="00D7209A">
        <w:rPr>
          <w:iCs/>
          <w:highlight w:val="yellow"/>
        </w:rPr>
        <w:t>11</w:t>
      </w:r>
      <w:r w:rsidRPr="004A7D40">
        <w:rPr>
          <w:iCs/>
          <w:highlight w:val="yellow"/>
        </w:rPr>
        <w:t>, 2022</w:t>
      </w:r>
    </w:p>
    <w:p w14:paraId="1B4BA7D1" w14:textId="77777777" w:rsidR="00DB7185" w:rsidRDefault="00DB7185" w:rsidP="00DB7185">
      <w:pPr>
        <w:spacing w:after="160" w:line="259" w:lineRule="auto"/>
        <w:jc w:val="center"/>
      </w:pPr>
    </w:p>
    <w:p w14:paraId="4071C408" w14:textId="77777777" w:rsidR="00DB7185" w:rsidRDefault="00DB7185" w:rsidP="00DB7185">
      <w:pPr>
        <w:spacing w:after="160" w:line="259" w:lineRule="auto"/>
        <w:jc w:val="center"/>
      </w:pPr>
    </w:p>
    <w:p w14:paraId="677A4F34" w14:textId="77777777" w:rsidR="00127F09" w:rsidRDefault="00127F09">
      <w:pPr>
        <w:spacing w:after="160" w:line="259" w:lineRule="auto"/>
        <w:rPr>
          <w:b/>
          <w:bCs/>
        </w:rPr>
        <w:sectPr w:rsidR="00127F09" w:rsidSect="00127F09">
          <w:headerReference w:type="even" r:id="rId14"/>
          <w:headerReference w:type="default" r:id="rId15"/>
          <w:footerReference w:type="even" r:id="rId16"/>
          <w:footerReference w:type="default" r:id="rId17"/>
          <w:headerReference w:type="first" r:id="rId18"/>
          <w:footerReference w:type="first" r:id="rId19"/>
          <w:pgSz w:w="12240" w:h="15840" w:code="1"/>
          <w:pgMar w:top="1728" w:right="1440" w:bottom="1584" w:left="1440" w:header="576" w:footer="576" w:gutter="0"/>
          <w:pgNumType w:fmt="lowerRoman" w:start="1"/>
          <w:cols w:space="720"/>
          <w:docGrid w:linePitch="360"/>
        </w:sectPr>
      </w:pPr>
    </w:p>
    <w:p w14:paraId="5A3D7819" w14:textId="77777777" w:rsidR="00DB7185" w:rsidRPr="00E40D3E" w:rsidRDefault="00DB7185" w:rsidP="00E40D3E">
      <w:pPr>
        <w:pStyle w:val="TOCHeading1"/>
      </w:pPr>
      <w:r w:rsidRPr="00E40D3E">
        <w:lastRenderedPageBreak/>
        <w:t>Table of Contents</w:t>
      </w:r>
    </w:p>
    <w:p w14:paraId="55E8543C" w14:textId="01B28611" w:rsidR="004277A1" w:rsidRDefault="00D101CC">
      <w:pPr>
        <w:pStyle w:val="TOC1"/>
        <w:rPr>
          <w:rFonts w:asciiTheme="minorHAnsi" w:eastAsiaTheme="minorEastAsia" w:hAnsiTheme="minorHAnsi" w:cstheme="minorBidi"/>
          <w:b w:val="0"/>
          <w:sz w:val="22"/>
          <w:szCs w:val="22"/>
        </w:rPr>
      </w:pPr>
      <w:r>
        <w:fldChar w:fldCharType="begin"/>
      </w:r>
      <w:r>
        <w:instrText xml:space="preserve"> TOC \h \z \t "Heading 1,1,Heading 2,2,Heading 3,3" </w:instrText>
      </w:r>
      <w:r>
        <w:fldChar w:fldCharType="separate"/>
      </w:r>
      <w:hyperlink w:anchor="_Toc132179168" w:history="1">
        <w:r w:rsidR="004277A1" w:rsidRPr="00D42A34">
          <w:rPr>
            <w:rStyle w:val="Hyperlink"/>
            <w:rFonts w:cs="Arial"/>
          </w:rPr>
          <w:t>1</w:t>
        </w:r>
        <w:r w:rsidR="004277A1">
          <w:rPr>
            <w:rFonts w:asciiTheme="minorHAnsi" w:eastAsiaTheme="minorEastAsia" w:hAnsiTheme="minorHAnsi" w:cstheme="minorBidi"/>
            <w:b w:val="0"/>
            <w:sz w:val="22"/>
            <w:szCs w:val="22"/>
          </w:rPr>
          <w:tab/>
        </w:r>
        <w:r w:rsidR="004277A1" w:rsidRPr="00D42A34">
          <w:rPr>
            <w:rStyle w:val="Hyperlink"/>
          </w:rPr>
          <w:t>Introduction</w:t>
        </w:r>
        <w:r w:rsidR="004277A1">
          <w:rPr>
            <w:webHidden/>
          </w:rPr>
          <w:tab/>
        </w:r>
        <w:r w:rsidR="004277A1">
          <w:rPr>
            <w:webHidden/>
          </w:rPr>
          <w:fldChar w:fldCharType="begin"/>
        </w:r>
        <w:r w:rsidR="004277A1">
          <w:rPr>
            <w:webHidden/>
          </w:rPr>
          <w:instrText xml:space="preserve"> PAGEREF _Toc132179168 \h </w:instrText>
        </w:r>
        <w:r w:rsidR="004277A1">
          <w:rPr>
            <w:webHidden/>
          </w:rPr>
        </w:r>
        <w:r w:rsidR="004277A1">
          <w:rPr>
            <w:webHidden/>
          </w:rPr>
          <w:fldChar w:fldCharType="separate"/>
        </w:r>
        <w:r w:rsidR="004277A1">
          <w:rPr>
            <w:webHidden/>
          </w:rPr>
          <w:t>1</w:t>
        </w:r>
        <w:r w:rsidR="004277A1">
          <w:rPr>
            <w:webHidden/>
          </w:rPr>
          <w:fldChar w:fldCharType="end"/>
        </w:r>
      </w:hyperlink>
    </w:p>
    <w:p w14:paraId="4CF45E68" w14:textId="0017A99D" w:rsidR="004277A1" w:rsidRDefault="001C6B0E">
      <w:pPr>
        <w:pStyle w:val="TOC1"/>
        <w:rPr>
          <w:rFonts w:asciiTheme="minorHAnsi" w:eastAsiaTheme="minorEastAsia" w:hAnsiTheme="minorHAnsi" w:cstheme="minorBidi"/>
          <w:b w:val="0"/>
          <w:sz w:val="22"/>
          <w:szCs w:val="22"/>
        </w:rPr>
      </w:pPr>
      <w:hyperlink w:anchor="_Toc132179169" w:history="1">
        <w:r w:rsidR="004277A1" w:rsidRPr="00D42A34">
          <w:rPr>
            <w:rStyle w:val="Hyperlink"/>
            <w:rFonts w:cs="Arial"/>
          </w:rPr>
          <w:t>2</w:t>
        </w:r>
        <w:r w:rsidR="004277A1">
          <w:rPr>
            <w:rFonts w:asciiTheme="minorHAnsi" w:eastAsiaTheme="minorEastAsia" w:hAnsiTheme="minorHAnsi" w:cstheme="minorBidi"/>
            <w:b w:val="0"/>
            <w:sz w:val="22"/>
            <w:szCs w:val="22"/>
          </w:rPr>
          <w:tab/>
        </w:r>
        <w:r w:rsidR="004277A1" w:rsidRPr="00D42A34">
          <w:rPr>
            <w:rStyle w:val="Hyperlink"/>
          </w:rPr>
          <w:t>Administration</w:t>
        </w:r>
        <w:r w:rsidR="004277A1">
          <w:rPr>
            <w:webHidden/>
          </w:rPr>
          <w:tab/>
        </w:r>
        <w:r w:rsidR="004277A1">
          <w:rPr>
            <w:webHidden/>
          </w:rPr>
          <w:fldChar w:fldCharType="begin"/>
        </w:r>
        <w:r w:rsidR="004277A1">
          <w:rPr>
            <w:webHidden/>
          </w:rPr>
          <w:instrText xml:space="preserve"> PAGEREF _Toc132179169 \h </w:instrText>
        </w:r>
        <w:r w:rsidR="004277A1">
          <w:rPr>
            <w:webHidden/>
          </w:rPr>
        </w:r>
        <w:r w:rsidR="004277A1">
          <w:rPr>
            <w:webHidden/>
          </w:rPr>
          <w:fldChar w:fldCharType="separate"/>
        </w:r>
        <w:r w:rsidR="004277A1">
          <w:rPr>
            <w:webHidden/>
          </w:rPr>
          <w:t>1</w:t>
        </w:r>
        <w:r w:rsidR="004277A1">
          <w:rPr>
            <w:webHidden/>
          </w:rPr>
          <w:fldChar w:fldCharType="end"/>
        </w:r>
      </w:hyperlink>
    </w:p>
    <w:p w14:paraId="55D6A91A" w14:textId="720A7E13" w:rsidR="004277A1" w:rsidRDefault="001C6B0E">
      <w:pPr>
        <w:pStyle w:val="TOC2"/>
        <w:rPr>
          <w:rFonts w:asciiTheme="minorHAnsi" w:eastAsiaTheme="minorEastAsia" w:hAnsiTheme="minorHAnsi" w:cstheme="minorBidi"/>
          <w:sz w:val="22"/>
          <w:szCs w:val="22"/>
        </w:rPr>
      </w:pPr>
      <w:hyperlink w:anchor="_Toc132179170" w:history="1">
        <w:r w:rsidR="004277A1" w:rsidRPr="00D42A34">
          <w:rPr>
            <w:rStyle w:val="Hyperlink"/>
          </w:rPr>
          <w:t>2.1.</w:t>
        </w:r>
        <w:r w:rsidR="004277A1">
          <w:rPr>
            <w:rFonts w:asciiTheme="minorHAnsi" w:eastAsiaTheme="minorEastAsia" w:hAnsiTheme="minorHAnsi" w:cstheme="minorBidi"/>
            <w:sz w:val="22"/>
            <w:szCs w:val="22"/>
          </w:rPr>
          <w:tab/>
        </w:r>
        <w:r w:rsidR="004277A1" w:rsidRPr="00D42A34">
          <w:rPr>
            <w:rStyle w:val="Hyperlink"/>
          </w:rPr>
          <w:t>Terrestrial Coordination Committee</w:t>
        </w:r>
        <w:r w:rsidR="004277A1">
          <w:rPr>
            <w:webHidden/>
          </w:rPr>
          <w:tab/>
        </w:r>
        <w:r w:rsidR="004277A1">
          <w:rPr>
            <w:webHidden/>
          </w:rPr>
          <w:fldChar w:fldCharType="begin"/>
        </w:r>
        <w:r w:rsidR="004277A1">
          <w:rPr>
            <w:webHidden/>
          </w:rPr>
          <w:instrText xml:space="preserve"> PAGEREF _Toc132179170 \h </w:instrText>
        </w:r>
        <w:r w:rsidR="004277A1">
          <w:rPr>
            <w:webHidden/>
          </w:rPr>
        </w:r>
        <w:r w:rsidR="004277A1">
          <w:rPr>
            <w:webHidden/>
          </w:rPr>
          <w:fldChar w:fldCharType="separate"/>
        </w:r>
        <w:r w:rsidR="004277A1">
          <w:rPr>
            <w:webHidden/>
          </w:rPr>
          <w:t>1</w:t>
        </w:r>
        <w:r w:rsidR="004277A1">
          <w:rPr>
            <w:webHidden/>
          </w:rPr>
          <w:fldChar w:fldCharType="end"/>
        </w:r>
      </w:hyperlink>
    </w:p>
    <w:p w14:paraId="272224D0" w14:textId="670B3F8C" w:rsidR="004277A1" w:rsidRDefault="001C6B0E">
      <w:pPr>
        <w:pStyle w:val="TOC2"/>
        <w:rPr>
          <w:rFonts w:asciiTheme="minorHAnsi" w:eastAsiaTheme="minorEastAsia" w:hAnsiTheme="minorHAnsi" w:cstheme="minorBidi"/>
          <w:sz w:val="22"/>
          <w:szCs w:val="22"/>
        </w:rPr>
      </w:pPr>
      <w:hyperlink w:anchor="_Toc132179171" w:history="1">
        <w:r w:rsidR="004277A1" w:rsidRPr="00D42A34">
          <w:rPr>
            <w:rStyle w:val="Hyperlink"/>
          </w:rPr>
          <w:t>2.2.</w:t>
        </w:r>
        <w:r w:rsidR="004277A1">
          <w:rPr>
            <w:rFonts w:asciiTheme="minorHAnsi" w:eastAsiaTheme="minorEastAsia" w:hAnsiTheme="minorHAnsi" w:cstheme="minorBidi"/>
            <w:sz w:val="22"/>
            <w:szCs w:val="22"/>
          </w:rPr>
          <w:tab/>
        </w:r>
        <w:r w:rsidR="004277A1" w:rsidRPr="00D42A34">
          <w:rPr>
            <w:rStyle w:val="Hyperlink"/>
          </w:rPr>
          <w:t>Annual Report</w:t>
        </w:r>
        <w:r w:rsidR="004277A1">
          <w:rPr>
            <w:webHidden/>
          </w:rPr>
          <w:tab/>
        </w:r>
        <w:r w:rsidR="004277A1">
          <w:rPr>
            <w:webHidden/>
          </w:rPr>
          <w:fldChar w:fldCharType="begin"/>
        </w:r>
        <w:r w:rsidR="004277A1">
          <w:rPr>
            <w:webHidden/>
          </w:rPr>
          <w:instrText xml:space="preserve"> PAGEREF _Toc132179171 \h </w:instrText>
        </w:r>
        <w:r w:rsidR="004277A1">
          <w:rPr>
            <w:webHidden/>
          </w:rPr>
        </w:r>
        <w:r w:rsidR="004277A1">
          <w:rPr>
            <w:webHidden/>
          </w:rPr>
          <w:fldChar w:fldCharType="separate"/>
        </w:r>
        <w:r w:rsidR="004277A1">
          <w:rPr>
            <w:webHidden/>
          </w:rPr>
          <w:t>1</w:t>
        </w:r>
        <w:r w:rsidR="004277A1">
          <w:rPr>
            <w:webHidden/>
          </w:rPr>
          <w:fldChar w:fldCharType="end"/>
        </w:r>
      </w:hyperlink>
    </w:p>
    <w:p w14:paraId="63EAF549" w14:textId="75666F5D" w:rsidR="004277A1" w:rsidRDefault="001C6B0E">
      <w:pPr>
        <w:pStyle w:val="TOC2"/>
        <w:rPr>
          <w:rFonts w:asciiTheme="minorHAnsi" w:eastAsiaTheme="minorEastAsia" w:hAnsiTheme="minorHAnsi" w:cstheme="minorBidi"/>
          <w:sz w:val="22"/>
          <w:szCs w:val="22"/>
        </w:rPr>
      </w:pPr>
      <w:hyperlink w:anchor="_Toc132179172" w:history="1">
        <w:r w:rsidR="004277A1" w:rsidRPr="00D42A34">
          <w:rPr>
            <w:rStyle w:val="Hyperlink"/>
          </w:rPr>
          <w:t>2.3.</w:t>
        </w:r>
        <w:r w:rsidR="004277A1">
          <w:rPr>
            <w:rFonts w:asciiTheme="minorHAnsi" w:eastAsiaTheme="minorEastAsia" w:hAnsiTheme="minorHAnsi" w:cstheme="minorBidi"/>
            <w:sz w:val="22"/>
            <w:szCs w:val="22"/>
          </w:rPr>
          <w:tab/>
        </w:r>
        <w:r w:rsidR="004277A1" w:rsidRPr="00D42A34">
          <w:rPr>
            <w:rStyle w:val="Hyperlink"/>
          </w:rPr>
          <w:t>Annual Plan</w:t>
        </w:r>
        <w:r w:rsidR="004277A1">
          <w:rPr>
            <w:webHidden/>
          </w:rPr>
          <w:tab/>
        </w:r>
        <w:r w:rsidR="004277A1">
          <w:rPr>
            <w:webHidden/>
          </w:rPr>
          <w:fldChar w:fldCharType="begin"/>
        </w:r>
        <w:r w:rsidR="004277A1">
          <w:rPr>
            <w:webHidden/>
          </w:rPr>
          <w:instrText xml:space="preserve"> PAGEREF _Toc132179172 \h </w:instrText>
        </w:r>
        <w:r w:rsidR="004277A1">
          <w:rPr>
            <w:webHidden/>
          </w:rPr>
        </w:r>
        <w:r w:rsidR="004277A1">
          <w:rPr>
            <w:webHidden/>
          </w:rPr>
          <w:fldChar w:fldCharType="separate"/>
        </w:r>
        <w:r w:rsidR="004277A1">
          <w:rPr>
            <w:webHidden/>
          </w:rPr>
          <w:t>1</w:t>
        </w:r>
        <w:r w:rsidR="004277A1">
          <w:rPr>
            <w:webHidden/>
          </w:rPr>
          <w:fldChar w:fldCharType="end"/>
        </w:r>
      </w:hyperlink>
    </w:p>
    <w:p w14:paraId="47D0D46D" w14:textId="5B5BAA6F" w:rsidR="004277A1" w:rsidRDefault="001C6B0E">
      <w:pPr>
        <w:pStyle w:val="TOC2"/>
        <w:rPr>
          <w:rFonts w:asciiTheme="minorHAnsi" w:eastAsiaTheme="minorEastAsia" w:hAnsiTheme="minorHAnsi" w:cstheme="minorBidi"/>
          <w:sz w:val="22"/>
          <w:szCs w:val="22"/>
        </w:rPr>
      </w:pPr>
      <w:hyperlink w:anchor="_Toc132179173" w:history="1">
        <w:r w:rsidR="004277A1" w:rsidRPr="00D42A34">
          <w:rPr>
            <w:rStyle w:val="Hyperlink"/>
          </w:rPr>
          <w:t>2.4.</w:t>
        </w:r>
        <w:r w:rsidR="004277A1">
          <w:rPr>
            <w:rFonts w:asciiTheme="minorHAnsi" w:eastAsiaTheme="minorEastAsia" w:hAnsiTheme="minorHAnsi" w:cstheme="minorBidi"/>
            <w:sz w:val="22"/>
            <w:szCs w:val="22"/>
          </w:rPr>
          <w:tab/>
        </w:r>
        <w:r w:rsidR="004277A1" w:rsidRPr="00D42A34">
          <w:rPr>
            <w:rStyle w:val="Hyperlink"/>
          </w:rPr>
          <w:t>Restoration Plans</w:t>
        </w:r>
        <w:r w:rsidR="004277A1">
          <w:rPr>
            <w:webHidden/>
          </w:rPr>
          <w:tab/>
        </w:r>
        <w:r w:rsidR="004277A1">
          <w:rPr>
            <w:webHidden/>
          </w:rPr>
          <w:fldChar w:fldCharType="begin"/>
        </w:r>
        <w:r w:rsidR="004277A1">
          <w:rPr>
            <w:webHidden/>
          </w:rPr>
          <w:instrText xml:space="preserve"> PAGEREF _Toc132179173 \h </w:instrText>
        </w:r>
        <w:r w:rsidR="004277A1">
          <w:rPr>
            <w:webHidden/>
          </w:rPr>
        </w:r>
        <w:r w:rsidR="004277A1">
          <w:rPr>
            <w:webHidden/>
          </w:rPr>
          <w:fldChar w:fldCharType="separate"/>
        </w:r>
        <w:r w:rsidR="004277A1">
          <w:rPr>
            <w:webHidden/>
          </w:rPr>
          <w:t>2</w:t>
        </w:r>
        <w:r w:rsidR="004277A1">
          <w:rPr>
            <w:webHidden/>
          </w:rPr>
          <w:fldChar w:fldCharType="end"/>
        </w:r>
      </w:hyperlink>
    </w:p>
    <w:p w14:paraId="31722A72" w14:textId="7760C9BF" w:rsidR="004277A1" w:rsidRDefault="001C6B0E">
      <w:pPr>
        <w:pStyle w:val="TOC1"/>
        <w:rPr>
          <w:rFonts w:asciiTheme="minorHAnsi" w:eastAsiaTheme="minorEastAsia" w:hAnsiTheme="minorHAnsi" w:cstheme="minorBidi"/>
          <w:b w:val="0"/>
          <w:sz w:val="22"/>
          <w:szCs w:val="22"/>
        </w:rPr>
      </w:pPr>
      <w:hyperlink w:anchor="_Toc132179174" w:history="1">
        <w:r w:rsidR="004277A1" w:rsidRPr="00D42A34">
          <w:rPr>
            <w:rStyle w:val="Hyperlink"/>
            <w:rFonts w:cs="Arial"/>
          </w:rPr>
          <w:t>3</w:t>
        </w:r>
        <w:r w:rsidR="004277A1">
          <w:rPr>
            <w:rFonts w:asciiTheme="minorHAnsi" w:eastAsiaTheme="minorEastAsia" w:hAnsiTheme="minorHAnsi" w:cstheme="minorBidi"/>
            <w:b w:val="0"/>
            <w:sz w:val="22"/>
            <w:szCs w:val="22"/>
          </w:rPr>
          <w:tab/>
        </w:r>
        <w:r w:rsidR="004277A1" w:rsidRPr="00D42A34">
          <w:rPr>
            <w:rStyle w:val="Hyperlink"/>
          </w:rPr>
          <w:t>Old-Growth Habitat Management</w:t>
        </w:r>
        <w:r w:rsidR="004277A1">
          <w:rPr>
            <w:webHidden/>
          </w:rPr>
          <w:tab/>
        </w:r>
        <w:r w:rsidR="004277A1">
          <w:rPr>
            <w:webHidden/>
          </w:rPr>
          <w:fldChar w:fldCharType="begin"/>
        </w:r>
        <w:r w:rsidR="004277A1">
          <w:rPr>
            <w:webHidden/>
          </w:rPr>
          <w:instrText xml:space="preserve"> PAGEREF _Toc132179174 \h </w:instrText>
        </w:r>
        <w:r w:rsidR="004277A1">
          <w:rPr>
            <w:webHidden/>
          </w:rPr>
        </w:r>
        <w:r w:rsidR="004277A1">
          <w:rPr>
            <w:webHidden/>
          </w:rPr>
          <w:fldChar w:fldCharType="separate"/>
        </w:r>
        <w:r w:rsidR="004277A1">
          <w:rPr>
            <w:webHidden/>
          </w:rPr>
          <w:t>2</w:t>
        </w:r>
        <w:r w:rsidR="004277A1">
          <w:rPr>
            <w:webHidden/>
          </w:rPr>
          <w:fldChar w:fldCharType="end"/>
        </w:r>
      </w:hyperlink>
    </w:p>
    <w:p w14:paraId="03D330E2" w14:textId="2CC27497" w:rsidR="004277A1" w:rsidRDefault="001C6B0E">
      <w:pPr>
        <w:pStyle w:val="TOC2"/>
        <w:rPr>
          <w:rFonts w:asciiTheme="minorHAnsi" w:eastAsiaTheme="minorEastAsia" w:hAnsiTheme="minorHAnsi" w:cstheme="minorBidi"/>
          <w:sz w:val="22"/>
          <w:szCs w:val="22"/>
        </w:rPr>
      </w:pPr>
      <w:hyperlink w:anchor="_Toc132179175" w:history="1">
        <w:r w:rsidR="004277A1" w:rsidRPr="00D42A34">
          <w:rPr>
            <w:rStyle w:val="Hyperlink"/>
          </w:rPr>
          <w:t>3.1.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_Toc132179175 \h </w:instrText>
        </w:r>
        <w:r w:rsidR="004277A1">
          <w:rPr>
            <w:webHidden/>
          </w:rPr>
        </w:r>
        <w:r w:rsidR="004277A1">
          <w:rPr>
            <w:webHidden/>
          </w:rPr>
          <w:fldChar w:fldCharType="separate"/>
        </w:r>
        <w:r w:rsidR="004277A1">
          <w:rPr>
            <w:webHidden/>
          </w:rPr>
          <w:t>2</w:t>
        </w:r>
        <w:r w:rsidR="004277A1">
          <w:rPr>
            <w:webHidden/>
          </w:rPr>
          <w:fldChar w:fldCharType="end"/>
        </w:r>
      </w:hyperlink>
    </w:p>
    <w:p w14:paraId="5806FCEE" w14:textId="1BE18BC3" w:rsidR="004277A1" w:rsidRDefault="001C6B0E">
      <w:pPr>
        <w:pStyle w:val="TOC2"/>
        <w:rPr>
          <w:rFonts w:asciiTheme="minorHAnsi" w:eastAsiaTheme="minorEastAsia" w:hAnsiTheme="minorHAnsi" w:cstheme="minorBidi"/>
          <w:sz w:val="22"/>
          <w:szCs w:val="22"/>
        </w:rPr>
      </w:pPr>
      <w:hyperlink w:anchor="_Toc132179176" w:history="1">
        <w:r w:rsidR="004277A1" w:rsidRPr="00D42A34">
          <w:rPr>
            <w:rStyle w:val="Hyperlink"/>
          </w:rPr>
          <w:t>3.2.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_Toc132179176 \h </w:instrText>
        </w:r>
        <w:r w:rsidR="004277A1">
          <w:rPr>
            <w:webHidden/>
          </w:rPr>
        </w:r>
        <w:r w:rsidR="004277A1">
          <w:rPr>
            <w:webHidden/>
          </w:rPr>
          <w:fldChar w:fldCharType="separate"/>
        </w:r>
        <w:r w:rsidR="004277A1">
          <w:rPr>
            <w:webHidden/>
          </w:rPr>
          <w:t>2</w:t>
        </w:r>
        <w:r w:rsidR="004277A1">
          <w:rPr>
            <w:webHidden/>
          </w:rPr>
          <w:fldChar w:fldCharType="end"/>
        </w:r>
      </w:hyperlink>
    </w:p>
    <w:p w14:paraId="1F222475" w14:textId="47A1255A" w:rsidR="004277A1" w:rsidRDefault="001C6B0E">
      <w:pPr>
        <w:pStyle w:val="TOC1"/>
        <w:rPr>
          <w:rFonts w:asciiTheme="minorHAnsi" w:eastAsiaTheme="minorEastAsia" w:hAnsiTheme="minorHAnsi" w:cstheme="minorBidi"/>
          <w:b w:val="0"/>
          <w:sz w:val="22"/>
          <w:szCs w:val="22"/>
        </w:rPr>
      </w:pPr>
      <w:hyperlink w:anchor="_Toc132179177" w:history="1">
        <w:r w:rsidR="004277A1" w:rsidRPr="00D42A34">
          <w:rPr>
            <w:rStyle w:val="Hyperlink"/>
            <w:rFonts w:cs="Arial"/>
          </w:rPr>
          <w:t>4</w:t>
        </w:r>
        <w:r w:rsidR="004277A1">
          <w:rPr>
            <w:rFonts w:asciiTheme="minorHAnsi" w:eastAsiaTheme="minorEastAsia" w:hAnsiTheme="minorHAnsi" w:cstheme="minorBidi"/>
            <w:b w:val="0"/>
            <w:sz w:val="22"/>
            <w:szCs w:val="22"/>
          </w:rPr>
          <w:tab/>
        </w:r>
        <w:r w:rsidR="004277A1" w:rsidRPr="00D42A34">
          <w:rPr>
            <w:rStyle w:val="Hyperlink"/>
          </w:rPr>
          <w:t>Wetland Habitat Management</w:t>
        </w:r>
        <w:r w:rsidR="004277A1">
          <w:rPr>
            <w:webHidden/>
          </w:rPr>
          <w:tab/>
        </w:r>
        <w:r w:rsidR="004277A1">
          <w:rPr>
            <w:webHidden/>
          </w:rPr>
          <w:fldChar w:fldCharType="begin"/>
        </w:r>
        <w:r w:rsidR="004277A1">
          <w:rPr>
            <w:webHidden/>
          </w:rPr>
          <w:instrText xml:space="preserve"> PAGEREF _Toc132179177 \h </w:instrText>
        </w:r>
        <w:r w:rsidR="004277A1">
          <w:rPr>
            <w:webHidden/>
          </w:rPr>
        </w:r>
        <w:r w:rsidR="004277A1">
          <w:rPr>
            <w:webHidden/>
          </w:rPr>
          <w:fldChar w:fldCharType="separate"/>
        </w:r>
        <w:r w:rsidR="004277A1">
          <w:rPr>
            <w:webHidden/>
          </w:rPr>
          <w:t>2</w:t>
        </w:r>
        <w:r w:rsidR="004277A1">
          <w:rPr>
            <w:webHidden/>
          </w:rPr>
          <w:fldChar w:fldCharType="end"/>
        </w:r>
      </w:hyperlink>
    </w:p>
    <w:p w14:paraId="7BDD68DA" w14:textId="4225A153" w:rsidR="004277A1" w:rsidRDefault="001C6B0E">
      <w:pPr>
        <w:pStyle w:val="TOC2"/>
        <w:rPr>
          <w:rFonts w:asciiTheme="minorHAnsi" w:eastAsiaTheme="minorEastAsia" w:hAnsiTheme="minorHAnsi" w:cstheme="minorBidi"/>
          <w:sz w:val="22"/>
          <w:szCs w:val="22"/>
        </w:rPr>
      </w:pPr>
      <w:hyperlink w:anchor="_Toc132179178" w:history="1">
        <w:r w:rsidR="004277A1" w:rsidRPr="00D42A34">
          <w:rPr>
            <w:rStyle w:val="Hyperlink"/>
          </w:rPr>
          <w:t>4.1.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_Toc132179178 \h </w:instrText>
        </w:r>
        <w:r w:rsidR="004277A1">
          <w:rPr>
            <w:webHidden/>
          </w:rPr>
        </w:r>
        <w:r w:rsidR="004277A1">
          <w:rPr>
            <w:webHidden/>
          </w:rPr>
          <w:fldChar w:fldCharType="separate"/>
        </w:r>
        <w:r w:rsidR="004277A1">
          <w:rPr>
            <w:webHidden/>
          </w:rPr>
          <w:t>3</w:t>
        </w:r>
        <w:r w:rsidR="004277A1">
          <w:rPr>
            <w:webHidden/>
          </w:rPr>
          <w:fldChar w:fldCharType="end"/>
        </w:r>
      </w:hyperlink>
    </w:p>
    <w:p w14:paraId="780C76EB" w14:textId="37A00AC0" w:rsidR="004277A1" w:rsidRDefault="001C6B0E">
      <w:pPr>
        <w:pStyle w:val="TOC2"/>
        <w:rPr>
          <w:rFonts w:asciiTheme="minorHAnsi" w:eastAsiaTheme="minorEastAsia" w:hAnsiTheme="minorHAnsi" w:cstheme="minorBidi"/>
          <w:sz w:val="22"/>
          <w:szCs w:val="22"/>
        </w:rPr>
      </w:pPr>
      <w:hyperlink w:anchor="_Toc132179179" w:history="1">
        <w:r w:rsidR="004277A1" w:rsidRPr="00D42A34">
          <w:rPr>
            <w:rStyle w:val="Hyperlink"/>
          </w:rPr>
          <w:t>4.2.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_Toc132179179 \h </w:instrText>
        </w:r>
        <w:r w:rsidR="004277A1">
          <w:rPr>
            <w:webHidden/>
          </w:rPr>
        </w:r>
        <w:r w:rsidR="004277A1">
          <w:rPr>
            <w:webHidden/>
          </w:rPr>
          <w:fldChar w:fldCharType="separate"/>
        </w:r>
        <w:r w:rsidR="004277A1">
          <w:rPr>
            <w:webHidden/>
          </w:rPr>
          <w:t>3</w:t>
        </w:r>
        <w:r w:rsidR="004277A1">
          <w:rPr>
            <w:webHidden/>
          </w:rPr>
          <w:fldChar w:fldCharType="end"/>
        </w:r>
      </w:hyperlink>
    </w:p>
    <w:p w14:paraId="113AFBCD" w14:textId="4A6B1AA1" w:rsidR="004277A1" w:rsidRDefault="001C6B0E">
      <w:pPr>
        <w:pStyle w:val="TOC3"/>
        <w:rPr>
          <w:rFonts w:asciiTheme="minorHAnsi" w:eastAsiaTheme="minorEastAsia" w:hAnsiTheme="minorHAnsi" w:cstheme="minorBidi"/>
          <w:sz w:val="22"/>
          <w:szCs w:val="22"/>
        </w:rPr>
      </w:pPr>
      <w:hyperlink w:anchor="_Toc132179180" w:history="1">
        <w:r w:rsidR="004277A1" w:rsidRPr="00D42A34">
          <w:rPr>
            <w:rStyle w:val="Hyperlink"/>
            <w:rFonts w:eastAsiaTheme="majorEastAsia"/>
          </w:rPr>
          <w:t>LR WHMP Chapter 5.2 Objective B</w:t>
        </w:r>
        <w:r w:rsidR="004277A1">
          <w:rPr>
            <w:webHidden/>
          </w:rPr>
          <w:tab/>
        </w:r>
        <w:r w:rsidR="004277A1">
          <w:rPr>
            <w:webHidden/>
          </w:rPr>
          <w:fldChar w:fldCharType="begin"/>
        </w:r>
        <w:r w:rsidR="004277A1">
          <w:rPr>
            <w:webHidden/>
          </w:rPr>
          <w:instrText xml:space="preserve"> PAGEREF _Toc132179180 \h </w:instrText>
        </w:r>
        <w:r w:rsidR="004277A1">
          <w:rPr>
            <w:webHidden/>
          </w:rPr>
        </w:r>
        <w:r w:rsidR="004277A1">
          <w:rPr>
            <w:webHidden/>
          </w:rPr>
          <w:fldChar w:fldCharType="separate"/>
        </w:r>
        <w:r w:rsidR="004277A1">
          <w:rPr>
            <w:webHidden/>
          </w:rPr>
          <w:t>7</w:t>
        </w:r>
        <w:r w:rsidR="004277A1">
          <w:rPr>
            <w:webHidden/>
          </w:rPr>
          <w:fldChar w:fldCharType="end"/>
        </w:r>
      </w:hyperlink>
    </w:p>
    <w:p w14:paraId="1EDAA6A4" w14:textId="661F10A4" w:rsidR="004277A1" w:rsidRDefault="001C6B0E">
      <w:pPr>
        <w:pStyle w:val="TOC1"/>
        <w:rPr>
          <w:rFonts w:asciiTheme="minorHAnsi" w:eastAsiaTheme="minorEastAsia" w:hAnsiTheme="minorHAnsi" w:cstheme="minorBidi"/>
          <w:b w:val="0"/>
          <w:sz w:val="22"/>
          <w:szCs w:val="22"/>
        </w:rPr>
      </w:pPr>
      <w:hyperlink w:anchor="_Toc132179181" w:history="1">
        <w:r w:rsidR="004277A1" w:rsidRPr="00D42A34">
          <w:rPr>
            <w:rStyle w:val="Hyperlink"/>
            <w:rFonts w:cs="Arial"/>
          </w:rPr>
          <w:t>5</w:t>
        </w:r>
        <w:r w:rsidR="004277A1">
          <w:rPr>
            <w:rFonts w:asciiTheme="minorHAnsi" w:eastAsiaTheme="minorEastAsia" w:hAnsiTheme="minorHAnsi" w:cstheme="minorBidi"/>
            <w:b w:val="0"/>
            <w:sz w:val="22"/>
            <w:szCs w:val="22"/>
          </w:rPr>
          <w:tab/>
        </w:r>
        <w:r w:rsidR="004277A1" w:rsidRPr="00D42A34">
          <w:rPr>
            <w:rStyle w:val="Hyperlink"/>
          </w:rPr>
          <w:t>Riparian Habitat Management</w:t>
        </w:r>
        <w:r w:rsidR="004277A1">
          <w:rPr>
            <w:webHidden/>
          </w:rPr>
          <w:tab/>
        </w:r>
        <w:r w:rsidR="004277A1">
          <w:rPr>
            <w:webHidden/>
          </w:rPr>
          <w:fldChar w:fldCharType="begin"/>
        </w:r>
        <w:r w:rsidR="004277A1">
          <w:rPr>
            <w:webHidden/>
          </w:rPr>
          <w:instrText xml:space="preserve"> PAGEREF _Toc132179181 \h </w:instrText>
        </w:r>
        <w:r w:rsidR="004277A1">
          <w:rPr>
            <w:webHidden/>
          </w:rPr>
        </w:r>
        <w:r w:rsidR="004277A1">
          <w:rPr>
            <w:webHidden/>
          </w:rPr>
          <w:fldChar w:fldCharType="separate"/>
        </w:r>
        <w:r w:rsidR="004277A1">
          <w:rPr>
            <w:webHidden/>
          </w:rPr>
          <w:t>8</w:t>
        </w:r>
        <w:r w:rsidR="004277A1">
          <w:rPr>
            <w:webHidden/>
          </w:rPr>
          <w:fldChar w:fldCharType="end"/>
        </w:r>
      </w:hyperlink>
    </w:p>
    <w:p w14:paraId="453799C6" w14:textId="2A538944" w:rsidR="004277A1" w:rsidRDefault="001C6B0E">
      <w:pPr>
        <w:pStyle w:val="TOC2"/>
        <w:rPr>
          <w:rFonts w:asciiTheme="minorHAnsi" w:eastAsiaTheme="minorEastAsia" w:hAnsiTheme="minorHAnsi" w:cstheme="minorBidi"/>
          <w:sz w:val="22"/>
          <w:szCs w:val="22"/>
        </w:rPr>
      </w:pPr>
      <w:hyperlink w:anchor="_Toc132179182" w:history="1">
        <w:r w:rsidR="004277A1" w:rsidRPr="00D42A34">
          <w:rPr>
            <w:rStyle w:val="Hyperlink"/>
          </w:rPr>
          <w:t>5.1.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_Toc132179182 \h </w:instrText>
        </w:r>
        <w:r w:rsidR="004277A1">
          <w:rPr>
            <w:webHidden/>
          </w:rPr>
        </w:r>
        <w:r w:rsidR="004277A1">
          <w:rPr>
            <w:webHidden/>
          </w:rPr>
          <w:fldChar w:fldCharType="separate"/>
        </w:r>
        <w:r w:rsidR="004277A1">
          <w:rPr>
            <w:webHidden/>
          </w:rPr>
          <w:t>8</w:t>
        </w:r>
        <w:r w:rsidR="004277A1">
          <w:rPr>
            <w:webHidden/>
          </w:rPr>
          <w:fldChar w:fldCharType="end"/>
        </w:r>
      </w:hyperlink>
    </w:p>
    <w:p w14:paraId="0113239D" w14:textId="6AF9F97B" w:rsidR="004277A1" w:rsidRDefault="001C6B0E">
      <w:pPr>
        <w:pStyle w:val="TOC2"/>
        <w:rPr>
          <w:rFonts w:asciiTheme="minorHAnsi" w:eastAsiaTheme="minorEastAsia" w:hAnsiTheme="minorHAnsi" w:cstheme="minorBidi"/>
          <w:sz w:val="22"/>
          <w:szCs w:val="22"/>
        </w:rPr>
      </w:pPr>
      <w:hyperlink w:anchor="_Toc132179183" w:history="1">
        <w:r w:rsidR="004277A1" w:rsidRPr="00D42A34">
          <w:rPr>
            <w:rStyle w:val="Hyperlink"/>
          </w:rPr>
          <w:t>5.2.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_Toc132179183 \h </w:instrText>
        </w:r>
        <w:r w:rsidR="004277A1">
          <w:rPr>
            <w:webHidden/>
          </w:rPr>
        </w:r>
        <w:r w:rsidR="004277A1">
          <w:rPr>
            <w:webHidden/>
          </w:rPr>
          <w:fldChar w:fldCharType="separate"/>
        </w:r>
        <w:r w:rsidR="004277A1">
          <w:rPr>
            <w:webHidden/>
          </w:rPr>
          <w:t>8</w:t>
        </w:r>
        <w:r w:rsidR="004277A1">
          <w:rPr>
            <w:webHidden/>
          </w:rPr>
          <w:fldChar w:fldCharType="end"/>
        </w:r>
      </w:hyperlink>
    </w:p>
    <w:p w14:paraId="5649F9FA" w14:textId="4DBD816A" w:rsidR="004277A1" w:rsidRDefault="001C6B0E">
      <w:pPr>
        <w:pStyle w:val="TOC1"/>
        <w:rPr>
          <w:rFonts w:asciiTheme="minorHAnsi" w:eastAsiaTheme="minorEastAsia" w:hAnsiTheme="minorHAnsi" w:cstheme="minorBidi"/>
          <w:b w:val="0"/>
          <w:sz w:val="22"/>
          <w:szCs w:val="22"/>
        </w:rPr>
      </w:pPr>
      <w:hyperlink w:anchor="_Toc132179184" w:history="1">
        <w:r w:rsidR="004277A1" w:rsidRPr="00D42A34">
          <w:rPr>
            <w:rStyle w:val="Hyperlink"/>
            <w:rFonts w:cs="Arial"/>
          </w:rPr>
          <w:t>6</w:t>
        </w:r>
        <w:r w:rsidR="004277A1">
          <w:rPr>
            <w:rFonts w:asciiTheme="minorHAnsi" w:eastAsiaTheme="minorEastAsia" w:hAnsiTheme="minorHAnsi" w:cstheme="minorBidi"/>
            <w:b w:val="0"/>
            <w:sz w:val="22"/>
            <w:szCs w:val="22"/>
          </w:rPr>
          <w:tab/>
        </w:r>
        <w:r w:rsidR="004277A1" w:rsidRPr="00D42A34">
          <w:rPr>
            <w:rStyle w:val="Hyperlink"/>
          </w:rPr>
          <w:t>Forestland Habitat Management</w:t>
        </w:r>
        <w:r w:rsidR="004277A1">
          <w:rPr>
            <w:webHidden/>
          </w:rPr>
          <w:tab/>
        </w:r>
        <w:r w:rsidR="004277A1">
          <w:rPr>
            <w:webHidden/>
          </w:rPr>
          <w:fldChar w:fldCharType="begin"/>
        </w:r>
        <w:r w:rsidR="004277A1">
          <w:rPr>
            <w:webHidden/>
          </w:rPr>
          <w:instrText xml:space="preserve"> PAGEREF _Toc132179184 \h </w:instrText>
        </w:r>
        <w:r w:rsidR="004277A1">
          <w:rPr>
            <w:webHidden/>
          </w:rPr>
        </w:r>
        <w:r w:rsidR="004277A1">
          <w:rPr>
            <w:webHidden/>
          </w:rPr>
          <w:fldChar w:fldCharType="separate"/>
        </w:r>
        <w:r w:rsidR="004277A1">
          <w:rPr>
            <w:webHidden/>
          </w:rPr>
          <w:t>8</w:t>
        </w:r>
        <w:r w:rsidR="004277A1">
          <w:rPr>
            <w:webHidden/>
          </w:rPr>
          <w:fldChar w:fldCharType="end"/>
        </w:r>
      </w:hyperlink>
    </w:p>
    <w:p w14:paraId="6F07D1A5" w14:textId="776CC686" w:rsidR="004277A1" w:rsidRDefault="001C6B0E">
      <w:pPr>
        <w:pStyle w:val="TOC2"/>
        <w:rPr>
          <w:rFonts w:asciiTheme="minorHAnsi" w:eastAsiaTheme="minorEastAsia" w:hAnsiTheme="minorHAnsi" w:cstheme="minorBidi"/>
          <w:sz w:val="22"/>
          <w:szCs w:val="22"/>
        </w:rPr>
      </w:pPr>
      <w:hyperlink w:anchor="_Toc132179185" w:history="1">
        <w:r w:rsidR="004277A1" w:rsidRPr="00D42A34">
          <w:rPr>
            <w:rStyle w:val="Hyperlink"/>
          </w:rPr>
          <w:t>6.1.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_Toc132179185 \h </w:instrText>
        </w:r>
        <w:r w:rsidR="004277A1">
          <w:rPr>
            <w:webHidden/>
          </w:rPr>
        </w:r>
        <w:r w:rsidR="004277A1">
          <w:rPr>
            <w:webHidden/>
          </w:rPr>
          <w:fldChar w:fldCharType="separate"/>
        </w:r>
        <w:r w:rsidR="004277A1">
          <w:rPr>
            <w:webHidden/>
          </w:rPr>
          <w:t>8</w:t>
        </w:r>
        <w:r w:rsidR="004277A1">
          <w:rPr>
            <w:webHidden/>
          </w:rPr>
          <w:fldChar w:fldCharType="end"/>
        </w:r>
      </w:hyperlink>
    </w:p>
    <w:p w14:paraId="1A02ACD7" w14:textId="66E3689D" w:rsidR="004277A1" w:rsidRDefault="001C6B0E">
      <w:pPr>
        <w:pStyle w:val="TOC2"/>
        <w:rPr>
          <w:rFonts w:asciiTheme="minorHAnsi" w:eastAsiaTheme="minorEastAsia" w:hAnsiTheme="minorHAnsi" w:cstheme="minorBidi"/>
          <w:sz w:val="22"/>
          <w:szCs w:val="22"/>
        </w:rPr>
      </w:pPr>
      <w:hyperlink w:anchor="_Toc132179186" w:history="1">
        <w:r w:rsidR="004277A1" w:rsidRPr="00D42A34">
          <w:rPr>
            <w:rStyle w:val="Hyperlink"/>
          </w:rPr>
          <w:t>6.2.</w:t>
        </w:r>
        <w:r w:rsidR="004277A1">
          <w:rPr>
            <w:rFonts w:asciiTheme="minorHAnsi" w:eastAsiaTheme="minorEastAsia" w:hAnsiTheme="minorHAnsi" w:cstheme="minorBidi"/>
            <w:sz w:val="22"/>
            <w:szCs w:val="22"/>
          </w:rPr>
          <w:tab/>
        </w:r>
        <w:r w:rsidR="004277A1" w:rsidRPr="00D42A34">
          <w:rPr>
            <w:rStyle w:val="Hyperlink"/>
          </w:rPr>
          <w:t>Forestland Planning</w:t>
        </w:r>
        <w:r w:rsidR="004277A1">
          <w:rPr>
            <w:webHidden/>
          </w:rPr>
          <w:tab/>
        </w:r>
        <w:r w:rsidR="004277A1">
          <w:rPr>
            <w:webHidden/>
          </w:rPr>
          <w:fldChar w:fldCharType="begin"/>
        </w:r>
        <w:r w:rsidR="004277A1">
          <w:rPr>
            <w:webHidden/>
          </w:rPr>
          <w:instrText xml:space="preserve"> PAGEREF _Toc132179186 \h </w:instrText>
        </w:r>
        <w:r w:rsidR="004277A1">
          <w:rPr>
            <w:webHidden/>
          </w:rPr>
        </w:r>
        <w:r w:rsidR="004277A1">
          <w:rPr>
            <w:webHidden/>
          </w:rPr>
          <w:fldChar w:fldCharType="separate"/>
        </w:r>
        <w:r w:rsidR="004277A1">
          <w:rPr>
            <w:webHidden/>
          </w:rPr>
          <w:t>9</w:t>
        </w:r>
        <w:r w:rsidR="004277A1">
          <w:rPr>
            <w:webHidden/>
          </w:rPr>
          <w:fldChar w:fldCharType="end"/>
        </w:r>
      </w:hyperlink>
    </w:p>
    <w:p w14:paraId="73AD7E5B" w14:textId="6E5B37C1" w:rsidR="004277A1" w:rsidRDefault="001C6B0E">
      <w:pPr>
        <w:pStyle w:val="TOC3"/>
        <w:rPr>
          <w:rFonts w:asciiTheme="minorHAnsi" w:eastAsiaTheme="minorEastAsia" w:hAnsiTheme="minorHAnsi" w:cstheme="minorBidi"/>
          <w:sz w:val="22"/>
          <w:szCs w:val="22"/>
        </w:rPr>
      </w:pPr>
      <w:hyperlink w:anchor="_Toc132179187" w:history="1">
        <w:r w:rsidR="004277A1" w:rsidRPr="00D42A34">
          <w:rPr>
            <w:rStyle w:val="Hyperlink"/>
            <w:rFonts w:eastAsiaTheme="majorEastAsia"/>
          </w:rPr>
          <w:t>2022 Harvest Activities</w:t>
        </w:r>
        <w:r w:rsidR="004277A1">
          <w:rPr>
            <w:webHidden/>
          </w:rPr>
          <w:tab/>
        </w:r>
        <w:r w:rsidR="004277A1">
          <w:rPr>
            <w:webHidden/>
          </w:rPr>
          <w:fldChar w:fldCharType="begin"/>
        </w:r>
        <w:r w:rsidR="004277A1">
          <w:rPr>
            <w:webHidden/>
          </w:rPr>
          <w:instrText xml:space="preserve"> PAGEREF _Toc132179187 \h </w:instrText>
        </w:r>
        <w:r w:rsidR="004277A1">
          <w:rPr>
            <w:webHidden/>
          </w:rPr>
        </w:r>
        <w:r w:rsidR="004277A1">
          <w:rPr>
            <w:webHidden/>
          </w:rPr>
          <w:fldChar w:fldCharType="separate"/>
        </w:r>
        <w:r w:rsidR="004277A1">
          <w:rPr>
            <w:webHidden/>
          </w:rPr>
          <w:t>9</w:t>
        </w:r>
        <w:r w:rsidR="004277A1">
          <w:rPr>
            <w:webHidden/>
          </w:rPr>
          <w:fldChar w:fldCharType="end"/>
        </w:r>
      </w:hyperlink>
    </w:p>
    <w:p w14:paraId="61D5697C" w14:textId="1C618B1D" w:rsidR="004277A1" w:rsidRDefault="001C6B0E">
      <w:pPr>
        <w:pStyle w:val="TOC3"/>
        <w:rPr>
          <w:rFonts w:asciiTheme="minorHAnsi" w:eastAsiaTheme="minorEastAsia" w:hAnsiTheme="minorHAnsi" w:cstheme="minorBidi"/>
          <w:sz w:val="22"/>
          <w:szCs w:val="22"/>
        </w:rPr>
      </w:pPr>
      <w:hyperlink w:anchor="_Toc132179188" w:history="1">
        <w:r w:rsidR="004277A1" w:rsidRPr="00D42A34">
          <w:rPr>
            <w:rStyle w:val="Hyperlink"/>
            <w:rFonts w:eastAsiaTheme="majorEastAsia"/>
          </w:rPr>
          <w:t>Management Unit 35</w:t>
        </w:r>
        <w:r w:rsidR="004277A1">
          <w:rPr>
            <w:webHidden/>
          </w:rPr>
          <w:tab/>
        </w:r>
        <w:r w:rsidR="004277A1">
          <w:rPr>
            <w:webHidden/>
          </w:rPr>
          <w:fldChar w:fldCharType="begin"/>
        </w:r>
        <w:r w:rsidR="004277A1">
          <w:rPr>
            <w:webHidden/>
          </w:rPr>
          <w:instrText xml:space="preserve"> PAGEREF _Toc132179188 \h </w:instrText>
        </w:r>
        <w:r w:rsidR="004277A1">
          <w:rPr>
            <w:webHidden/>
          </w:rPr>
        </w:r>
        <w:r w:rsidR="004277A1">
          <w:rPr>
            <w:webHidden/>
          </w:rPr>
          <w:fldChar w:fldCharType="separate"/>
        </w:r>
        <w:r w:rsidR="004277A1">
          <w:rPr>
            <w:webHidden/>
          </w:rPr>
          <w:t>15</w:t>
        </w:r>
        <w:r w:rsidR="004277A1">
          <w:rPr>
            <w:webHidden/>
          </w:rPr>
          <w:fldChar w:fldCharType="end"/>
        </w:r>
      </w:hyperlink>
    </w:p>
    <w:p w14:paraId="533CA0C6" w14:textId="2E0B1B55" w:rsidR="004277A1" w:rsidRDefault="001C6B0E">
      <w:pPr>
        <w:pStyle w:val="TOC3"/>
        <w:rPr>
          <w:rFonts w:asciiTheme="minorHAnsi" w:eastAsiaTheme="minorEastAsia" w:hAnsiTheme="minorHAnsi" w:cstheme="minorBidi"/>
          <w:sz w:val="22"/>
          <w:szCs w:val="22"/>
        </w:rPr>
      </w:pPr>
      <w:hyperlink w:anchor="_Toc132179189" w:history="1">
        <w:r w:rsidR="004277A1" w:rsidRPr="00D42A34">
          <w:rPr>
            <w:rStyle w:val="Hyperlink"/>
            <w:rFonts w:eastAsiaTheme="majorEastAsia"/>
          </w:rPr>
          <w:t>First Precut Surveys</w:t>
        </w:r>
        <w:r w:rsidR="004277A1">
          <w:rPr>
            <w:webHidden/>
          </w:rPr>
          <w:tab/>
        </w:r>
        <w:r w:rsidR="004277A1">
          <w:rPr>
            <w:webHidden/>
          </w:rPr>
          <w:fldChar w:fldCharType="begin"/>
        </w:r>
        <w:r w:rsidR="004277A1">
          <w:rPr>
            <w:webHidden/>
          </w:rPr>
          <w:instrText xml:space="preserve"> PAGEREF _Toc132179189 \h </w:instrText>
        </w:r>
        <w:r w:rsidR="004277A1">
          <w:rPr>
            <w:webHidden/>
          </w:rPr>
        </w:r>
        <w:r w:rsidR="004277A1">
          <w:rPr>
            <w:webHidden/>
          </w:rPr>
          <w:fldChar w:fldCharType="separate"/>
        </w:r>
        <w:r w:rsidR="004277A1">
          <w:rPr>
            <w:webHidden/>
          </w:rPr>
          <w:t>17</w:t>
        </w:r>
        <w:r w:rsidR="004277A1">
          <w:rPr>
            <w:webHidden/>
          </w:rPr>
          <w:fldChar w:fldCharType="end"/>
        </w:r>
      </w:hyperlink>
    </w:p>
    <w:p w14:paraId="57F0A6E4" w14:textId="4D0F4E20" w:rsidR="004277A1" w:rsidRDefault="001C6B0E">
      <w:pPr>
        <w:pStyle w:val="TOC3"/>
        <w:rPr>
          <w:rFonts w:asciiTheme="minorHAnsi" w:eastAsiaTheme="minorEastAsia" w:hAnsiTheme="minorHAnsi" w:cstheme="minorBidi"/>
          <w:sz w:val="22"/>
          <w:szCs w:val="22"/>
        </w:rPr>
      </w:pPr>
      <w:hyperlink w:anchor="_Toc132179190" w:history="1">
        <w:r w:rsidR="004277A1" w:rsidRPr="00D42A34">
          <w:rPr>
            <w:rStyle w:val="Hyperlink"/>
            <w:rFonts w:eastAsiaTheme="majorEastAsia"/>
          </w:rPr>
          <w:t>Harvest Area Traverses and Geographic Information System Update</w:t>
        </w:r>
        <w:r w:rsidR="004277A1">
          <w:rPr>
            <w:webHidden/>
          </w:rPr>
          <w:tab/>
        </w:r>
        <w:r w:rsidR="004277A1">
          <w:rPr>
            <w:webHidden/>
          </w:rPr>
          <w:fldChar w:fldCharType="begin"/>
        </w:r>
        <w:r w:rsidR="004277A1">
          <w:rPr>
            <w:webHidden/>
          </w:rPr>
          <w:instrText xml:space="preserve"> PAGEREF _Toc132179190 \h </w:instrText>
        </w:r>
        <w:r w:rsidR="004277A1">
          <w:rPr>
            <w:webHidden/>
          </w:rPr>
        </w:r>
        <w:r w:rsidR="004277A1">
          <w:rPr>
            <w:webHidden/>
          </w:rPr>
          <w:fldChar w:fldCharType="separate"/>
        </w:r>
        <w:r w:rsidR="004277A1">
          <w:rPr>
            <w:webHidden/>
          </w:rPr>
          <w:t>17</w:t>
        </w:r>
        <w:r w:rsidR="004277A1">
          <w:rPr>
            <w:webHidden/>
          </w:rPr>
          <w:fldChar w:fldCharType="end"/>
        </w:r>
      </w:hyperlink>
    </w:p>
    <w:p w14:paraId="463F664C" w14:textId="509E2F12" w:rsidR="004277A1" w:rsidRDefault="001C6B0E">
      <w:pPr>
        <w:pStyle w:val="TOC3"/>
        <w:rPr>
          <w:rFonts w:asciiTheme="minorHAnsi" w:eastAsiaTheme="minorEastAsia" w:hAnsiTheme="minorHAnsi" w:cstheme="minorBidi"/>
          <w:sz w:val="22"/>
          <w:szCs w:val="22"/>
        </w:rPr>
      </w:pPr>
      <w:hyperlink w:anchor="_Toc132179191" w:history="1">
        <w:r w:rsidR="004277A1" w:rsidRPr="00D42A34">
          <w:rPr>
            <w:rStyle w:val="Hyperlink"/>
            <w:rFonts w:eastAsiaTheme="majorEastAsia"/>
          </w:rPr>
          <w:t>Second Precut Survey</w:t>
        </w:r>
        <w:r w:rsidR="004277A1">
          <w:rPr>
            <w:webHidden/>
          </w:rPr>
          <w:tab/>
        </w:r>
        <w:r w:rsidR="004277A1">
          <w:rPr>
            <w:webHidden/>
          </w:rPr>
          <w:fldChar w:fldCharType="begin"/>
        </w:r>
        <w:r w:rsidR="004277A1">
          <w:rPr>
            <w:webHidden/>
          </w:rPr>
          <w:instrText xml:space="preserve"> PAGEREF _Toc132179191 \h </w:instrText>
        </w:r>
        <w:r w:rsidR="004277A1">
          <w:rPr>
            <w:webHidden/>
          </w:rPr>
        </w:r>
        <w:r w:rsidR="004277A1">
          <w:rPr>
            <w:webHidden/>
          </w:rPr>
          <w:fldChar w:fldCharType="separate"/>
        </w:r>
        <w:r w:rsidR="004277A1">
          <w:rPr>
            <w:webHidden/>
          </w:rPr>
          <w:t>17</w:t>
        </w:r>
        <w:r w:rsidR="004277A1">
          <w:rPr>
            <w:webHidden/>
          </w:rPr>
          <w:fldChar w:fldCharType="end"/>
        </w:r>
      </w:hyperlink>
    </w:p>
    <w:p w14:paraId="094459EA" w14:textId="4B3ED59A" w:rsidR="004277A1" w:rsidRDefault="001C6B0E">
      <w:pPr>
        <w:pStyle w:val="TOC3"/>
        <w:rPr>
          <w:rFonts w:asciiTheme="minorHAnsi" w:eastAsiaTheme="minorEastAsia" w:hAnsiTheme="minorHAnsi" w:cstheme="minorBidi"/>
          <w:sz w:val="22"/>
          <w:szCs w:val="22"/>
        </w:rPr>
      </w:pPr>
      <w:hyperlink w:anchor="_Toc132179192" w:history="1">
        <w:r w:rsidR="004277A1" w:rsidRPr="00D42A34">
          <w:rPr>
            <w:rStyle w:val="Hyperlink"/>
            <w:rFonts w:eastAsiaTheme="majorEastAsia"/>
          </w:rPr>
          <w:t>TCC On-site Meeting</w:t>
        </w:r>
        <w:r w:rsidR="004277A1">
          <w:rPr>
            <w:webHidden/>
          </w:rPr>
          <w:tab/>
        </w:r>
        <w:r w:rsidR="004277A1">
          <w:rPr>
            <w:webHidden/>
          </w:rPr>
          <w:fldChar w:fldCharType="begin"/>
        </w:r>
        <w:r w:rsidR="004277A1">
          <w:rPr>
            <w:webHidden/>
          </w:rPr>
          <w:instrText xml:space="preserve"> PAGEREF _Toc132179192 \h </w:instrText>
        </w:r>
        <w:r w:rsidR="004277A1">
          <w:rPr>
            <w:webHidden/>
          </w:rPr>
        </w:r>
        <w:r w:rsidR="004277A1">
          <w:rPr>
            <w:webHidden/>
          </w:rPr>
          <w:fldChar w:fldCharType="separate"/>
        </w:r>
        <w:r w:rsidR="004277A1">
          <w:rPr>
            <w:webHidden/>
          </w:rPr>
          <w:t>17</w:t>
        </w:r>
        <w:r w:rsidR="004277A1">
          <w:rPr>
            <w:webHidden/>
          </w:rPr>
          <w:fldChar w:fldCharType="end"/>
        </w:r>
      </w:hyperlink>
    </w:p>
    <w:p w14:paraId="1E3A137E" w14:textId="62AF15DB" w:rsidR="004277A1" w:rsidRDefault="001C6B0E">
      <w:pPr>
        <w:pStyle w:val="TOC3"/>
        <w:rPr>
          <w:rFonts w:asciiTheme="minorHAnsi" w:eastAsiaTheme="minorEastAsia" w:hAnsiTheme="minorHAnsi" w:cstheme="minorBidi"/>
          <w:sz w:val="22"/>
          <w:szCs w:val="22"/>
        </w:rPr>
      </w:pPr>
      <w:hyperlink w:anchor="_Toc132179193" w:history="1">
        <w:r w:rsidR="004277A1" w:rsidRPr="00D42A34">
          <w:rPr>
            <w:rStyle w:val="Hyperlink"/>
            <w:rFonts w:eastAsiaTheme="majorEastAsia"/>
          </w:rPr>
          <w:t>Timber Harvest Area Logging</w:t>
        </w:r>
        <w:r w:rsidR="004277A1">
          <w:rPr>
            <w:webHidden/>
          </w:rPr>
          <w:tab/>
        </w:r>
        <w:r w:rsidR="004277A1">
          <w:rPr>
            <w:webHidden/>
          </w:rPr>
          <w:fldChar w:fldCharType="begin"/>
        </w:r>
        <w:r w:rsidR="004277A1">
          <w:rPr>
            <w:webHidden/>
          </w:rPr>
          <w:instrText xml:space="preserve"> PAGEREF _Toc132179193 \h </w:instrText>
        </w:r>
        <w:r w:rsidR="004277A1">
          <w:rPr>
            <w:webHidden/>
          </w:rPr>
        </w:r>
        <w:r w:rsidR="004277A1">
          <w:rPr>
            <w:webHidden/>
          </w:rPr>
          <w:fldChar w:fldCharType="separate"/>
        </w:r>
        <w:r w:rsidR="004277A1">
          <w:rPr>
            <w:webHidden/>
          </w:rPr>
          <w:t>17</w:t>
        </w:r>
        <w:r w:rsidR="004277A1">
          <w:rPr>
            <w:webHidden/>
          </w:rPr>
          <w:fldChar w:fldCharType="end"/>
        </w:r>
      </w:hyperlink>
    </w:p>
    <w:p w14:paraId="350A8611" w14:textId="5282D61D" w:rsidR="004277A1" w:rsidRDefault="001C6B0E">
      <w:pPr>
        <w:pStyle w:val="TOC3"/>
        <w:rPr>
          <w:rFonts w:asciiTheme="minorHAnsi" w:eastAsiaTheme="minorEastAsia" w:hAnsiTheme="minorHAnsi" w:cstheme="minorBidi"/>
          <w:sz w:val="22"/>
          <w:szCs w:val="22"/>
        </w:rPr>
      </w:pPr>
      <w:hyperlink w:anchor="_Toc132179194" w:history="1">
        <w:r w:rsidR="004277A1" w:rsidRPr="00D42A34">
          <w:rPr>
            <w:rStyle w:val="Hyperlink"/>
            <w:rFonts w:eastAsiaTheme="majorEastAsia"/>
          </w:rPr>
          <w:t>Site Preparation</w:t>
        </w:r>
        <w:r w:rsidR="004277A1">
          <w:rPr>
            <w:webHidden/>
          </w:rPr>
          <w:tab/>
        </w:r>
        <w:r w:rsidR="004277A1">
          <w:rPr>
            <w:webHidden/>
          </w:rPr>
          <w:fldChar w:fldCharType="begin"/>
        </w:r>
        <w:r w:rsidR="004277A1">
          <w:rPr>
            <w:webHidden/>
          </w:rPr>
          <w:instrText xml:space="preserve"> PAGEREF _Toc132179194 \h </w:instrText>
        </w:r>
        <w:r w:rsidR="004277A1">
          <w:rPr>
            <w:webHidden/>
          </w:rPr>
        </w:r>
        <w:r w:rsidR="004277A1">
          <w:rPr>
            <w:webHidden/>
          </w:rPr>
          <w:fldChar w:fldCharType="separate"/>
        </w:r>
        <w:r w:rsidR="004277A1">
          <w:rPr>
            <w:webHidden/>
          </w:rPr>
          <w:t>17</w:t>
        </w:r>
        <w:r w:rsidR="004277A1">
          <w:rPr>
            <w:webHidden/>
          </w:rPr>
          <w:fldChar w:fldCharType="end"/>
        </w:r>
      </w:hyperlink>
    </w:p>
    <w:p w14:paraId="6FC603FA" w14:textId="209863FF" w:rsidR="004277A1" w:rsidRDefault="001C6B0E">
      <w:pPr>
        <w:pStyle w:val="TOC3"/>
        <w:rPr>
          <w:rFonts w:asciiTheme="minorHAnsi" w:eastAsiaTheme="minorEastAsia" w:hAnsiTheme="minorHAnsi" w:cstheme="minorBidi"/>
          <w:sz w:val="22"/>
          <w:szCs w:val="22"/>
        </w:rPr>
      </w:pPr>
      <w:hyperlink w:anchor="_Toc132179195" w:history="1">
        <w:r w:rsidR="004277A1" w:rsidRPr="00D42A34">
          <w:rPr>
            <w:rStyle w:val="Hyperlink"/>
            <w:rFonts w:eastAsiaTheme="majorEastAsia"/>
          </w:rPr>
          <w:t>Forage Seeding</w:t>
        </w:r>
        <w:r w:rsidR="004277A1">
          <w:rPr>
            <w:webHidden/>
          </w:rPr>
          <w:tab/>
        </w:r>
        <w:r w:rsidR="004277A1">
          <w:rPr>
            <w:webHidden/>
          </w:rPr>
          <w:fldChar w:fldCharType="begin"/>
        </w:r>
        <w:r w:rsidR="004277A1">
          <w:rPr>
            <w:webHidden/>
          </w:rPr>
          <w:instrText xml:space="preserve"> PAGEREF _Toc132179195 \h </w:instrText>
        </w:r>
        <w:r w:rsidR="004277A1">
          <w:rPr>
            <w:webHidden/>
          </w:rPr>
        </w:r>
        <w:r w:rsidR="004277A1">
          <w:rPr>
            <w:webHidden/>
          </w:rPr>
          <w:fldChar w:fldCharType="separate"/>
        </w:r>
        <w:r w:rsidR="004277A1">
          <w:rPr>
            <w:webHidden/>
          </w:rPr>
          <w:t>18</w:t>
        </w:r>
        <w:r w:rsidR="004277A1">
          <w:rPr>
            <w:webHidden/>
          </w:rPr>
          <w:fldChar w:fldCharType="end"/>
        </w:r>
      </w:hyperlink>
    </w:p>
    <w:p w14:paraId="1A938ACE" w14:textId="24BF61E6" w:rsidR="004277A1" w:rsidRDefault="001C6B0E">
      <w:pPr>
        <w:pStyle w:val="TOC3"/>
        <w:rPr>
          <w:rFonts w:asciiTheme="minorHAnsi" w:eastAsiaTheme="minorEastAsia" w:hAnsiTheme="minorHAnsi" w:cstheme="minorBidi"/>
          <w:sz w:val="22"/>
          <w:szCs w:val="22"/>
        </w:rPr>
      </w:pPr>
      <w:hyperlink w:anchor="_Toc132179196" w:history="1">
        <w:r w:rsidR="004277A1" w:rsidRPr="00D42A34">
          <w:rPr>
            <w:rStyle w:val="Hyperlink"/>
            <w:rFonts w:eastAsiaTheme="majorEastAsia"/>
          </w:rPr>
          <w:t>Planting and Maintenance</w:t>
        </w:r>
        <w:r w:rsidR="004277A1">
          <w:rPr>
            <w:webHidden/>
          </w:rPr>
          <w:tab/>
        </w:r>
        <w:r w:rsidR="004277A1">
          <w:rPr>
            <w:webHidden/>
          </w:rPr>
          <w:fldChar w:fldCharType="begin"/>
        </w:r>
        <w:r w:rsidR="004277A1">
          <w:rPr>
            <w:webHidden/>
          </w:rPr>
          <w:instrText xml:space="preserve"> PAGEREF _Toc132179196 \h </w:instrText>
        </w:r>
        <w:r w:rsidR="004277A1">
          <w:rPr>
            <w:webHidden/>
          </w:rPr>
        </w:r>
        <w:r w:rsidR="004277A1">
          <w:rPr>
            <w:webHidden/>
          </w:rPr>
          <w:fldChar w:fldCharType="separate"/>
        </w:r>
        <w:r w:rsidR="004277A1">
          <w:rPr>
            <w:webHidden/>
          </w:rPr>
          <w:t>18</w:t>
        </w:r>
        <w:r w:rsidR="004277A1">
          <w:rPr>
            <w:webHidden/>
          </w:rPr>
          <w:fldChar w:fldCharType="end"/>
        </w:r>
      </w:hyperlink>
    </w:p>
    <w:p w14:paraId="2940B36A" w14:textId="7DB2C63B" w:rsidR="004277A1" w:rsidRDefault="001C6B0E">
      <w:pPr>
        <w:pStyle w:val="TOC3"/>
        <w:rPr>
          <w:rFonts w:asciiTheme="minorHAnsi" w:eastAsiaTheme="minorEastAsia" w:hAnsiTheme="minorHAnsi" w:cstheme="minorBidi"/>
          <w:sz w:val="22"/>
          <w:szCs w:val="22"/>
        </w:rPr>
      </w:pPr>
      <w:hyperlink w:anchor="_Toc132179197" w:history="1">
        <w:r w:rsidR="004277A1" w:rsidRPr="00D42A34">
          <w:rPr>
            <w:rStyle w:val="Hyperlink"/>
            <w:rFonts w:eastAsiaTheme="majorEastAsia"/>
          </w:rPr>
          <w:t>Tree Seedling Release Practices</w:t>
        </w:r>
        <w:r w:rsidR="004277A1">
          <w:rPr>
            <w:webHidden/>
          </w:rPr>
          <w:tab/>
        </w:r>
        <w:r w:rsidR="004277A1">
          <w:rPr>
            <w:webHidden/>
          </w:rPr>
          <w:fldChar w:fldCharType="begin"/>
        </w:r>
        <w:r w:rsidR="004277A1">
          <w:rPr>
            <w:webHidden/>
          </w:rPr>
          <w:instrText xml:space="preserve"> PAGEREF _Toc132179197 \h </w:instrText>
        </w:r>
        <w:r w:rsidR="004277A1">
          <w:rPr>
            <w:webHidden/>
          </w:rPr>
        </w:r>
        <w:r w:rsidR="004277A1">
          <w:rPr>
            <w:webHidden/>
          </w:rPr>
          <w:fldChar w:fldCharType="separate"/>
        </w:r>
        <w:r w:rsidR="004277A1">
          <w:rPr>
            <w:webHidden/>
          </w:rPr>
          <w:t>19</w:t>
        </w:r>
        <w:r w:rsidR="004277A1">
          <w:rPr>
            <w:webHidden/>
          </w:rPr>
          <w:fldChar w:fldCharType="end"/>
        </w:r>
      </w:hyperlink>
    </w:p>
    <w:p w14:paraId="322FB44A" w14:textId="00576D93" w:rsidR="004277A1" w:rsidRDefault="001C6B0E">
      <w:pPr>
        <w:pStyle w:val="TOC3"/>
        <w:rPr>
          <w:rFonts w:asciiTheme="minorHAnsi" w:eastAsiaTheme="minorEastAsia" w:hAnsiTheme="minorHAnsi" w:cstheme="minorBidi"/>
          <w:sz w:val="22"/>
          <w:szCs w:val="22"/>
        </w:rPr>
      </w:pPr>
      <w:hyperlink w:anchor="_Toc132179198" w:history="1">
        <w:r w:rsidR="004277A1" w:rsidRPr="00D42A34">
          <w:rPr>
            <w:rStyle w:val="Hyperlink"/>
            <w:rFonts w:eastAsiaTheme="majorEastAsia"/>
          </w:rPr>
          <w:t>Invasive Plant Control</w:t>
        </w:r>
        <w:r w:rsidR="004277A1">
          <w:rPr>
            <w:webHidden/>
          </w:rPr>
          <w:tab/>
        </w:r>
        <w:r w:rsidR="004277A1">
          <w:rPr>
            <w:webHidden/>
          </w:rPr>
          <w:fldChar w:fldCharType="begin"/>
        </w:r>
        <w:r w:rsidR="004277A1">
          <w:rPr>
            <w:webHidden/>
          </w:rPr>
          <w:instrText xml:space="preserve"> PAGEREF _Toc132179198 \h </w:instrText>
        </w:r>
        <w:r w:rsidR="004277A1">
          <w:rPr>
            <w:webHidden/>
          </w:rPr>
        </w:r>
        <w:r w:rsidR="004277A1">
          <w:rPr>
            <w:webHidden/>
          </w:rPr>
          <w:fldChar w:fldCharType="separate"/>
        </w:r>
        <w:r w:rsidR="004277A1">
          <w:rPr>
            <w:webHidden/>
          </w:rPr>
          <w:t>21</w:t>
        </w:r>
        <w:r w:rsidR="004277A1">
          <w:rPr>
            <w:webHidden/>
          </w:rPr>
          <w:fldChar w:fldCharType="end"/>
        </w:r>
      </w:hyperlink>
    </w:p>
    <w:p w14:paraId="6B2438FF" w14:textId="6AD6B26E" w:rsidR="004277A1" w:rsidRDefault="001C6B0E">
      <w:pPr>
        <w:pStyle w:val="TOC3"/>
        <w:rPr>
          <w:rFonts w:asciiTheme="minorHAnsi" w:eastAsiaTheme="minorEastAsia" w:hAnsiTheme="minorHAnsi" w:cstheme="minorBidi"/>
          <w:sz w:val="22"/>
          <w:szCs w:val="22"/>
        </w:rPr>
      </w:pPr>
      <w:hyperlink w:anchor="_Toc132179199" w:history="1">
        <w:r w:rsidR="004277A1" w:rsidRPr="00D42A34">
          <w:rPr>
            <w:rStyle w:val="Hyperlink"/>
            <w:rFonts w:eastAsiaTheme="majorEastAsia"/>
          </w:rPr>
          <w:t>Pre-Commercial Thinning</w:t>
        </w:r>
        <w:r w:rsidR="004277A1">
          <w:rPr>
            <w:webHidden/>
          </w:rPr>
          <w:tab/>
        </w:r>
        <w:r w:rsidR="004277A1">
          <w:rPr>
            <w:webHidden/>
          </w:rPr>
          <w:fldChar w:fldCharType="begin"/>
        </w:r>
        <w:r w:rsidR="004277A1">
          <w:rPr>
            <w:webHidden/>
          </w:rPr>
          <w:instrText xml:space="preserve"> PAGEREF _Toc132179199 \h </w:instrText>
        </w:r>
        <w:r w:rsidR="004277A1">
          <w:rPr>
            <w:webHidden/>
          </w:rPr>
        </w:r>
        <w:r w:rsidR="004277A1">
          <w:rPr>
            <w:webHidden/>
          </w:rPr>
          <w:fldChar w:fldCharType="separate"/>
        </w:r>
        <w:r w:rsidR="004277A1">
          <w:rPr>
            <w:webHidden/>
          </w:rPr>
          <w:t>25</w:t>
        </w:r>
        <w:r w:rsidR="004277A1">
          <w:rPr>
            <w:webHidden/>
          </w:rPr>
          <w:fldChar w:fldCharType="end"/>
        </w:r>
      </w:hyperlink>
    </w:p>
    <w:p w14:paraId="67AB7EBA" w14:textId="00CBA50B" w:rsidR="004277A1" w:rsidRDefault="001C6B0E">
      <w:pPr>
        <w:pStyle w:val="TOC1"/>
        <w:rPr>
          <w:rFonts w:asciiTheme="minorHAnsi" w:eastAsiaTheme="minorEastAsia" w:hAnsiTheme="minorHAnsi" w:cstheme="minorBidi"/>
          <w:b w:val="0"/>
          <w:sz w:val="22"/>
          <w:szCs w:val="22"/>
        </w:rPr>
      </w:pPr>
      <w:hyperlink w:anchor="_Toc132179200" w:history="1">
        <w:r w:rsidR="004277A1" w:rsidRPr="00D42A34">
          <w:rPr>
            <w:rStyle w:val="Hyperlink"/>
            <w:rFonts w:cs="Arial"/>
          </w:rPr>
          <w:t>7</w:t>
        </w:r>
        <w:r w:rsidR="004277A1">
          <w:rPr>
            <w:rFonts w:asciiTheme="minorHAnsi" w:eastAsiaTheme="minorEastAsia" w:hAnsiTheme="minorHAnsi" w:cstheme="minorBidi"/>
            <w:b w:val="0"/>
            <w:sz w:val="22"/>
            <w:szCs w:val="22"/>
          </w:rPr>
          <w:tab/>
        </w:r>
        <w:r w:rsidR="004277A1" w:rsidRPr="00D42A34">
          <w:rPr>
            <w:rStyle w:val="Hyperlink"/>
          </w:rPr>
          <w:t>Shrubland Habitat Management</w:t>
        </w:r>
        <w:r w:rsidR="004277A1">
          <w:rPr>
            <w:webHidden/>
          </w:rPr>
          <w:tab/>
        </w:r>
        <w:r w:rsidR="004277A1">
          <w:rPr>
            <w:webHidden/>
          </w:rPr>
          <w:fldChar w:fldCharType="begin"/>
        </w:r>
        <w:r w:rsidR="004277A1">
          <w:rPr>
            <w:webHidden/>
          </w:rPr>
          <w:instrText xml:space="preserve"> PAGEREF _Toc132179200 \h </w:instrText>
        </w:r>
        <w:r w:rsidR="004277A1">
          <w:rPr>
            <w:webHidden/>
          </w:rPr>
        </w:r>
        <w:r w:rsidR="004277A1">
          <w:rPr>
            <w:webHidden/>
          </w:rPr>
          <w:fldChar w:fldCharType="separate"/>
        </w:r>
        <w:r w:rsidR="004277A1">
          <w:rPr>
            <w:webHidden/>
          </w:rPr>
          <w:t>26</w:t>
        </w:r>
        <w:r w:rsidR="004277A1">
          <w:rPr>
            <w:webHidden/>
          </w:rPr>
          <w:fldChar w:fldCharType="end"/>
        </w:r>
      </w:hyperlink>
    </w:p>
    <w:p w14:paraId="39299B95" w14:textId="143C8CBA" w:rsidR="004277A1" w:rsidRDefault="001C6B0E">
      <w:pPr>
        <w:pStyle w:val="TOC2"/>
        <w:rPr>
          <w:rFonts w:asciiTheme="minorHAnsi" w:eastAsiaTheme="minorEastAsia" w:hAnsiTheme="minorHAnsi" w:cstheme="minorBidi"/>
          <w:sz w:val="22"/>
          <w:szCs w:val="22"/>
        </w:rPr>
      </w:pPr>
      <w:hyperlink w:anchor="_Toc132179201" w:history="1">
        <w:r w:rsidR="004277A1" w:rsidRPr="00D42A34">
          <w:rPr>
            <w:rStyle w:val="Hyperlink"/>
          </w:rPr>
          <w:t>7.1.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_Toc132179201 \h </w:instrText>
        </w:r>
        <w:r w:rsidR="004277A1">
          <w:rPr>
            <w:webHidden/>
          </w:rPr>
        </w:r>
        <w:r w:rsidR="004277A1">
          <w:rPr>
            <w:webHidden/>
          </w:rPr>
          <w:fldChar w:fldCharType="separate"/>
        </w:r>
        <w:r w:rsidR="004277A1">
          <w:rPr>
            <w:webHidden/>
          </w:rPr>
          <w:t>27</w:t>
        </w:r>
        <w:r w:rsidR="004277A1">
          <w:rPr>
            <w:webHidden/>
          </w:rPr>
          <w:fldChar w:fldCharType="end"/>
        </w:r>
      </w:hyperlink>
    </w:p>
    <w:p w14:paraId="0C428031" w14:textId="755CC02C" w:rsidR="004277A1" w:rsidRDefault="001C6B0E">
      <w:pPr>
        <w:pStyle w:val="TOC2"/>
        <w:rPr>
          <w:rFonts w:asciiTheme="minorHAnsi" w:eastAsiaTheme="minorEastAsia" w:hAnsiTheme="minorHAnsi" w:cstheme="minorBidi"/>
          <w:sz w:val="22"/>
          <w:szCs w:val="22"/>
        </w:rPr>
      </w:pPr>
      <w:hyperlink w:anchor="_Toc132179202" w:history="1">
        <w:r w:rsidR="004277A1" w:rsidRPr="00D42A34">
          <w:rPr>
            <w:rStyle w:val="Hyperlink"/>
          </w:rPr>
          <w:t>7.2.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_Toc132179202 \h </w:instrText>
        </w:r>
        <w:r w:rsidR="004277A1">
          <w:rPr>
            <w:webHidden/>
          </w:rPr>
        </w:r>
        <w:r w:rsidR="004277A1">
          <w:rPr>
            <w:webHidden/>
          </w:rPr>
          <w:fldChar w:fldCharType="separate"/>
        </w:r>
        <w:r w:rsidR="004277A1">
          <w:rPr>
            <w:webHidden/>
          </w:rPr>
          <w:t>27</w:t>
        </w:r>
        <w:r w:rsidR="004277A1">
          <w:rPr>
            <w:webHidden/>
          </w:rPr>
          <w:fldChar w:fldCharType="end"/>
        </w:r>
      </w:hyperlink>
    </w:p>
    <w:p w14:paraId="6E3CA234" w14:textId="59D586CA" w:rsidR="004277A1" w:rsidRDefault="001C6B0E">
      <w:pPr>
        <w:pStyle w:val="TOC1"/>
        <w:rPr>
          <w:rFonts w:asciiTheme="minorHAnsi" w:eastAsiaTheme="minorEastAsia" w:hAnsiTheme="minorHAnsi" w:cstheme="minorBidi"/>
          <w:b w:val="0"/>
          <w:sz w:val="22"/>
          <w:szCs w:val="22"/>
        </w:rPr>
      </w:pPr>
      <w:hyperlink w:anchor="_Toc132179203" w:history="1">
        <w:r w:rsidR="004277A1" w:rsidRPr="00D42A34">
          <w:rPr>
            <w:rStyle w:val="Hyperlink"/>
            <w:rFonts w:cs="Arial"/>
          </w:rPr>
          <w:t>8</w:t>
        </w:r>
        <w:r w:rsidR="004277A1">
          <w:rPr>
            <w:rFonts w:asciiTheme="minorHAnsi" w:eastAsiaTheme="minorEastAsia" w:hAnsiTheme="minorHAnsi" w:cstheme="minorBidi"/>
            <w:b w:val="0"/>
            <w:sz w:val="22"/>
            <w:szCs w:val="22"/>
          </w:rPr>
          <w:tab/>
        </w:r>
        <w:r w:rsidR="004277A1" w:rsidRPr="00D42A34">
          <w:rPr>
            <w:rStyle w:val="Hyperlink"/>
          </w:rPr>
          <w:t>Farmland, Idle Fields and Meadow Habitat Management</w:t>
        </w:r>
        <w:r w:rsidR="004277A1">
          <w:rPr>
            <w:webHidden/>
          </w:rPr>
          <w:tab/>
        </w:r>
        <w:r w:rsidR="004277A1">
          <w:rPr>
            <w:webHidden/>
          </w:rPr>
          <w:fldChar w:fldCharType="begin"/>
        </w:r>
        <w:r w:rsidR="004277A1">
          <w:rPr>
            <w:webHidden/>
          </w:rPr>
          <w:instrText xml:space="preserve"> PAGEREF _Toc132179203 \h </w:instrText>
        </w:r>
        <w:r w:rsidR="004277A1">
          <w:rPr>
            <w:webHidden/>
          </w:rPr>
        </w:r>
        <w:r w:rsidR="004277A1">
          <w:rPr>
            <w:webHidden/>
          </w:rPr>
          <w:fldChar w:fldCharType="separate"/>
        </w:r>
        <w:r w:rsidR="004277A1">
          <w:rPr>
            <w:webHidden/>
          </w:rPr>
          <w:t>27</w:t>
        </w:r>
        <w:r w:rsidR="004277A1">
          <w:rPr>
            <w:webHidden/>
          </w:rPr>
          <w:fldChar w:fldCharType="end"/>
        </w:r>
      </w:hyperlink>
    </w:p>
    <w:p w14:paraId="27278CE5" w14:textId="1099DEDD" w:rsidR="004277A1" w:rsidRDefault="001C6B0E">
      <w:pPr>
        <w:pStyle w:val="TOC2"/>
        <w:rPr>
          <w:rFonts w:asciiTheme="minorHAnsi" w:eastAsiaTheme="minorEastAsia" w:hAnsiTheme="minorHAnsi" w:cstheme="minorBidi"/>
          <w:sz w:val="22"/>
          <w:szCs w:val="22"/>
        </w:rPr>
      </w:pPr>
      <w:hyperlink w:anchor="_Toc132179204" w:history="1">
        <w:r w:rsidR="004277A1" w:rsidRPr="00D42A34">
          <w:rPr>
            <w:rStyle w:val="Hyperlink"/>
          </w:rPr>
          <w:t>8.1.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_Toc132179204 \h </w:instrText>
        </w:r>
        <w:r w:rsidR="004277A1">
          <w:rPr>
            <w:webHidden/>
          </w:rPr>
        </w:r>
        <w:r w:rsidR="004277A1">
          <w:rPr>
            <w:webHidden/>
          </w:rPr>
          <w:fldChar w:fldCharType="separate"/>
        </w:r>
        <w:r w:rsidR="004277A1">
          <w:rPr>
            <w:webHidden/>
          </w:rPr>
          <w:t>27</w:t>
        </w:r>
        <w:r w:rsidR="004277A1">
          <w:rPr>
            <w:webHidden/>
          </w:rPr>
          <w:fldChar w:fldCharType="end"/>
        </w:r>
      </w:hyperlink>
    </w:p>
    <w:p w14:paraId="3354E52A" w14:textId="25C4F397" w:rsidR="004277A1" w:rsidRDefault="001C6B0E">
      <w:pPr>
        <w:pStyle w:val="TOC3"/>
        <w:rPr>
          <w:rFonts w:asciiTheme="minorHAnsi" w:eastAsiaTheme="minorEastAsia" w:hAnsiTheme="minorHAnsi" w:cstheme="minorBidi"/>
          <w:sz w:val="22"/>
          <w:szCs w:val="22"/>
        </w:rPr>
      </w:pPr>
      <w:hyperlink w:anchor="_Toc132179205" w:history="1">
        <w:r w:rsidR="004277A1" w:rsidRPr="00D42A34">
          <w:rPr>
            <w:rStyle w:val="Hyperlink"/>
            <w:rFonts w:eastAsiaTheme="majorEastAsia"/>
          </w:rPr>
          <w:t>Annual Inspections</w:t>
        </w:r>
        <w:r w:rsidR="004277A1">
          <w:rPr>
            <w:webHidden/>
          </w:rPr>
          <w:tab/>
        </w:r>
        <w:r w:rsidR="004277A1">
          <w:rPr>
            <w:webHidden/>
          </w:rPr>
          <w:fldChar w:fldCharType="begin"/>
        </w:r>
        <w:r w:rsidR="004277A1">
          <w:rPr>
            <w:webHidden/>
          </w:rPr>
          <w:instrText xml:space="preserve"> PAGEREF _Toc132179205 \h </w:instrText>
        </w:r>
        <w:r w:rsidR="004277A1">
          <w:rPr>
            <w:webHidden/>
          </w:rPr>
        </w:r>
        <w:r w:rsidR="004277A1">
          <w:rPr>
            <w:webHidden/>
          </w:rPr>
          <w:fldChar w:fldCharType="separate"/>
        </w:r>
        <w:r w:rsidR="004277A1">
          <w:rPr>
            <w:webHidden/>
          </w:rPr>
          <w:t>27</w:t>
        </w:r>
        <w:r w:rsidR="004277A1">
          <w:rPr>
            <w:webHidden/>
          </w:rPr>
          <w:fldChar w:fldCharType="end"/>
        </w:r>
      </w:hyperlink>
    </w:p>
    <w:p w14:paraId="5AE84A08" w14:textId="7C1693A4" w:rsidR="004277A1" w:rsidRDefault="001C6B0E">
      <w:pPr>
        <w:pStyle w:val="TOC2"/>
        <w:rPr>
          <w:rFonts w:asciiTheme="minorHAnsi" w:eastAsiaTheme="minorEastAsia" w:hAnsiTheme="minorHAnsi" w:cstheme="minorBidi"/>
          <w:sz w:val="22"/>
          <w:szCs w:val="22"/>
        </w:rPr>
      </w:pPr>
      <w:hyperlink w:anchor="_Toc132179206" w:history="1">
        <w:r w:rsidR="004277A1" w:rsidRPr="00D42A34">
          <w:rPr>
            <w:rStyle w:val="Hyperlink"/>
          </w:rPr>
          <w:t>8.2.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_Toc132179206 \h </w:instrText>
        </w:r>
        <w:r w:rsidR="004277A1">
          <w:rPr>
            <w:webHidden/>
          </w:rPr>
        </w:r>
        <w:r w:rsidR="004277A1">
          <w:rPr>
            <w:webHidden/>
          </w:rPr>
          <w:fldChar w:fldCharType="separate"/>
        </w:r>
        <w:r w:rsidR="004277A1">
          <w:rPr>
            <w:webHidden/>
          </w:rPr>
          <w:t>28</w:t>
        </w:r>
        <w:r w:rsidR="004277A1">
          <w:rPr>
            <w:webHidden/>
          </w:rPr>
          <w:fldChar w:fldCharType="end"/>
        </w:r>
      </w:hyperlink>
    </w:p>
    <w:p w14:paraId="1C6D0394" w14:textId="21356284" w:rsidR="004277A1" w:rsidRDefault="001C6B0E">
      <w:pPr>
        <w:pStyle w:val="TOC3"/>
        <w:rPr>
          <w:rFonts w:asciiTheme="minorHAnsi" w:eastAsiaTheme="minorEastAsia" w:hAnsiTheme="minorHAnsi" w:cstheme="minorBidi"/>
          <w:sz w:val="22"/>
          <w:szCs w:val="22"/>
        </w:rPr>
      </w:pPr>
      <w:hyperlink w:anchor="_Toc132179207" w:history="1">
        <w:r w:rsidR="004277A1" w:rsidRPr="00D42A34">
          <w:rPr>
            <w:rStyle w:val="Hyperlink"/>
            <w:rFonts w:eastAsiaTheme="majorEastAsia"/>
          </w:rPr>
          <w:t>Mowing</w:t>
        </w:r>
        <w:r w:rsidR="004277A1">
          <w:rPr>
            <w:webHidden/>
          </w:rPr>
          <w:tab/>
        </w:r>
        <w:r w:rsidR="004277A1">
          <w:rPr>
            <w:webHidden/>
          </w:rPr>
          <w:fldChar w:fldCharType="begin"/>
        </w:r>
        <w:r w:rsidR="004277A1">
          <w:rPr>
            <w:webHidden/>
          </w:rPr>
          <w:instrText xml:space="preserve"> PAGEREF _Toc132179207 \h </w:instrText>
        </w:r>
        <w:r w:rsidR="004277A1">
          <w:rPr>
            <w:webHidden/>
          </w:rPr>
        </w:r>
        <w:r w:rsidR="004277A1">
          <w:rPr>
            <w:webHidden/>
          </w:rPr>
          <w:fldChar w:fldCharType="separate"/>
        </w:r>
        <w:r w:rsidR="004277A1">
          <w:rPr>
            <w:webHidden/>
          </w:rPr>
          <w:t>28</w:t>
        </w:r>
        <w:r w:rsidR="004277A1">
          <w:rPr>
            <w:webHidden/>
          </w:rPr>
          <w:fldChar w:fldCharType="end"/>
        </w:r>
      </w:hyperlink>
    </w:p>
    <w:p w14:paraId="1D2F031C" w14:textId="1600CB72" w:rsidR="004277A1" w:rsidRDefault="001C6B0E">
      <w:pPr>
        <w:pStyle w:val="TOC3"/>
        <w:rPr>
          <w:rFonts w:asciiTheme="minorHAnsi" w:eastAsiaTheme="minorEastAsia" w:hAnsiTheme="minorHAnsi" w:cstheme="minorBidi"/>
          <w:sz w:val="22"/>
          <w:szCs w:val="22"/>
        </w:rPr>
      </w:pPr>
      <w:hyperlink w:anchor="_Toc132179208" w:history="1">
        <w:r w:rsidR="004277A1" w:rsidRPr="00D42A34">
          <w:rPr>
            <w:rStyle w:val="Hyperlink"/>
            <w:rFonts w:eastAsiaTheme="majorEastAsia"/>
          </w:rPr>
          <w:t>Soil Testing</w:t>
        </w:r>
        <w:r w:rsidR="004277A1">
          <w:rPr>
            <w:webHidden/>
          </w:rPr>
          <w:tab/>
        </w:r>
        <w:r w:rsidR="004277A1">
          <w:rPr>
            <w:webHidden/>
          </w:rPr>
          <w:fldChar w:fldCharType="begin"/>
        </w:r>
        <w:r w:rsidR="004277A1">
          <w:rPr>
            <w:webHidden/>
          </w:rPr>
          <w:instrText xml:space="preserve"> PAGEREF _Toc132179208 \h </w:instrText>
        </w:r>
        <w:r w:rsidR="004277A1">
          <w:rPr>
            <w:webHidden/>
          </w:rPr>
        </w:r>
        <w:r w:rsidR="004277A1">
          <w:rPr>
            <w:webHidden/>
          </w:rPr>
          <w:fldChar w:fldCharType="separate"/>
        </w:r>
        <w:r w:rsidR="004277A1">
          <w:rPr>
            <w:webHidden/>
          </w:rPr>
          <w:t>29</w:t>
        </w:r>
        <w:r w:rsidR="004277A1">
          <w:rPr>
            <w:webHidden/>
          </w:rPr>
          <w:fldChar w:fldCharType="end"/>
        </w:r>
      </w:hyperlink>
    </w:p>
    <w:p w14:paraId="2F970172" w14:textId="7AA4C6FD" w:rsidR="004277A1" w:rsidRDefault="001C6B0E">
      <w:pPr>
        <w:pStyle w:val="TOC3"/>
        <w:rPr>
          <w:rFonts w:asciiTheme="minorHAnsi" w:eastAsiaTheme="minorEastAsia" w:hAnsiTheme="minorHAnsi" w:cstheme="minorBidi"/>
          <w:sz w:val="22"/>
          <w:szCs w:val="22"/>
        </w:rPr>
      </w:pPr>
      <w:hyperlink w:anchor="_Toc132179209" w:history="1">
        <w:r w:rsidR="004277A1" w:rsidRPr="00D42A34">
          <w:rPr>
            <w:rStyle w:val="Hyperlink"/>
            <w:rFonts w:eastAsiaTheme="majorEastAsia"/>
          </w:rPr>
          <w:t>Fertilization and Lime</w:t>
        </w:r>
        <w:r w:rsidR="004277A1">
          <w:rPr>
            <w:webHidden/>
          </w:rPr>
          <w:tab/>
        </w:r>
        <w:r w:rsidR="004277A1">
          <w:rPr>
            <w:webHidden/>
          </w:rPr>
          <w:fldChar w:fldCharType="begin"/>
        </w:r>
        <w:r w:rsidR="004277A1">
          <w:rPr>
            <w:webHidden/>
          </w:rPr>
          <w:instrText xml:space="preserve"> PAGEREF _Toc132179209 \h </w:instrText>
        </w:r>
        <w:r w:rsidR="004277A1">
          <w:rPr>
            <w:webHidden/>
          </w:rPr>
        </w:r>
        <w:r w:rsidR="004277A1">
          <w:rPr>
            <w:webHidden/>
          </w:rPr>
          <w:fldChar w:fldCharType="separate"/>
        </w:r>
        <w:r w:rsidR="004277A1">
          <w:rPr>
            <w:webHidden/>
          </w:rPr>
          <w:t>30</w:t>
        </w:r>
        <w:r w:rsidR="004277A1">
          <w:rPr>
            <w:webHidden/>
          </w:rPr>
          <w:fldChar w:fldCharType="end"/>
        </w:r>
      </w:hyperlink>
    </w:p>
    <w:p w14:paraId="4F1F35B3" w14:textId="58040F91" w:rsidR="004277A1" w:rsidRDefault="001C6B0E">
      <w:pPr>
        <w:pStyle w:val="TOC3"/>
        <w:rPr>
          <w:rFonts w:asciiTheme="minorHAnsi" w:eastAsiaTheme="minorEastAsia" w:hAnsiTheme="minorHAnsi" w:cstheme="minorBidi"/>
          <w:sz w:val="22"/>
          <w:szCs w:val="22"/>
        </w:rPr>
      </w:pPr>
      <w:hyperlink w:anchor="_Toc132179210" w:history="1">
        <w:r w:rsidR="004277A1" w:rsidRPr="00D42A34">
          <w:rPr>
            <w:rStyle w:val="Hyperlink"/>
            <w:rFonts w:eastAsiaTheme="majorEastAsia"/>
          </w:rPr>
          <w:t>Forage Restoration</w:t>
        </w:r>
        <w:r w:rsidR="004277A1">
          <w:rPr>
            <w:webHidden/>
          </w:rPr>
          <w:tab/>
        </w:r>
        <w:r w:rsidR="004277A1">
          <w:rPr>
            <w:webHidden/>
          </w:rPr>
          <w:fldChar w:fldCharType="begin"/>
        </w:r>
        <w:r w:rsidR="004277A1">
          <w:rPr>
            <w:webHidden/>
          </w:rPr>
          <w:instrText xml:space="preserve"> PAGEREF _Toc132179210 \h </w:instrText>
        </w:r>
        <w:r w:rsidR="004277A1">
          <w:rPr>
            <w:webHidden/>
          </w:rPr>
        </w:r>
        <w:r w:rsidR="004277A1">
          <w:rPr>
            <w:webHidden/>
          </w:rPr>
          <w:fldChar w:fldCharType="separate"/>
        </w:r>
        <w:r w:rsidR="004277A1">
          <w:rPr>
            <w:webHidden/>
          </w:rPr>
          <w:t>31</w:t>
        </w:r>
        <w:r w:rsidR="004277A1">
          <w:rPr>
            <w:webHidden/>
          </w:rPr>
          <w:fldChar w:fldCharType="end"/>
        </w:r>
      </w:hyperlink>
    </w:p>
    <w:p w14:paraId="7B5BF235" w14:textId="311D2881" w:rsidR="004277A1" w:rsidRDefault="001C6B0E">
      <w:pPr>
        <w:pStyle w:val="TOC1"/>
        <w:rPr>
          <w:rFonts w:asciiTheme="minorHAnsi" w:eastAsiaTheme="minorEastAsia" w:hAnsiTheme="minorHAnsi" w:cstheme="minorBidi"/>
          <w:b w:val="0"/>
          <w:sz w:val="22"/>
          <w:szCs w:val="22"/>
        </w:rPr>
      </w:pPr>
      <w:hyperlink w:anchor="_Toc132179211" w:history="1">
        <w:r w:rsidR="004277A1" w:rsidRPr="00D42A34">
          <w:rPr>
            <w:rStyle w:val="Hyperlink"/>
            <w:rFonts w:cs="Arial"/>
          </w:rPr>
          <w:t>9</w:t>
        </w:r>
        <w:r w:rsidR="004277A1">
          <w:rPr>
            <w:rFonts w:asciiTheme="minorHAnsi" w:eastAsiaTheme="minorEastAsia" w:hAnsiTheme="minorHAnsi" w:cstheme="minorBidi"/>
            <w:b w:val="0"/>
            <w:sz w:val="22"/>
            <w:szCs w:val="22"/>
          </w:rPr>
          <w:tab/>
        </w:r>
        <w:r w:rsidR="004277A1" w:rsidRPr="00D42A34">
          <w:rPr>
            <w:rStyle w:val="Hyperlink"/>
          </w:rPr>
          <w:t>Orchard Habitat Management</w:t>
        </w:r>
        <w:r w:rsidR="004277A1">
          <w:rPr>
            <w:webHidden/>
          </w:rPr>
          <w:tab/>
        </w:r>
        <w:r w:rsidR="004277A1">
          <w:rPr>
            <w:webHidden/>
          </w:rPr>
          <w:fldChar w:fldCharType="begin"/>
        </w:r>
        <w:r w:rsidR="004277A1">
          <w:rPr>
            <w:webHidden/>
          </w:rPr>
          <w:instrText xml:space="preserve"> PAGEREF _Toc132179211 \h </w:instrText>
        </w:r>
        <w:r w:rsidR="004277A1">
          <w:rPr>
            <w:webHidden/>
          </w:rPr>
        </w:r>
        <w:r w:rsidR="004277A1">
          <w:rPr>
            <w:webHidden/>
          </w:rPr>
          <w:fldChar w:fldCharType="separate"/>
        </w:r>
        <w:r w:rsidR="004277A1">
          <w:rPr>
            <w:webHidden/>
          </w:rPr>
          <w:t>32</w:t>
        </w:r>
        <w:r w:rsidR="004277A1">
          <w:rPr>
            <w:webHidden/>
          </w:rPr>
          <w:fldChar w:fldCharType="end"/>
        </w:r>
      </w:hyperlink>
    </w:p>
    <w:p w14:paraId="1167E7D3" w14:textId="64222C31" w:rsidR="004277A1" w:rsidRDefault="001C6B0E">
      <w:pPr>
        <w:pStyle w:val="TOC2"/>
        <w:rPr>
          <w:rFonts w:asciiTheme="minorHAnsi" w:eastAsiaTheme="minorEastAsia" w:hAnsiTheme="minorHAnsi" w:cstheme="minorBidi"/>
          <w:sz w:val="22"/>
          <w:szCs w:val="22"/>
        </w:rPr>
      </w:pPr>
      <w:hyperlink w:anchor="_Toc132179212" w:history="1">
        <w:r w:rsidR="004277A1" w:rsidRPr="00D42A34">
          <w:rPr>
            <w:rStyle w:val="Hyperlink"/>
          </w:rPr>
          <w:t>9.1.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_Toc132179212 \h </w:instrText>
        </w:r>
        <w:r w:rsidR="004277A1">
          <w:rPr>
            <w:webHidden/>
          </w:rPr>
        </w:r>
        <w:r w:rsidR="004277A1">
          <w:rPr>
            <w:webHidden/>
          </w:rPr>
          <w:fldChar w:fldCharType="separate"/>
        </w:r>
        <w:r w:rsidR="004277A1">
          <w:rPr>
            <w:webHidden/>
          </w:rPr>
          <w:t>32</w:t>
        </w:r>
        <w:r w:rsidR="004277A1">
          <w:rPr>
            <w:webHidden/>
          </w:rPr>
          <w:fldChar w:fldCharType="end"/>
        </w:r>
      </w:hyperlink>
    </w:p>
    <w:p w14:paraId="5A3533D6" w14:textId="48DC35D4" w:rsidR="004277A1" w:rsidRDefault="001C6B0E">
      <w:pPr>
        <w:pStyle w:val="TOC2"/>
        <w:rPr>
          <w:rFonts w:asciiTheme="minorHAnsi" w:eastAsiaTheme="minorEastAsia" w:hAnsiTheme="minorHAnsi" w:cstheme="minorBidi"/>
          <w:sz w:val="22"/>
          <w:szCs w:val="22"/>
        </w:rPr>
      </w:pPr>
      <w:hyperlink w:anchor="_Toc132179213" w:history="1">
        <w:r w:rsidR="004277A1" w:rsidRPr="00D42A34">
          <w:rPr>
            <w:rStyle w:val="Hyperlink"/>
          </w:rPr>
          <w:t>9.2.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_Toc132179213 \h </w:instrText>
        </w:r>
        <w:r w:rsidR="004277A1">
          <w:rPr>
            <w:webHidden/>
          </w:rPr>
        </w:r>
        <w:r w:rsidR="004277A1">
          <w:rPr>
            <w:webHidden/>
          </w:rPr>
          <w:fldChar w:fldCharType="separate"/>
        </w:r>
        <w:r w:rsidR="004277A1">
          <w:rPr>
            <w:webHidden/>
          </w:rPr>
          <w:t>32</w:t>
        </w:r>
        <w:r w:rsidR="004277A1">
          <w:rPr>
            <w:webHidden/>
          </w:rPr>
          <w:fldChar w:fldCharType="end"/>
        </w:r>
      </w:hyperlink>
    </w:p>
    <w:p w14:paraId="46127CB2" w14:textId="74319C37" w:rsidR="004277A1" w:rsidRDefault="001C6B0E">
      <w:pPr>
        <w:pStyle w:val="TOC3"/>
        <w:rPr>
          <w:rFonts w:asciiTheme="minorHAnsi" w:eastAsiaTheme="minorEastAsia" w:hAnsiTheme="minorHAnsi" w:cstheme="minorBidi"/>
          <w:sz w:val="22"/>
          <w:szCs w:val="22"/>
        </w:rPr>
      </w:pPr>
      <w:hyperlink w:anchor="_Toc132179214" w:history="1">
        <w:r w:rsidR="004277A1" w:rsidRPr="00D42A34">
          <w:rPr>
            <w:rStyle w:val="Hyperlink"/>
            <w:rFonts w:eastAsiaTheme="majorEastAsia"/>
          </w:rPr>
          <w:t>Pruning</w:t>
        </w:r>
        <w:r w:rsidR="004277A1">
          <w:rPr>
            <w:webHidden/>
          </w:rPr>
          <w:tab/>
        </w:r>
        <w:r w:rsidR="004277A1">
          <w:rPr>
            <w:webHidden/>
          </w:rPr>
          <w:fldChar w:fldCharType="begin"/>
        </w:r>
        <w:r w:rsidR="004277A1">
          <w:rPr>
            <w:webHidden/>
          </w:rPr>
          <w:instrText xml:space="preserve"> PAGEREF _Toc132179214 \h </w:instrText>
        </w:r>
        <w:r w:rsidR="004277A1">
          <w:rPr>
            <w:webHidden/>
          </w:rPr>
        </w:r>
        <w:r w:rsidR="004277A1">
          <w:rPr>
            <w:webHidden/>
          </w:rPr>
          <w:fldChar w:fldCharType="separate"/>
        </w:r>
        <w:r w:rsidR="004277A1">
          <w:rPr>
            <w:webHidden/>
          </w:rPr>
          <w:t>32</w:t>
        </w:r>
        <w:r w:rsidR="004277A1">
          <w:rPr>
            <w:webHidden/>
          </w:rPr>
          <w:fldChar w:fldCharType="end"/>
        </w:r>
      </w:hyperlink>
    </w:p>
    <w:p w14:paraId="4E469E57" w14:textId="2E0A14C3" w:rsidR="004277A1" w:rsidRDefault="001C6B0E">
      <w:pPr>
        <w:pStyle w:val="TOC3"/>
        <w:rPr>
          <w:rFonts w:asciiTheme="minorHAnsi" w:eastAsiaTheme="minorEastAsia" w:hAnsiTheme="minorHAnsi" w:cstheme="minorBidi"/>
          <w:sz w:val="22"/>
          <w:szCs w:val="22"/>
        </w:rPr>
      </w:pPr>
      <w:hyperlink w:anchor="_Toc132179215" w:history="1">
        <w:r w:rsidR="004277A1" w:rsidRPr="00D42A34">
          <w:rPr>
            <w:rStyle w:val="Hyperlink"/>
            <w:rFonts w:eastAsiaTheme="majorEastAsia"/>
          </w:rPr>
          <w:t>Vegetation Control</w:t>
        </w:r>
        <w:r w:rsidR="004277A1">
          <w:rPr>
            <w:webHidden/>
          </w:rPr>
          <w:tab/>
        </w:r>
        <w:r w:rsidR="004277A1">
          <w:rPr>
            <w:webHidden/>
          </w:rPr>
          <w:fldChar w:fldCharType="begin"/>
        </w:r>
        <w:r w:rsidR="004277A1">
          <w:rPr>
            <w:webHidden/>
          </w:rPr>
          <w:instrText xml:space="preserve"> PAGEREF _Toc132179215 \h </w:instrText>
        </w:r>
        <w:r w:rsidR="004277A1">
          <w:rPr>
            <w:webHidden/>
          </w:rPr>
        </w:r>
        <w:r w:rsidR="004277A1">
          <w:rPr>
            <w:webHidden/>
          </w:rPr>
          <w:fldChar w:fldCharType="separate"/>
        </w:r>
        <w:r w:rsidR="004277A1">
          <w:rPr>
            <w:webHidden/>
          </w:rPr>
          <w:t>32</w:t>
        </w:r>
        <w:r w:rsidR="004277A1">
          <w:rPr>
            <w:webHidden/>
          </w:rPr>
          <w:fldChar w:fldCharType="end"/>
        </w:r>
      </w:hyperlink>
    </w:p>
    <w:p w14:paraId="06355C1B" w14:textId="058A6586" w:rsidR="004277A1" w:rsidRDefault="001C6B0E">
      <w:pPr>
        <w:pStyle w:val="TOC3"/>
        <w:rPr>
          <w:rFonts w:asciiTheme="minorHAnsi" w:eastAsiaTheme="minorEastAsia" w:hAnsiTheme="minorHAnsi" w:cstheme="minorBidi"/>
          <w:sz w:val="22"/>
          <w:szCs w:val="22"/>
        </w:rPr>
      </w:pPr>
      <w:hyperlink w:anchor="_Toc132179216" w:history="1">
        <w:r w:rsidR="004277A1" w:rsidRPr="00D42A34">
          <w:rPr>
            <w:rStyle w:val="Hyperlink"/>
            <w:rFonts w:eastAsiaTheme="majorEastAsia"/>
          </w:rPr>
          <w:t>Plantings</w:t>
        </w:r>
        <w:r w:rsidR="004277A1">
          <w:rPr>
            <w:webHidden/>
          </w:rPr>
          <w:tab/>
        </w:r>
        <w:r w:rsidR="004277A1">
          <w:rPr>
            <w:webHidden/>
          </w:rPr>
          <w:fldChar w:fldCharType="begin"/>
        </w:r>
        <w:r w:rsidR="004277A1">
          <w:rPr>
            <w:webHidden/>
          </w:rPr>
          <w:instrText xml:space="preserve"> PAGEREF _Toc132179216 \h </w:instrText>
        </w:r>
        <w:r w:rsidR="004277A1">
          <w:rPr>
            <w:webHidden/>
          </w:rPr>
        </w:r>
        <w:r w:rsidR="004277A1">
          <w:rPr>
            <w:webHidden/>
          </w:rPr>
          <w:fldChar w:fldCharType="separate"/>
        </w:r>
        <w:r w:rsidR="004277A1">
          <w:rPr>
            <w:webHidden/>
          </w:rPr>
          <w:t>32</w:t>
        </w:r>
        <w:r w:rsidR="004277A1">
          <w:rPr>
            <w:webHidden/>
          </w:rPr>
          <w:fldChar w:fldCharType="end"/>
        </w:r>
      </w:hyperlink>
    </w:p>
    <w:p w14:paraId="481B2BE2" w14:textId="5FF2BAC8" w:rsidR="004277A1" w:rsidRDefault="001C6B0E">
      <w:pPr>
        <w:pStyle w:val="TOC3"/>
        <w:rPr>
          <w:rFonts w:asciiTheme="minorHAnsi" w:eastAsiaTheme="minorEastAsia" w:hAnsiTheme="minorHAnsi" w:cstheme="minorBidi"/>
          <w:sz w:val="22"/>
          <w:szCs w:val="22"/>
        </w:rPr>
      </w:pPr>
      <w:hyperlink w:anchor="_Toc132179217" w:history="1">
        <w:r w:rsidR="004277A1" w:rsidRPr="00D42A34">
          <w:rPr>
            <w:rStyle w:val="Hyperlink"/>
            <w:rFonts w:eastAsiaTheme="majorEastAsia"/>
          </w:rPr>
          <w:t>Animal Damage Control</w:t>
        </w:r>
        <w:r w:rsidR="004277A1">
          <w:rPr>
            <w:webHidden/>
          </w:rPr>
          <w:tab/>
        </w:r>
        <w:r w:rsidR="004277A1">
          <w:rPr>
            <w:webHidden/>
          </w:rPr>
          <w:fldChar w:fldCharType="begin"/>
        </w:r>
        <w:r w:rsidR="004277A1">
          <w:rPr>
            <w:webHidden/>
          </w:rPr>
          <w:instrText xml:space="preserve"> PAGEREF _Toc132179217 \h </w:instrText>
        </w:r>
        <w:r w:rsidR="004277A1">
          <w:rPr>
            <w:webHidden/>
          </w:rPr>
        </w:r>
        <w:r w:rsidR="004277A1">
          <w:rPr>
            <w:webHidden/>
          </w:rPr>
          <w:fldChar w:fldCharType="separate"/>
        </w:r>
        <w:r w:rsidR="004277A1">
          <w:rPr>
            <w:webHidden/>
          </w:rPr>
          <w:t>33</w:t>
        </w:r>
        <w:r w:rsidR="004277A1">
          <w:rPr>
            <w:webHidden/>
          </w:rPr>
          <w:fldChar w:fldCharType="end"/>
        </w:r>
      </w:hyperlink>
    </w:p>
    <w:p w14:paraId="556F6028" w14:textId="7F2E2FCF" w:rsidR="004277A1" w:rsidRDefault="001C6B0E">
      <w:pPr>
        <w:pStyle w:val="TOC3"/>
        <w:rPr>
          <w:rFonts w:asciiTheme="minorHAnsi" w:eastAsiaTheme="minorEastAsia" w:hAnsiTheme="minorHAnsi" w:cstheme="minorBidi"/>
          <w:sz w:val="22"/>
          <w:szCs w:val="22"/>
        </w:rPr>
      </w:pPr>
      <w:hyperlink w:anchor="_Toc132179218" w:history="1">
        <w:r w:rsidR="004277A1" w:rsidRPr="00D42A34">
          <w:rPr>
            <w:rStyle w:val="Hyperlink"/>
            <w:rFonts w:eastAsiaTheme="majorEastAsia"/>
          </w:rPr>
          <w:t>Supplemental Watering</w:t>
        </w:r>
        <w:r w:rsidR="004277A1">
          <w:rPr>
            <w:webHidden/>
          </w:rPr>
          <w:tab/>
        </w:r>
        <w:r w:rsidR="004277A1">
          <w:rPr>
            <w:webHidden/>
          </w:rPr>
          <w:fldChar w:fldCharType="begin"/>
        </w:r>
        <w:r w:rsidR="004277A1">
          <w:rPr>
            <w:webHidden/>
          </w:rPr>
          <w:instrText xml:space="preserve"> PAGEREF _Toc132179218 \h </w:instrText>
        </w:r>
        <w:r w:rsidR="004277A1">
          <w:rPr>
            <w:webHidden/>
          </w:rPr>
        </w:r>
        <w:r w:rsidR="004277A1">
          <w:rPr>
            <w:webHidden/>
          </w:rPr>
          <w:fldChar w:fldCharType="separate"/>
        </w:r>
        <w:r w:rsidR="004277A1">
          <w:rPr>
            <w:webHidden/>
          </w:rPr>
          <w:t>33</w:t>
        </w:r>
        <w:r w:rsidR="004277A1">
          <w:rPr>
            <w:webHidden/>
          </w:rPr>
          <w:fldChar w:fldCharType="end"/>
        </w:r>
      </w:hyperlink>
    </w:p>
    <w:p w14:paraId="2CC8BD51" w14:textId="5D2B45C4" w:rsidR="004277A1" w:rsidRDefault="001C6B0E">
      <w:pPr>
        <w:pStyle w:val="TOC1"/>
        <w:rPr>
          <w:rFonts w:asciiTheme="minorHAnsi" w:eastAsiaTheme="minorEastAsia" w:hAnsiTheme="minorHAnsi" w:cstheme="minorBidi"/>
          <w:b w:val="0"/>
          <w:sz w:val="22"/>
          <w:szCs w:val="22"/>
        </w:rPr>
      </w:pPr>
      <w:hyperlink w:anchor="_Toc132179219" w:history="1">
        <w:r w:rsidR="004277A1" w:rsidRPr="00D42A34">
          <w:rPr>
            <w:rStyle w:val="Hyperlink"/>
            <w:rFonts w:cs="Arial"/>
          </w:rPr>
          <w:t>10</w:t>
        </w:r>
        <w:r w:rsidR="004277A1">
          <w:rPr>
            <w:rFonts w:asciiTheme="minorHAnsi" w:eastAsiaTheme="minorEastAsia" w:hAnsiTheme="minorHAnsi" w:cstheme="minorBidi"/>
            <w:b w:val="0"/>
            <w:sz w:val="22"/>
            <w:szCs w:val="22"/>
          </w:rPr>
          <w:tab/>
        </w:r>
        <w:r w:rsidR="004277A1" w:rsidRPr="00D42A34">
          <w:rPr>
            <w:rStyle w:val="Hyperlink"/>
          </w:rPr>
          <w:t>Transmission Line ROW Habitat Management</w:t>
        </w:r>
        <w:r w:rsidR="004277A1">
          <w:rPr>
            <w:webHidden/>
          </w:rPr>
          <w:tab/>
        </w:r>
        <w:r w:rsidR="004277A1">
          <w:rPr>
            <w:webHidden/>
          </w:rPr>
          <w:fldChar w:fldCharType="begin"/>
        </w:r>
        <w:r w:rsidR="004277A1">
          <w:rPr>
            <w:webHidden/>
          </w:rPr>
          <w:instrText xml:space="preserve"> PAGEREF _Toc132179219 \h </w:instrText>
        </w:r>
        <w:r w:rsidR="004277A1">
          <w:rPr>
            <w:webHidden/>
          </w:rPr>
        </w:r>
        <w:r w:rsidR="004277A1">
          <w:rPr>
            <w:webHidden/>
          </w:rPr>
          <w:fldChar w:fldCharType="separate"/>
        </w:r>
        <w:r w:rsidR="004277A1">
          <w:rPr>
            <w:webHidden/>
          </w:rPr>
          <w:t>33</w:t>
        </w:r>
        <w:r w:rsidR="004277A1">
          <w:rPr>
            <w:webHidden/>
          </w:rPr>
          <w:fldChar w:fldCharType="end"/>
        </w:r>
      </w:hyperlink>
    </w:p>
    <w:p w14:paraId="2C139DA6" w14:textId="7F81B1C8" w:rsidR="004277A1" w:rsidRDefault="001C6B0E">
      <w:pPr>
        <w:pStyle w:val="TOC2"/>
        <w:rPr>
          <w:rFonts w:asciiTheme="minorHAnsi" w:eastAsiaTheme="minorEastAsia" w:hAnsiTheme="minorHAnsi" w:cstheme="minorBidi"/>
          <w:sz w:val="22"/>
          <w:szCs w:val="22"/>
        </w:rPr>
      </w:pPr>
      <w:hyperlink w:anchor="_Toc132179220" w:history="1">
        <w:r w:rsidR="004277A1" w:rsidRPr="00D42A34">
          <w:rPr>
            <w:rStyle w:val="Hyperlink"/>
          </w:rPr>
          <w:t>10.1.</w:t>
        </w:r>
        <w:r w:rsidR="004277A1">
          <w:rPr>
            <w:rFonts w:asciiTheme="minorHAnsi" w:eastAsiaTheme="minorEastAsia" w:hAnsiTheme="minorHAnsi" w:cstheme="minorBidi"/>
            <w:sz w:val="22"/>
            <w:szCs w:val="22"/>
          </w:rPr>
          <w:tab/>
        </w:r>
        <w:r w:rsidR="004277A1" w:rsidRPr="00D42A34">
          <w:rPr>
            <w:rStyle w:val="Hyperlink"/>
          </w:rPr>
          <w:t>Inspections</w:t>
        </w:r>
        <w:r w:rsidR="004277A1">
          <w:rPr>
            <w:webHidden/>
          </w:rPr>
          <w:tab/>
        </w:r>
        <w:r w:rsidR="004277A1">
          <w:rPr>
            <w:webHidden/>
          </w:rPr>
          <w:fldChar w:fldCharType="begin"/>
        </w:r>
        <w:r w:rsidR="004277A1">
          <w:rPr>
            <w:webHidden/>
          </w:rPr>
          <w:instrText xml:space="preserve"> PAGEREF _Toc132179220 \h </w:instrText>
        </w:r>
        <w:r w:rsidR="004277A1">
          <w:rPr>
            <w:webHidden/>
          </w:rPr>
        </w:r>
        <w:r w:rsidR="004277A1">
          <w:rPr>
            <w:webHidden/>
          </w:rPr>
          <w:fldChar w:fldCharType="separate"/>
        </w:r>
        <w:r w:rsidR="004277A1">
          <w:rPr>
            <w:webHidden/>
          </w:rPr>
          <w:t>33</w:t>
        </w:r>
        <w:r w:rsidR="004277A1">
          <w:rPr>
            <w:webHidden/>
          </w:rPr>
          <w:fldChar w:fldCharType="end"/>
        </w:r>
      </w:hyperlink>
    </w:p>
    <w:p w14:paraId="0793BF40" w14:textId="54D2DE4F" w:rsidR="004277A1" w:rsidRDefault="001C6B0E">
      <w:pPr>
        <w:pStyle w:val="TOC3"/>
        <w:rPr>
          <w:rFonts w:asciiTheme="minorHAnsi" w:eastAsiaTheme="minorEastAsia" w:hAnsiTheme="minorHAnsi" w:cstheme="minorBidi"/>
          <w:sz w:val="22"/>
          <w:szCs w:val="22"/>
        </w:rPr>
      </w:pPr>
      <w:hyperlink w:anchor="_Toc132179221" w:history="1">
        <w:r w:rsidR="004277A1" w:rsidRPr="00D42A34">
          <w:rPr>
            <w:rStyle w:val="Hyperlink"/>
            <w:rFonts w:eastAsiaTheme="majorEastAsia"/>
          </w:rPr>
          <w:t>Animal Inspection</w:t>
        </w:r>
        <w:r w:rsidR="004277A1">
          <w:rPr>
            <w:webHidden/>
          </w:rPr>
          <w:tab/>
        </w:r>
        <w:r w:rsidR="004277A1">
          <w:rPr>
            <w:webHidden/>
          </w:rPr>
          <w:fldChar w:fldCharType="begin"/>
        </w:r>
        <w:r w:rsidR="004277A1">
          <w:rPr>
            <w:webHidden/>
          </w:rPr>
          <w:instrText xml:space="preserve"> PAGEREF _Toc132179221 \h </w:instrText>
        </w:r>
        <w:r w:rsidR="004277A1">
          <w:rPr>
            <w:webHidden/>
          </w:rPr>
        </w:r>
        <w:r w:rsidR="004277A1">
          <w:rPr>
            <w:webHidden/>
          </w:rPr>
          <w:fldChar w:fldCharType="separate"/>
        </w:r>
        <w:r w:rsidR="004277A1">
          <w:rPr>
            <w:webHidden/>
          </w:rPr>
          <w:t>33</w:t>
        </w:r>
        <w:r w:rsidR="004277A1">
          <w:rPr>
            <w:webHidden/>
          </w:rPr>
          <w:fldChar w:fldCharType="end"/>
        </w:r>
      </w:hyperlink>
    </w:p>
    <w:p w14:paraId="4A1CBAD7" w14:textId="51D79C43" w:rsidR="004277A1" w:rsidRDefault="001C6B0E">
      <w:pPr>
        <w:pStyle w:val="TOC3"/>
        <w:rPr>
          <w:rFonts w:asciiTheme="minorHAnsi" w:eastAsiaTheme="minorEastAsia" w:hAnsiTheme="minorHAnsi" w:cstheme="minorBidi"/>
          <w:sz w:val="22"/>
          <w:szCs w:val="22"/>
        </w:rPr>
      </w:pPr>
      <w:hyperlink w:anchor="_Toc132179222" w:history="1">
        <w:r w:rsidR="004277A1" w:rsidRPr="00D42A34">
          <w:rPr>
            <w:rStyle w:val="Hyperlink"/>
            <w:rFonts w:eastAsiaTheme="majorEastAsia"/>
          </w:rPr>
          <w:t>Post-Treatment Evaluation</w:t>
        </w:r>
        <w:r w:rsidR="004277A1">
          <w:rPr>
            <w:webHidden/>
          </w:rPr>
          <w:tab/>
        </w:r>
        <w:r w:rsidR="004277A1">
          <w:rPr>
            <w:webHidden/>
          </w:rPr>
          <w:fldChar w:fldCharType="begin"/>
        </w:r>
        <w:r w:rsidR="004277A1">
          <w:rPr>
            <w:webHidden/>
          </w:rPr>
          <w:instrText xml:space="preserve"> PAGEREF _Toc132179222 \h </w:instrText>
        </w:r>
        <w:r w:rsidR="004277A1">
          <w:rPr>
            <w:webHidden/>
          </w:rPr>
        </w:r>
        <w:r w:rsidR="004277A1">
          <w:rPr>
            <w:webHidden/>
          </w:rPr>
          <w:fldChar w:fldCharType="separate"/>
        </w:r>
        <w:r w:rsidR="004277A1">
          <w:rPr>
            <w:webHidden/>
          </w:rPr>
          <w:t>33</w:t>
        </w:r>
        <w:r w:rsidR="004277A1">
          <w:rPr>
            <w:webHidden/>
          </w:rPr>
          <w:fldChar w:fldCharType="end"/>
        </w:r>
      </w:hyperlink>
    </w:p>
    <w:p w14:paraId="4B38939C" w14:textId="0E7F659A" w:rsidR="004277A1" w:rsidRDefault="001C6B0E">
      <w:pPr>
        <w:pStyle w:val="TOC2"/>
        <w:rPr>
          <w:rFonts w:asciiTheme="minorHAnsi" w:eastAsiaTheme="minorEastAsia" w:hAnsiTheme="minorHAnsi" w:cstheme="minorBidi"/>
          <w:sz w:val="22"/>
          <w:szCs w:val="22"/>
        </w:rPr>
      </w:pPr>
      <w:hyperlink w:anchor="_Toc132179223" w:history="1">
        <w:r w:rsidR="004277A1" w:rsidRPr="00D42A34">
          <w:rPr>
            <w:rStyle w:val="Hyperlink"/>
          </w:rPr>
          <w:t>10.2.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_Toc132179223 \h </w:instrText>
        </w:r>
        <w:r w:rsidR="004277A1">
          <w:rPr>
            <w:webHidden/>
          </w:rPr>
        </w:r>
        <w:r w:rsidR="004277A1">
          <w:rPr>
            <w:webHidden/>
          </w:rPr>
          <w:fldChar w:fldCharType="separate"/>
        </w:r>
        <w:r w:rsidR="004277A1">
          <w:rPr>
            <w:webHidden/>
          </w:rPr>
          <w:t>33</w:t>
        </w:r>
        <w:r w:rsidR="004277A1">
          <w:rPr>
            <w:webHidden/>
          </w:rPr>
          <w:fldChar w:fldCharType="end"/>
        </w:r>
      </w:hyperlink>
    </w:p>
    <w:p w14:paraId="5483A8C7" w14:textId="59FF7D8C" w:rsidR="004277A1" w:rsidRDefault="001C6B0E">
      <w:pPr>
        <w:pStyle w:val="TOC3"/>
        <w:rPr>
          <w:rFonts w:asciiTheme="minorHAnsi" w:eastAsiaTheme="minorEastAsia" w:hAnsiTheme="minorHAnsi" w:cstheme="minorBidi"/>
          <w:sz w:val="22"/>
          <w:szCs w:val="22"/>
        </w:rPr>
      </w:pPr>
      <w:hyperlink w:anchor="_Toc132179224" w:history="1">
        <w:r w:rsidR="004277A1" w:rsidRPr="00D42A34">
          <w:rPr>
            <w:rStyle w:val="Hyperlink"/>
            <w:rFonts w:eastAsiaTheme="majorEastAsia"/>
          </w:rPr>
          <w:t>Shrub Management</w:t>
        </w:r>
        <w:r w:rsidR="004277A1">
          <w:rPr>
            <w:webHidden/>
          </w:rPr>
          <w:tab/>
        </w:r>
        <w:r w:rsidR="004277A1">
          <w:rPr>
            <w:webHidden/>
          </w:rPr>
          <w:fldChar w:fldCharType="begin"/>
        </w:r>
        <w:r w:rsidR="004277A1">
          <w:rPr>
            <w:webHidden/>
          </w:rPr>
          <w:instrText xml:space="preserve"> PAGEREF _Toc132179224 \h </w:instrText>
        </w:r>
        <w:r w:rsidR="004277A1">
          <w:rPr>
            <w:webHidden/>
          </w:rPr>
        </w:r>
        <w:r w:rsidR="004277A1">
          <w:rPr>
            <w:webHidden/>
          </w:rPr>
          <w:fldChar w:fldCharType="separate"/>
        </w:r>
        <w:r w:rsidR="004277A1">
          <w:rPr>
            <w:webHidden/>
          </w:rPr>
          <w:t>33</w:t>
        </w:r>
        <w:r w:rsidR="004277A1">
          <w:rPr>
            <w:webHidden/>
          </w:rPr>
          <w:fldChar w:fldCharType="end"/>
        </w:r>
      </w:hyperlink>
    </w:p>
    <w:p w14:paraId="59EEC3B7" w14:textId="65B585F7" w:rsidR="004277A1" w:rsidRDefault="001C6B0E">
      <w:pPr>
        <w:pStyle w:val="TOC3"/>
        <w:rPr>
          <w:rFonts w:asciiTheme="minorHAnsi" w:eastAsiaTheme="minorEastAsia" w:hAnsiTheme="minorHAnsi" w:cstheme="minorBidi"/>
          <w:sz w:val="22"/>
          <w:szCs w:val="22"/>
        </w:rPr>
      </w:pPr>
      <w:hyperlink w:anchor="_Toc132179225" w:history="1">
        <w:r w:rsidR="004277A1" w:rsidRPr="00D42A34">
          <w:rPr>
            <w:rStyle w:val="Hyperlink"/>
            <w:rFonts w:eastAsiaTheme="majorEastAsia"/>
          </w:rPr>
          <w:t>Invasive Plant Species Control</w:t>
        </w:r>
        <w:r w:rsidR="004277A1">
          <w:rPr>
            <w:webHidden/>
          </w:rPr>
          <w:tab/>
        </w:r>
        <w:r w:rsidR="004277A1">
          <w:rPr>
            <w:webHidden/>
          </w:rPr>
          <w:fldChar w:fldCharType="begin"/>
        </w:r>
        <w:r w:rsidR="004277A1">
          <w:rPr>
            <w:webHidden/>
          </w:rPr>
          <w:instrText xml:space="preserve"> PAGEREF _Toc132179225 \h </w:instrText>
        </w:r>
        <w:r w:rsidR="004277A1">
          <w:rPr>
            <w:webHidden/>
          </w:rPr>
        </w:r>
        <w:r w:rsidR="004277A1">
          <w:rPr>
            <w:webHidden/>
          </w:rPr>
          <w:fldChar w:fldCharType="separate"/>
        </w:r>
        <w:r w:rsidR="004277A1">
          <w:rPr>
            <w:webHidden/>
          </w:rPr>
          <w:t>34</w:t>
        </w:r>
        <w:r w:rsidR="004277A1">
          <w:rPr>
            <w:webHidden/>
          </w:rPr>
          <w:fldChar w:fldCharType="end"/>
        </w:r>
      </w:hyperlink>
    </w:p>
    <w:p w14:paraId="37D73320" w14:textId="04F143EC" w:rsidR="004277A1" w:rsidRDefault="001C6B0E">
      <w:pPr>
        <w:pStyle w:val="TOC3"/>
        <w:rPr>
          <w:rFonts w:asciiTheme="minorHAnsi" w:eastAsiaTheme="minorEastAsia" w:hAnsiTheme="minorHAnsi" w:cstheme="minorBidi"/>
          <w:sz w:val="22"/>
          <w:szCs w:val="22"/>
        </w:rPr>
      </w:pPr>
      <w:hyperlink w:anchor="_Toc132179226" w:history="1">
        <w:r w:rsidR="004277A1" w:rsidRPr="00D42A34">
          <w:rPr>
            <w:rStyle w:val="Hyperlink"/>
            <w:rFonts w:eastAsiaTheme="majorEastAsia"/>
          </w:rPr>
          <w:t>Vegetation</w:t>
        </w:r>
        <w:r w:rsidR="004277A1" w:rsidRPr="00D42A34">
          <w:rPr>
            <w:rStyle w:val="Hyperlink"/>
            <w:rFonts w:eastAsiaTheme="majorEastAsia"/>
            <w:spacing w:val="-6"/>
          </w:rPr>
          <w:t xml:space="preserve"> </w:t>
        </w:r>
        <w:r w:rsidR="004277A1" w:rsidRPr="00D42A34">
          <w:rPr>
            <w:rStyle w:val="Hyperlink"/>
            <w:rFonts w:eastAsiaTheme="majorEastAsia"/>
          </w:rPr>
          <w:t>Management</w:t>
        </w:r>
        <w:r w:rsidR="004277A1">
          <w:rPr>
            <w:webHidden/>
          </w:rPr>
          <w:tab/>
        </w:r>
        <w:r w:rsidR="004277A1">
          <w:rPr>
            <w:webHidden/>
          </w:rPr>
          <w:fldChar w:fldCharType="begin"/>
        </w:r>
        <w:r w:rsidR="004277A1">
          <w:rPr>
            <w:webHidden/>
          </w:rPr>
          <w:instrText xml:space="preserve"> PAGEREF _Toc132179226 \h </w:instrText>
        </w:r>
        <w:r w:rsidR="004277A1">
          <w:rPr>
            <w:webHidden/>
          </w:rPr>
        </w:r>
        <w:r w:rsidR="004277A1">
          <w:rPr>
            <w:webHidden/>
          </w:rPr>
          <w:fldChar w:fldCharType="separate"/>
        </w:r>
        <w:r w:rsidR="004277A1">
          <w:rPr>
            <w:webHidden/>
          </w:rPr>
          <w:t>34</w:t>
        </w:r>
        <w:r w:rsidR="004277A1">
          <w:rPr>
            <w:webHidden/>
          </w:rPr>
          <w:fldChar w:fldCharType="end"/>
        </w:r>
      </w:hyperlink>
    </w:p>
    <w:p w14:paraId="55D11ED3" w14:textId="7013F863" w:rsidR="004277A1" w:rsidRDefault="001C6B0E">
      <w:pPr>
        <w:pStyle w:val="TOC3"/>
        <w:rPr>
          <w:rFonts w:asciiTheme="minorHAnsi" w:eastAsiaTheme="minorEastAsia" w:hAnsiTheme="minorHAnsi" w:cstheme="minorBidi"/>
          <w:sz w:val="22"/>
          <w:szCs w:val="22"/>
        </w:rPr>
      </w:pPr>
      <w:hyperlink w:anchor="_Toc132179227" w:history="1">
        <w:r w:rsidR="004277A1" w:rsidRPr="00D42A34">
          <w:rPr>
            <w:rStyle w:val="Hyperlink"/>
            <w:rFonts w:eastAsiaTheme="majorEastAsia"/>
          </w:rPr>
          <w:t>Aquatic</w:t>
        </w:r>
        <w:r w:rsidR="004277A1" w:rsidRPr="00D42A34">
          <w:rPr>
            <w:rStyle w:val="Hyperlink"/>
            <w:rFonts w:eastAsiaTheme="majorEastAsia"/>
            <w:spacing w:val="-5"/>
          </w:rPr>
          <w:t xml:space="preserve"> </w:t>
        </w:r>
        <w:r w:rsidR="004277A1" w:rsidRPr="00D42A34">
          <w:rPr>
            <w:rStyle w:val="Hyperlink"/>
            <w:rFonts w:eastAsiaTheme="majorEastAsia"/>
          </w:rPr>
          <w:t>Management</w:t>
        </w:r>
        <w:r w:rsidR="004277A1">
          <w:rPr>
            <w:webHidden/>
          </w:rPr>
          <w:tab/>
        </w:r>
        <w:r w:rsidR="004277A1">
          <w:rPr>
            <w:webHidden/>
          </w:rPr>
          <w:fldChar w:fldCharType="begin"/>
        </w:r>
        <w:r w:rsidR="004277A1">
          <w:rPr>
            <w:webHidden/>
          </w:rPr>
          <w:instrText xml:space="preserve"> PAGEREF _Toc132179227 \h </w:instrText>
        </w:r>
        <w:r w:rsidR="004277A1">
          <w:rPr>
            <w:webHidden/>
          </w:rPr>
        </w:r>
        <w:r w:rsidR="004277A1">
          <w:rPr>
            <w:webHidden/>
          </w:rPr>
          <w:fldChar w:fldCharType="separate"/>
        </w:r>
        <w:r w:rsidR="004277A1">
          <w:rPr>
            <w:webHidden/>
          </w:rPr>
          <w:t>35</w:t>
        </w:r>
        <w:r w:rsidR="004277A1">
          <w:rPr>
            <w:webHidden/>
          </w:rPr>
          <w:fldChar w:fldCharType="end"/>
        </w:r>
      </w:hyperlink>
    </w:p>
    <w:p w14:paraId="52987A70" w14:textId="4D1D88A4" w:rsidR="004277A1" w:rsidRDefault="001C6B0E">
      <w:pPr>
        <w:pStyle w:val="TOC3"/>
        <w:rPr>
          <w:rFonts w:asciiTheme="minorHAnsi" w:eastAsiaTheme="minorEastAsia" w:hAnsiTheme="minorHAnsi" w:cstheme="minorBidi"/>
          <w:sz w:val="22"/>
          <w:szCs w:val="22"/>
        </w:rPr>
      </w:pPr>
      <w:hyperlink w:anchor="_Toc132179228" w:history="1">
        <w:r w:rsidR="004277A1" w:rsidRPr="00D42A34">
          <w:rPr>
            <w:rStyle w:val="Hyperlink"/>
            <w:rFonts w:eastAsiaTheme="majorEastAsia"/>
          </w:rPr>
          <w:t>Forage</w:t>
        </w:r>
        <w:r w:rsidR="004277A1" w:rsidRPr="00D42A34">
          <w:rPr>
            <w:rStyle w:val="Hyperlink"/>
            <w:rFonts w:eastAsiaTheme="majorEastAsia"/>
            <w:spacing w:val="-6"/>
          </w:rPr>
          <w:t xml:space="preserve"> </w:t>
        </w:r>
        <w:r w:rsidR="004277A1" w:rsidRPr="00D42A34">
          <w:rPr>
            <w:rStyle w:val="Hyperlink"/>
            <w:rFonts w:eastAsiaTheme="majorEastAsia"/>
          </w:rPr>
          <w:t>Enhancement</w:t>
        </w:r>
        <w:r w:rsidR="004277A1">
          <w:rPr>
            <w:webHidden/>
          </w:rPr>
          <w:tab/>
        </w:r>
        <w:r w:rsidR="004277A1">
          <w:rPr>
            <w:webHidden/>
          </w:rPr>
          <w:fldChar w:fldCharType="begin"/>
        </w:r>
        <w:r w:rsidR="004277A1">
          <w:rPr>
            <w:webHidden/>
          </w:rPr>
          <w:instrText xml:space="preserve"> PAGEREF _Toc132179228 \h </w:instrText>
        </w:r>
        <w:r w:rsidR="004277A1">
          <w:rPr>
            <w:webHidden/>
          </w:rPr>
        </w:r>
        <w:r w:rsidR="004277A1">
          <w:rPr>
            <w:webHidden/>
          </w:rPr>
          <w:fldChar w:fldCharType="separate"/>
        </w:r>
        <w:r w:rsidR="004277A1">
          <w:rPr>
            <w:webHidden/>
          </w:rPr>
          <w:t>35</w:t>
        </w:r>
        <w:r w:rsidR="004277A1">
          <w:rPr>
            <w:webHidden/>
          </w:rPr>
          <w:fldChar w:fldCharType="end"/>
        </w:r>
      </w:hyperlink>
    </w:p>
    <w:p w14:paraId="3E9E0935" w14:textId="061C9873" w:rsidR="004277A1" w:rsidRDefault="001C6B0E">
      <w:pPr>
        <w:pStyle w:val="TOC3"/>
        <w:rPr>
          <w:rFonts w:asciiTheme="minorHAnsi" w:eastAsiaTheme="minorEastAsia" w:hAnsiTheme="minorHAnsi" w:cstheme="minorBidi"/>
          <w:sz w:val="22"/>
          <w:szCs w:val="22"/>
        </w:rPr>
      </w:pPr>
      <w:hyperlink w:anchor="_Toc132179229" w:history="1">
        <w:r w:rsidR="004277A1" w:rsidRPr="00D42A34">
          <w:rPr>
            <w:rStyle w:val="Hyperlink"/>
            <w:rFonts w:eastAsiaTheme="majorEastAsia"/>
          </w:rPr>
          <w:t>Pollinator Habitat:</w:t>
        </w:r>
        <w:r w:rsidR="004277A1">
          <w:rPr>
            <w:webHidden/>
          </w:rPr>
          <w:tab/>
        </w:r>
        <w:r w:rsidR="004277A1">
          <w:rPr>
            <w:webHidden/>
          </w:rPr>
          <w:fldChar w:fldCharType="begin"/>
        </w:r>
        <w:r w:rsidR="004277A1">
          <w:rPr>
            <w:webHidden/>
          </w:rPr>
          <w:instrText xml:space="preserve"> PAGEREF _Toc132179229 \h </w:instrText>
        </w:r>
        <w:r w:rsidR="004277A1">
          <w:rPr>
            <w:webHidden/>
          </w:rPr>
        </w:r>
        <w:r w:rsidR="004277A1">
          <w:rPr>
            <w:webHidden/>
          </w:rPr>
          <w:fldChar w:fldCharType="separate"/>
        </w:r>
        <w:r w:rsidR="004277A1">
          <w:rPr>
            <w:webHidden/>
          </w:rPr>
          <w:t>35</w:t>
        </w:r>
        <w:r w:rsidR="004277A1">
          <w:rPr>
            <w:webHidden/>
          </w:rPr>
          <w:fldChar w:fldCharType="end"/>
        </w:r>
      </w:hyperlink>
    </w:p>
    <w:p w14:paraId="4FD40D05" w14:textId="3A3C34FC" w:rsidR="004277A1" w:rsidRDefault="001C6B0E">
      <w:pPr>
        <w:pStyle w:val="TOC1"/>
        <w:rPr>
          <w:rFonts w:asciiTheme="minorHAnsi" w:eastAsiaTheme="minorEastAsia" w:hAnsiTheme="minorHAnsi" w:cstheme="minorBidi"/>
          <w:b w:val="0"/>
          <w:sz w:val="22"/>
          <w:szCs w:val="22"/>
        </w:rPr>
      </w:pPr>
      <w:hyperlink w:anchor="_Toc132179230" w:history="1">
        <w:r w:rsidR="004277A1" w:rsidRPr="00D42A34">
          <w:rPr>
            <w:rStyle w:val="Hyperlink"/>
            <w:rFonts w:cs="Arial"/>
          </w:rPr>
          <w:t>11</w:t>
        </w:r>
        <w:r w:rsidR="004277A1">
          <w:rPr>
            <w:rFonts w:asciiTheme="minorHAnsi" w:eastAsiaTheme="minorEastAsia" w:hAnsiTheme="minorHAnsi" w:cstheme="minorBidi"/>
            <w:b w:val="0"/>
            <w:sz w:val="22"/>
            <w:szCs w:val="22"/>
          </w:rPr>
          <w:tab/>
        </w:r>
        <w:r w:rsidR="004277A1" w:rsidRPr="00D42A34">
          <w:rPr>
            <w:rStyle w:val="Hyperlink"/>
          </w:rPr>
          <w:t>Unique Area / Habitat Management</w:t>
        </w:r>
        <w:r w:rsidR="004277A1">
          <w:rPr>
            <w:webHidden/>
          </w:rPr>
          <w:tab/>
        </w:r>
        <w:r w:rsidR="004277A1">
          <w:rPr>
            <w:webHidden/>
          </w:rPr>
          <w:fldChar w:fldCharType="begin"/>
        </w:r>
        <w:r w:rsidR="004277A1">
          <w:rPr>
            <w:webHidden/>
          </w:rPr>
          <w:instrText xml:space="preserve"> PAGEREF _Toc132179230 \h </w:instrText>
        </w:r>
        <w:r w:rsidR="004277A1">
          <w:rPr>
            <w:webHidden/>
          </w:rPr>
        </w:r>
        <w:r w:rsidR="004277A1">
          <w:rPr>
            <w:webHidden/>
          </w:rPr>
          <w:fldChar w:fldCharType="separate"/>
        </w:r>
        <w:r w:rsidR="004277A1">
          <w:rPr>
            <w:webHidden/>
          </w:rPr>
          <w:t>36</w:t>
        </w:r>
        <w:r w:rsidR="004277A1">
          <w:rPr>
            <w:webHidden/>
          </w:rPr>
          <w:fldChar w:fldCharType="end"/>
        </w:r>
      </w:hyperlink>
    </w:p>
    <w:p w14:paraId="15045FB2" w14:textId="0DF1071C" w:rsidR="004277A1" w:rsidRDefault="001C6B0E">
      <w:pPr>
        <w:pStyle w:val="TOC1"/>
        <w:rPr>
          <w:rFonts w:asciiTheme="minorHAnsi" w:eastAsiaTheme="minorEastAsia" w:hAnsiTheme="minorHAnsi" w:cstheme="minorBidi"/>
          <w:b w:val="0"/>
          <w:sz w:val="22"/>
          <w:szCs w:val="22"/>
        </w:rPr>
      </w:pPr>
      <w:hyperlink w:anchor="_Toc132179231" w:history="1">
        <w:r w:rsidR="004277A1" w:rsidRPr="00D42A34">
          <w:rPr>
            <w:rStyle w:val="Hyperlink"/>
            <w:rFonts w:cs="Arial"/>
          </w:rPr>
          <w:t>12</w:t>
        </w:r>
        <w:r w:rsidR="004277A1">
          <w:rPr>
            <w:rFonts w:asciiTheme="minorHAnsi" w:eastAsiaTheme="minorEastAsia" w:hAnsiTheme="minorHAnsi" w:cstheme="minorBidi"/>
            <w:b w:val="0"/>
            <w:sz w:val="22"/>
            <w:szCs w:val="22"/>
          </w:rPr>
          <w:tab/>
        </w:r>
        <w:r w:rsidR="004277A1" w:rsidRPr="00D42A34">
          <w:rPr>
            <w:rStyle w:val="Hyperlink"/>
          </w:rPr>
          <w:t>Unique Area/Habitat Management are described below (Appendix A).</w:t>
        </w:r>
        <w:r w:rsidR="004277A1">
          <w:rPr>
            <w:webHidden/>
          </w:rPr>
          <w:tab/>
        </w:r>
        <w:r w:rsidR="004277A1">
          <w:rPr>
            <w:webHidden/>
          </w:rPr>
          <w:fldChar w:fldCharType="begin"/>
        </w:r>
        <w:r w:rsidR="004277A1">
          <w:rPr>
            <w:webHidden/>
          </w:rPr>
          <w:instrText xml:space="preserve"> PAGEREF _Toc132179231 \h </w:instrText>
        </w:r>
        <w:r w:rsidR="004277A1">
          <w:rPr>
            <w:webHidden/>
          </w:rPr>
        </w:r>
        <w:r w:rsidR="004277A1">
          <w:rPr>
            <w:webHidden/>
          </w:rPr>
          <w:fldChar w:fldCharType="separate"/>
        </w:r>
        <w:r w:rsidR="004277A1">
          <w:rPr>
            <w:webHidden/>
          </w:rPr>
          <w:t>36</w:t>
        </w:r>
        <w:r w:rsidR="004277A1">
          <w:rPr>
            <w:webHidden/>
          </w:rPr>
          <w:fldChar w:fldCharType="end"/>
        </w:r>
      </w:hyperlink>
    </w:p>
    <w:p w14:paraId="63D7F233" w14:textId="54AE34C5" w:rsidR="004277A1" w:rsidRDefault="001C6B0E">
      <w:pPr>
        <w:pStyle w:val="TOC2"/>
        <w:rPr>
          <w:rFonts w:asciiTheme="minorHAnsi" w:eastAsiaTheme="minorEastAsia" w:hAnsiTheme="minorHAnsi" w:cstheme="minorBidi"/>
          <w:sz w:val="22"/>
          <w:szCs w:val="22"/>
        </w:rPr>
      </w:pPr>
      <w:hyperlink w:anchor="_Toc132179232" w:history="1">
        <w:r w:rsidR="004277A1" w:rsidRPr="00D42A34">
          <w:rPr>
            <w:rStyle w:val="Hyperlink"/>
          </w:rPr>
          <w:t>12.1.</w:t>
        </w:r>
        <w:r w:rsidR="004277A1">
          <w:rPr>
            <w:rFonts w:asciiTheme="minorHAnsi" w:eastAsiaTheme="minorEastAsia" w:hAnsiTheme="minorHAnsi" w:cstheme="minorBidi"/>
            <w:sz w:val="22"/>
            <w:szCs w:val="22"/>
          </w:rPr>
          <w:tab/>
        </w:r>
        <w:r w:rsidR="004277A1" w:rsidRPr="00D42A34">
          <w:rPr>
            <w:rStyle w:val="Hyperlink"/>
          </w:rPr>
          <w:t>Oak Site Inspections</w:t>
        </w:r>
        <w:r w:rsidR="004277A1">
          <w:rPr>
            <w:webHidden/>
          </w:rPr>
          <w:tab/>
        </w:r>
        <w:r w:rsidR="004277A1">
          <w:rPr>
            <w:webHidden/>
          </w:rPr>
          <w:fldChar w:fldCharType="begin"/>
        </w:r>
        <w:r w:rsidR="004277A1">
          <w:rPr>
            <w:webHidden/>
          </w:rPr>
          <w:instrText xml:space="preserve"> PAGEREF _Toc132179232 \h </w:instrText>
        </w:r>
        <w:r w:rsidR="004277A1">
          <w:rPr>
            <w:webHidden/>
          </w:rPr>
        </w:r>
        <w:r w:rsidR="004277A1">
          <w:rPr>
            <w:webHidden/>
          </w:rPr>
          <w:fldChar w:fldCharType="separate"/>
        </w:r>
        <w:r w:rsidR="004277A1">
          <w:rPr>
            <w:webHidden/>
          </w:rPr>
          <w:t>36</w:t>
        </w:r>
        <w:r w:rsidR="004277A1">
          <w:rPr>
            <w:webHidden/>
          </w:rPr>
          <w:fldChar w:fldCharType="end"/>
        </w:r>
      </w:hyperlink>
    </w:p>
    <w:p w14:paraId="6E7373C1" w14:textId="501502B9" w:rsidR="004277A1" w:rsidRDefault="001C6B0E">
      <w:pPr>
        <w:pStyle w:val="TOC2"/>
        <w:rPr>
          <w:rFonts w:asciiTheme="minorHAnsi" w:eastAsiaTheme="minorEastAsia" w:hAnsiTheme="minorHAnsi" w:cstheme="minorBidi"/>
          <w:sz w:val="22"/>
          <w:szCs w:val="22"/>
        </w:rPr>
      </w:pPr>
      <w:hyperlink w:anchor="_Toc132179233" w:history="1">
        <w:r w:rsidR="004277A1" w:rsidRPr="00D42A34">
          <w:rPr>
            <w:rStyle w:val="Hyperlink"/>
          </w:rPr>
          <w:t>12.2.</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_Toc132179233 \h </w:instrText>
        </w:r>
        <w:r w:rsidR="004277A1">
          <w:rPr>
            <w:webHidden/>
          </w:rPr>
        </w:r>
        <w:r w:rsidR="004277A1">
          <w:rPr>
            <w:webHidden/>
          </w:rPr>
          <w:fldChar w:fldCharType="separate"/>
        </w:r>
        <w:r w:rsidR="004277A1">
          <w:rPr>
            <w:webHidden/>
          </w:rPr>
          <w:t>38</w:t>
        </w:r>
        <w:r w:rsidR="004277A1">
          <w:rPr>
            <w:webHidden/>
          </w:rPr>
          <w:fldChar w:fldCharType="end"/>
        </w:r>
      </w:hyperlink>
    </w:p>
    <w:p w14:paraId="5E2C9C29" w14:textId="272DEDD2" w:rsidR="004277A1" w:rsidRDefault="001C6B0E">
      <w:pPr>
        <w:pStyle w:val="TOC3"/>
        <w:rPr>
          <w:rFonts w:asciiTheme="minorHAnsi" w:eastAsiaTheme="minorEastAsia" w:hAnsiTheme="minorHAnsi" w:cstheme="minorBidi"/>
          <w:sz w:val="22"/>
          <w:szCs w:val="22"/>
        </w:rPr>
      </w:pPr>
      <w:hyperlink w:anchor="_Toc132179234" w:history="1">
        <w:r w:rsidR="004277A1" w:rsidRPr="00D42A34">
          <w:rPr>
            <w:rStyle w:val="Hyperlink"/>
            <w:rFonts w:eastAsiaTheme="majorEastAsia"/>
          </w:rPr>
          <w:t>Access/Disturbance Reduction</w:t>
        </w:r>
        <w:r w:rsidR="004277A1">
          <w:rPr>
            <w:webHidden/>
          </w:rPr>
          <w:tab/>
        </w:r>
        <w:r w:rsidR="004277A1">
          <w:rPr>
            <w:webHidden/>
          </w:rPr>
          <w:fldChar w:fldCharType="begin"/>
        </w:r>
        <w:r w:rsidR="004277A1">
          <w:rPr>
            <w:webHidden/>
          </w:rPr>
          <w:instrText xml:space="preserve"> PAGEREF _Toc132179234 \h </w:instrText>
        </w:r>
        <w:r w:rsidR="004277A1">
          <w:rPr>
            <w:webHidden/>
          </w:rPr>
        </w:r>
        <w:r w:rsidR="004277A1">
          <w:rPr>
            <w:webHidden/>
          </w:rPr>
          <w:fldChar w:fldCharType="separate"/>
        </w:r>
        <w:r w:rsidR="004277A1">
          <w:rPr>
            <w:webHidden/>
          </w:rPr>
          <w:t>39</w:t>
        </w:r>
        <w:r w:rsidR="004277A1">
          <w:rPr>
            <w:webHidden/>
          </w:rPr>
          <w:fldChar w:fldCharType="end"/>
        </w:r>
      </w:hyperlink>
    </w:p>
    <w:p w14:paraId="706FC435" w14:textId="432E7816" w:rsidR="004277A1" w:rsidRDefault="001C6B0E">
      <w:pPr>
        <w:pStyle w:val="TOC1"/>
        <w:rPr>
          <w:rFonts w:asciiTheme="minorHAnsi" w:eastAsiaTheme="minorEastAsia" w:hAnsiTheme="minorHAnsi" w:cstheme="minorBidi"/>
          <w:b w:val="0"/>
          <w:sz w:val="22"/>
          <w:szCs w:val="22"/>
        </w:rPr>
      </w:pPr>
      <w:hyperlink w:anchor="_Toc132179235" w:history="1">
        <w:r w:rsidR="004277A1" w:rsidRPr="00D42A34">
          <w:rPr>
            <w:rStyle w:val="Hyperlink"/>
            <w:rFonts w:cs="Arial"/>
          </w:rPr>
          <w:t>13</w:t>
        </w:r>
        <w:r w:rsidR="004277A1">
          <w:rPr>
            <w:rFonts w:asciiTheme="minorHAnsi" w:eastAsiaTheme="minorEastAsia" w:hAnsiTheme="minorHAnsi" w:cstheme="minorBidi"/>
            <w:b w:val="0"/>
            <w:sz w:val="22"/>
            <w:szCs w:val="22"/>
          </w:rPr>
          <w:tab/>
        </w:r>
        <w:r w:rsidR="004277A1" w:rsidRPr="00D42A34">
          <w:rPr>
            <w:rStyle w:val="Hyperlink"/>
          </w:rPr>
          <w:t>Invasive Plant Species Management</w:t>
        </w:r>
        <w:r w:rsidR="004277A1">
          <w:rPr>
            <w:webHidden/>
          </w:rPr>
          <w:tab/>
        </w:r>
        <w:r w:rsidR="004277A1">
          <w:rPr>
            <w:webHidden/>
          </w:rPr>
          <w:fldChar w:fldCharType="begin"/>
        </w:r>
        <w:r w:rsidR="004277A1">
          <w:rPr>
            <w:webHidden/>
          </w:rPr>
          <w:instrText xml:space="preserve"> PAGEREF _Toc132179235 \h </w:instrText>
        </w:r>
        <w:r w:rsidR="004277A1">
          <w:rPr>
            <w:webHidden/>
          </w:rPr>
        </w:r>
        <w:r w:rsidR="004277A1">
          <w:rPr>
            <w:webHidden/>
          </w:rPr>
          <w:fldChar w:fldCharType="separate"/>
        </w:r>
        <w:r w:rsidR="004277A1">
          <w:rPr>
            <w:webHidden/>
          </w:rPr>
          <w:t>39</w:t>
        </w:r>
        <w:r w:rsidR="004277A1">
          <w:rPr>
            <w:webHidden/>
          </w:rPr>
          <w:fldChar w:fldCharType="end"/>
        </w:r>
      </w:hyperlink>
    </w:p>
    <w:p w14:paraId="0AC71400" w14:textId="3C4F71C2" w:rsidR="004277A1" w:rsidRDefault="001C6B0E">
      <w:pPr>
        <w:pStyle w:val="TOC2"/>
        <w:rPr>
          <w:rFonts w:asciiTheme="minorHAnsi" w:eastAsiaTheme="minorEastAsia" w:hAnsiTheme="minorHAnsi" w:cstheme="minorBidi"/>
          <w:sz w:val="22"/>
          <w:szCs w:val="22"/>
        </w:rPr>
      </w:pPr>
      <w:hyperlink w:anchor="_Toc132179236" w:history="1">
        <w:r w:rsidR="004277A1" w:rsidRPr="00D42A34">
          <w:rPr>
            <w:rStyle w:val="Hyperlink"/>
          </w:rPr>
          <w:t>13.1.</w:t>
        </w:r>
        <w:r w:rsidR="004277A1">
          <w:rPr>
            <w:rFonts w:asciiTheme="minorHAnsi" w:eastAsiaTheme="minorEastAsia" w:hAnsiTheme="minorHAnsi" w:cstheme="minorBidi"/>
            <w:sz w:val="22"/>
            <w:szCs w:val="22"/>
          </w:rPr>
          <w:tab/>
        </w:r>
        <w:r w:rsidR="004277A1" w:rsidRPr="00D42A34">
          <w:rPr>
            <w:rStyle w:val="Hyperlink"/>
          </w:rPr>
          <w:t>Prevention</w:t>
        </w:r>
        <w:r w:rsidR="004277A1">
          <w:rPr>
            <w:webHidden/>
          </w:rPr>
          <w:tab/>
        </w:r>
        <w:r w:rsidR="004277A1">
          <w:rPr>
            <w:webHidden/>
          </w:rPr>
          <w:fldChar w:fldCharType="begin"/>
        </w:r>
        <w:r w:rsidR="004277A1">
          <w:rPr>
            <w:webHidden/>
          </w:rPr>
          <w:instrText xml:space="preserve"> PAGEREF _Toc132179236 \h </w:instrText>
        </w:r>
        <w:r w:rsidR="004277A1">
          <w:rPr>
            <w:webHidden/>
          </w:rPr>
        </w:r>
        <w:r w:rsidR="004277A1">
          <w:rPr>
            <w:webHidden/>
          </w:rPr>
          <w:fldChar w:fldCharType="separate"/>
        </w:r>
        <w:r w:rsidR="004277A1">
          <w:rPr>
            <w:webHidden/>
          </w:rPr>
          <w:t>39</w:t>
        </w:r>
        <w:r w:rsidR="004277A1">
          <w:rPr>
            <w:webHidden/>
          </w:rPr>
          <w:fldChar w:fldCharType="end"/>
        </w:r>
      </w:hyperlink>
    </w:p>
    <w:p w14:paraId="12570976" w14:textId="2410DE0B" w:rsidR="004277A1" w:rsidRDefault="001C6B0E">
      <w:pPr>
        <w:pStyle w:val="TOC2"/>
        <w:rPr>
          <w:rFonts w:asciiTheme="minorHAnsi" w:eastAsiaTheme="minorEastAsia" w:hAnsiTheme="minorHAnsi" w:cstheme="minorBidi"/>
          <w:sz w:val="22"/>
          <w:szCs w:val="22"/>
        </w:rPr>
      </w:pPr>
      <w:hyperlink w:anchor="_Toc132179237" w:history="1">
        <w:r w:rsidR="004277A1" w:rsidRPr="00D42A34">
          <w:rPr>
            <w:rStyle w:val="Hyperlink"/>
          </w:rPr>
          <w:t>13.2.</w:t>
        </w:r>
        <w:r w:rsidR="004277A1">
          <w:rPr>
            <w:rFonts w:asciiTheme="minorHAnsi" w:eastAsiaTheme="minorEastAsia" w:hAnsiTheme="minorHAnsi" w:cstheme="minorBidi"/>
            <w:sz w:val="22"/>
            <w:szCs w:val="22"/>
          </w:rPr>
          <w:tab/>
        </w:r>
        <w:r w:rsidR="004277A1" w:rsidRPr="00D42A34">
          <w:rPr>
            <w:rStyle w:val="Hyperlink"/>
          </w:rPr>
          <w:t>Detection</w:t>
        </w:r>
        <w:r w:rsidR="004277A1">
          <w:rPr>
            <w:webHidden/>
          </w:rPr>
          <w:tab/>
        </w:r>
        <w:r w:rsidR="004277A1">
          <w:rPr>
            <w:webHidden/>
          </w:rPr>
          <w:fldChar w:fldCharType="begin"/>
        </w:r>
        <w:r w:rsidR="004277A1">
          <w:rPr>
            <w:webHidden/>
          </w:rPr>
          <w:instrText xml:space="preserve"> PAGEREF _Toc132179237 \h </w:instrText>
        </w:r>
        <w:r w:rsidR="004277A1">
          <w:rPr>
            <w:webHidden/>
          </w:rPr>
        </w:r>
        <w:r w:rsidR="004277A1">
          <w:rPr>
            <w:webHidden/>
          </w:rPr>
          <w:fldChar w:fldCharType="separate"/>
        </w:r>
        <w:r w:rsidR="004277A1">
          <w:rPr>
            <w:webHidden/>
          </w:rPr>
          <w:t>39</w:t>
        </w:r>
        <w:r w:rsidR="004277A1">
          <w:rPr>
            <w:webHidden/>
          </w:rPr>
          <w:fldChar w:fldCharType="end"/>
        </w:r>
      </w:hyperlink>
    </w:p>
    <w:p w14:paraId="3012B5F5" w14:textId="1ABEDEC3" w:rsidR="004277A1" w:rsidRDefault="001C6B0E">
      <w:pPr>
        <w:pStyle w:val="TOC2"/>
        <w:rPr>
          <w:rFonts w:asciiTheme="minorHAnsi" w:eastAsiaTheme="minorEastAsia" w:hAnsiTheme="minorHAnsi" w:cstheme="minorBidi"/>
          <w:sz w:val="22"/>
          <w:szCs w:val="22"/>
        </w:rPr>
      </w:pPr>
      <w:hyperlink w:anchor="_Toc132179238" w:history="1">
        <w:r w:rsidR="004277A1" w:rsidRPr="00D42A34">
          <w:rPr>
            <w:rStyle w:val="Hyperlink"/>
          </w:rPr>
          <w:t>13.3.</w:t>
        </w:r>
        <w:r w:rsidR="004277A1">
          <w:rPr>
            <w:rFonts w:asciiTheme="minorHAnsi" w:eastAsiaTheme="minorEastAsia" w:hAnsiTheme="minorHAnsi" w:cstheme="minorBidi"/>
            <w:sz w:val="22"/>
            <w:szCs w:val="22"/>
          </w:rPr>
          <w:tab/>
        </w:r>
        <w:r w:rsidR="004277A1" w:rsidRPr="00D42A34">
          <w:rPr>
            <w:rStyle w:val="Hyperlink"/>
          </w:rPr>
          <w:t>Treatment</w:t>
        </w:r>
        <w:r w:rsidR="004277A1">
          <w:rPr>
            <w:webHidden/>
          </w:rPr>
          <w:tab/>
        </w:r>
        <w:r w:rsidR="004277A1">
          <w:rPr>
            <w:webHidden/>
          </w:rPr>
          <w:fldChar w:fldCharType="begin"/>
        </w:r>
        <w:r w:rsidR="004277A1">
          <w:rPr>
            <w:webHidden/>
          </w:rPr>
          <w:instrText xml:space="preserve"> PAGEREF _Toc132179238 \h </w:instrText>
        </w:r>
        <w:r w:rsidR="004277A1">
          <w:rPr>
            <w:webHidden/>
          </w:rPr>
        </w:r>
        <w:r w:rsidR="004277A1">
          <w:rPr>
            <w:webHidden/>
          </w:rPr>
          <w:fldChar w:fldCharType="separate"/>
        </w:r>
        <w:r w:rsidR="004277A1">
          <w:rPr>
            <w:webHidden/>
          </w:rPr>
          <w:t>39</w:t>
        </w:r>
        <w:r w:rsidR="004277A1">
          <w:rPr>
            <w:webHidden/>
          </w:rPr>
          <w:fldChar w:fldCharType="end"/>
        </w:r>
      </w:hyperlink>
    </w:p>
    <w:p w14:paraId="58DB336C" w14:textId="68D5B84A" w:rsidR="004277A1" w:rsidRDefault="001C6B0E">
      <w:pPr>
        <w:pStyle w:val="TOC1"/>
        <w:rPr>
          <w:rFonts w:asciiTheme="minorHAnsi" w:eastAsiaTheme="minorEastAsia" w:hAnsiTheme="minorHAnsi" w:cstheme="minorBidi"/>
          <w:b w:val="0"/>
          <w:sz w:val="22"/>
          <w:szCs w:val="22"/>
        </w:rPr>
      </w:pPr>
      <w:hyperlink w:anchor="_Toc132179239" w:history="1">
        <w:r w:rsidR="004277A1" w:rsidRPr="00D42A34">
          <w:rPr>
            <w:rStyle w:val="Hyperlink"/>
            <w:rFonts w:cs="Arial"/>
          </w:rPr>
          <w:t>14</w:t>
        </w:r>
        <w:r w:rsidR="004277A1">
          <w:rPr>
            <w:rFonts w:asciiTheme="minorHAnsi" w:eastAsiaTheme="minorEastAsia" w:hAnsiTheme="minorHAnsi" w:cstheme="minorBidi"/>
            <w:b w:val="0"/>
            <w:sz w:val="22"/>
            <w:szCs w:val="22"/>
          </w:rPr>
          <w:tab/>
        </w:r>
        <w:r w:rsidR="004277A1" w:rsidRPr="00D42A34">
          <w:rPr>
            <w:rStyle w:val="Hyperlink"/>
          </w:rPr>
          <w:t>Raptor Management</w:t>
        </w:r>
        <w:r w:rsidR="004277A1">
          <w:rPr>
            <w:webHidden/>
          </w:rPr>
          <w:tab/>
        </w:r>
        <w:r w:rsidR="004277A1">
          <w:rPr>
            <w:webHidden/>
          </w:rPr>
          <w:fldChar w:fldCharType="begin"/>
        </w:r>
        <w:r w:rsidR="004277A1">
          <w:rPr>
            <w:webHidden/>
          </w:rPr>
          <w:instrText xml:space="preserve"> PAGEREF _Toc132179239 \h </w:instrText>
        </w:r>
        <w:r w:rsidR="004277A1">
          <w:rPr>
            <w:webHidden/>
          </w:rPr>
        </w:r>
        <w:r w:rsidR="004277A1">
          <w:rPr>
            <w:webHidden/>
          </w:rPr>
          <w:fldChar w:fldCharType="separate"/>
        </w:r>
        <w:r w:rsidR="004277A1">
          <w:rPr>
            <w:webHidden/>
          </w:rPr>
          <w:t>40</w:t>
        </w:r>
        <w:r w:rsidR="004277A1">
          <w:rPr>
            <w:webHidden/>
          </w:rPr>
          <w:fldChar w:fldCharType="end"/>
        </w:r>
      </w:hyperlink>
    </w:p>
    <w:p w14:paraId="6C5091A5" w14:textId="13F157EF" w:rsidR="004277A1" w:rsidRDefault="001C6B0E">
      <w:pPr>
        <w:pStyle w:val="TOC2"/>
        <w:rPr>
          <w:rFonts w:asciiTheme="minorHAnsi" w:eastAsiaTheme="minorEastAsia" w:hAnsiTheme="minorHAnsi" w:cstheme="minorBidi"/>
          <w:sz w:val="22"/>
          <w:szCs w:val="22"/>
        </w:rPr>
      </w:pPr>
      <w:hyperlink w:anchor="_Toc132179240" w:history="1">
        <w:r w:rsidR="004277A1" w:rsidRPr="00D42A34">
          <w:rPr>
            <w:rStyle w:val="Hyperlink"/>
          </w:rPr>
          <w:t>14.1.</w:t>
        </w:r>
        <w:r w:rsidR="004277A1">
          <w:rPr>
            <w:rFonts w:asciiTheme="minorHAnsi" w:eastAsiaTheme="minorEastAsia" w:hAnsiTheme="minorHAnsi" w:cstheme="minorBidi"/>
            <w:sz w:val="22"/>
            <w:szCs w:val="22"/>
          </w:rPr>
          <w:tab/>
        </w:r>
        <w:r w:rsidR="004277A1" w:rsidRPr="00D42A34">
          <w:rPr>
            <w:rStyle w:val="Hyperlink"/>
          </w:rPr>
          <w:t>Monitoring</w:t>
        </w:r>
        <w:r w:rsidR="004277A1">
          <w:rPr>
            <w:webHidden/>
          </w:rPr>
          <w:tab/>
        </w:r>
        <w:r w:rsidR="004277A1">
          <w:rPr>
            <w:webHidden/>
          </w:rPr>
          <w:fldChar w:fldCharType="begin"/>
        </w:r>
        <w:r w:rsidR="004277A1">
          <w:rPr>
            <w:webHidden/>
          </w:rPr>
          <w:instrText xml:space="preserve"> PAGEREF _Toc132179240 \h </w:instrText>
        </w:r>
        <w:r w:rsidR="004277A1">
          <w:rPr>
            <w:webHidden/>
          </w:rPr>
        </w:r>
        <w:r w:rsidR="004277A1">
          <w:rPr>
            <w:webHidden/>
          </w:rPr>
          <w:fldChar w:fldCharType="separate"/>
        </w:r>
        <w:r w:rsidR="004277A1">
          <w:rPr>
            <w:webHidden/>
          </w:rPr>
          <w:t>40</w:t>
        </w:r>
        <w:r w:rsidR="004277A1">
          <w:rPr>
            <w:webHidden/>
          </w:rPr>
          <w:fldChar w:fldCharType="end"/>
        </w:r>
      </w:hyperlink>
    </w:p>
    <w:p w14:paraId="69F057DB" w14:textId="42B8C4B5" w:rsidR="004277A1" w:rsidRDefault="001C6B0E">
      <w:pPr>
        <w:pStyle w:val="TOC3"/>
        <w:rPr>
          <w:rFonts w:asciiTheme="minorHAnsi" w:eastAsiaTheme="minorEastAsia" w:hAnsiTheme="minorHAnsi" w:cstheme="minorBidi"/>
          <w:sz w:val="22"/>
          <w:szCs w:val="22"/>
        </w:rPr>
      </w:pPr>
      <w:hyperlink w:anchor="_Toc132179241" w:history="1">
        <w:r w:rsidR="004277A1" w:rsidRPr="00D42A34">
          <w:rPr>
            <w:rStyle w:val="Hyperlink"/>
            <w:rFonts w:eastAsiaTheme="majorEastAsia"/>
          </w:rPr>
          <w:t>Aerial Survey for Bald Eagle and Osprey Nests</w:t>
        </w:r>
        <w:r w:rsidR="004277A1">
          <w:rPr>
            <w:webHidden/>
          </w:rPr>
          <w:tab/>
        </w:r>
        <w:r w:rsidR="004277A1">
          <w:rPr>
            <w:webHidden/>
          </w:rPr>
          <w:fldChar w:fldCharType="begin"/>
        </w:r>
        <w:r w:rsidR="004277A1">
          <w:rPr>
            <w:webHidden/>
          </w:rPr>
          <w:instrText xml:space="preserve"> PAGEREF _Toc132179241 \h </w:instrText>
        </w:r>
        <w:r w:rsidR="004277A1">
          <w:rPr>
            <w:webHidden/>
          </w:rPr>
        </w:r>
        <w:r w:rsidR="004277A1">
          <w:rPr>
            <w:webHidden/>
          </w:rPr>
          <w:fldChar w:fldCharType="separate"/>
        </w:r>
        <w:r w:rsidR="004277A1">
          <w:rPr>
            <w:webHidden/>
          </w:rPr>
          <w:t>40</w:t>
        </w:r>
        <w:r w:rsidR="004277A1">
          <w:rPr>
            <w:webHidden/>
          </w:rPr>
          <w:fldChar w:fldCharType="end"/>
        </w:r>
      </w:hyperlink>
    </w:p>
    <w:p w14:paraId="44676292" w14:textId="1883791D" w:rsidR="004277A1" w:rsidRDefault="001C6B0E">
      <w:pPr>
        <w:pStyle w:val="TOC3"/>
        <w:rPr>
          <w:rFonts w:asciiTheme="minorHAnsi" w:eastAsiaTheme="minorEastAsia" w:hAnsiTheme="minorHAnsi" w:cstheme="minorBidi"/>
          <w:sz w:val="22"/>
          <w:szCs w:val="22"/>
        </w:rPr>
      </w:pPr>
      <w:hyperlink w:anchor="_Toc132179242" w:history="1">
        <w:r w:rsidR="004277A1" w:rsidRPr="00D42A34">
          <w:rPr>
            <w:rStyle w:val="Hyperlink"/>
            <w:rFonts w:eastAsiaTheme="majorEastAsia"/>
          </w:rPr>
          <w:t>Broadcast Acoustical Surveys for Northern Goshawks</w:t>
        </w:r>
        <w:r w:rsidR="004277A1">
          <w:rPr>
            <w:webHidden/>
          </w:rPr>
          <w:tab/>
        </w:r>
        <w:r w:rsidR="004277A1">
          <w:rPr>
            <w:webHidden/>
          </w:rPr>
          <w:fldChar w:fldCharType="begin"/>
        </w:r>
        <w:r w:rsidR="004277A1">
          <w:rPr>
            <w:webHidden/>
          </w:rPr>
          <w:instrText xml:space="preserve"> PAGEREF _Toc132179242 \h </w:instrText>
        </w:r>
        <w:r w:rsidR="004277A1">
          <w:rPr>
            <w:webHidden/>
          </w:rPr>
        </w:r>
        <w:r w:rsidR="004277A1">
          <w:rPr>
            <w:webHidden/>
          </w:rPr>
          <w:fldChar w:fldCharType="separate"/>
        </w:r>
        <w:r w:rsidR="004277A1">
          <w:rPr>
            <w:webHidden/>
          </w:rPr>
          <w:t>42</w:t>
        </w:r>
        <w:r w:rsidR="004277A1">
          <w:rPr>
            <w:webHidden/>
          </w:rPr>
          <w:fldChar w:fldCharType="end"/>
        </w:r>
      </w:hyperlink>
    </w:p>
    <w:p w14:paraId="4D3D5819" w14:textId="34A3E1E3" w:rsidR="004277A1" w:rsidRDefault="001C6B0E">
      <w:pPr>
        <w:pStyle w:val="TOC3"/>
        <w:rPr>
          <w:rFonts w:asciiTheme="minorHAnsi" w:eastAsiaTheme="minorEastAsia" w:hAnsiTheme="minorHAnsi" w:cstheme="minorBidi"/>
          <w:sz w:val="22"/>
          <w:szCs w:val="22"/>
        </w:rPr>
      </w:pPr>
      <w:hyperlink w:anchor="_Toc132179243" w:history="1">
        <w:r w:rsidR="004277A1" w:rsidRPr="00D42A34">
          <w:rPr>
            <w:rStyle w:val="Hyperlink"/>
            <w:rFonts w:eastAsiaTheme="majorEastAsia"/>
          </w:rPr>
          <w:t>Intensive Search Surveys for Northern Goshawks</w:t>
        </w:r>
        <w:r w:rsidR="004277A1">
          <w:rPr>
            <w:webHidden/>
          </w:rPr>
          <w:tab/>
        </w:r>
        <w:r w:rsidR="004277A1">
          <w:rPr>
            <w:webHidden/>
          </w:rPr>
          <w:fldChar w:fldCharType="begin"/>
        </w:r>
        <w:r w:rsidR="004277A1">
          <w:rPr>
            <w:webHidden/>
          </w:rPr>
          <w:instrText xml:space="preserve"> PAGEREF _Toc132179243 \h </w:instrText>
        </w:r>
        <w:r w:rsidR="004277A1">
          <w:rPr>
            <w:webHidden/>
          </w:rPr>
        </w:r>
        <w:r w:rsidR="004277A1">
          <w:rPr>
            <w:webHidden/>
          </w:rPr>
          <w:fldChar w:fldCharType="separate"/>
        </w:r>
        <w:r w:rsidR="004277A1">
          <w:rPr>
            <w:webHidden/>
          </w:rPr>
          <w:t>44</w:t>
        </w:r>
        <w:r w:rsidR="004277A1">
          <w:rPr>
            <w:webHidden/>
          </w:rPr>
          <w:fldChar w:fldCharType="end"/>
        </w:r>
      </w:hyperlink>
    </w:p>
    <w:p w14:paraId="4569A7D9" w14:textId="60F9FD40" w:rsidR="004277A1" w:rsidRDefault="001C6B0E">
      <w:pPr>
        <w:pStyle w:val="TOC2"/>
        <w:rPr>
          <w:rFonts w:asciiTheme="minorHAnsi" w:eastAsiaTheme="minorEastAsia" w:hAnsiTheme="minorHAnsi" w:cstheme="minorBidi"/>
          <w:sz w:val="22"/>
          <w:szCs w:val="22"/>
        </w:rPr>
      </w:pPr>
      <w:hyperlink w:anchor="_Toc132179244" w:history="1">
        <w:r w:rsidR="004277A1" w:rsidRPr="00D42A34">
          <w:rPr>
            <w:rStyle w:val="Hyperlink"/>
          </w:rPr>
          <w:t>14.2.</w:t>
        </w:r>
        <w:r w:rsidR="004277A1">
          <w:rPr>
            <w:rFonts w:asciiTheme="minorHAnsi" w:eastAsiaTheme="minorEastAsia" w:hAnsiTheme="minorHAnsi" w:cstheme="minorBidi"/>
            <w:sz w:val="22"/>
            <w:szCs w:val="22"/>
          </w:rPr>
          <w:tab/>
        </w:r>
        <w:r w:rsidR="004277A1" w:rsidRPr="00D42A34">
          <w:rPr>
            <w:rStyle w:val="Hyperlink"/>
          </w:rPr>
          <w:t>Best Management Practices</w:t>
        </w:r>
        <w:r w:rsidR="004277A1">
          <w:rPr>
            <w:webHidden/>
          </w:rPr>
          <w:tab/>
        </w:r>
        <w:r w:rsidR="004277A1">
          <w:rPr>
            <w:webHidden/>
          </w:rPr>
          <w:fldChar w:fldCharType="begin"/>
        </w:r>
        <w:r w:rsidR="004277A1">
          <w:rPr>
            <w:webHidden/>
          </w:rPr>
          <w:instrText xml:space="preserve"> PAGEREF _Toc132179244 \h </w:instrText>
        </w:r>
        <w:r w:rsidR="004277A1">
          <w:rPr>
            <w:webHidden/>
          </w:rPr>
        </w:r>
        <w:r w:rsidR="004277A1">
          <w:rPr>
            <w:webHidden/>
          </w:rPr>
          <w:fldChar w:fldCharType="separate"/>
        </w:r>
        <w:r w:rsidR="004277A1">
          <w:rPr>
            <w:webHidden/>
          </w:rPr>
          <w:t>44</w:t>
        </w:r>
        <w:r w:rsidR="004277A1">
          <w:rPr>
            <w:webHidden/>
          </w:rPr>
          <w:fldChar w:fldCharType="end"/>
        </w:r>
      </w:hyperlink>
    </w:p>
    <w:p w14:paraId="015917D6" w14:textId="4E986A72" w:rsidR="004277A1" w:rsidRDefault="001C6B0E">
      <w:pPr>
        <w:pStyle w:val="TOC2"/>
        <w:rPr>
          <w:rFonts w:asciiTheme="minorHAnsi" w:eastAsiaTheme="minorEastAsia" w:hAnsiTheme="minorHAnsi" w:cstheme="minorBidi"/>
          <w:sz w:val="22"/>
          <w:szCs w:val="22"/>
        </w:rPr>
      </w:pPr>
      <w:hyperlink w:anchor="_Toc132179245" w:history="1">
        <w:r w:rsidR="004277A1" w:rsidRPr="00D42A34">
          <w:rPr>
            <w:rStyle w:val="Hyperlink"/>
          </w:rPr>
          <w:t>14.3.</w:t>
        </w:r>
        <w:r w:rsidR="004277A1">
          <w:rPr>
            <w:rFonts w:asciiTheme="minorHAnsi" w:eastAsiaTheme="minorEastAsia" w:hAnsiTheme="minorHAnsi" w:cstheme="minorBidi"/>
            <w:sz w:val="22"/>
            <w:szCs w:val="22"/>
          </w:rPr>
          <w:tab/>
        </w:r>
        <w:r w:rsidR="004277A1" w:rsidRPr="00D42A34">
          <w:rPr>
            <w:rStyle w:val="Hyperlink"/>
          </w:rPr>
          <w:t>Conservation Measures</w:t>
        </w:r>
        <w:r w:rsidR="004277A1">
          <w:rPr>
            <w:webHidden/>
          </w:rPr>
          <w:tab/>
        </w:r>
        <w:r w:rsidR="004277A1">
          <w:rPr>
            <w:webHidden/>
          </w:rPr>
          <w:fldChar w:fldCharType="begin"/>
        </w:r>
        <w:r w:rsidR="004277A1">
          <w:rPr>
            <w:webHidden/>
          </w:rPr>
          <w:instrText xml:space="preserve"> PAGEREF _Toc132179245 \h </w:instrText>
        </w:r>
        <w:r w:rsidR="004277A1">
          <w:rPr>
            <w:webHidden/>
          </w:rPr>
        </w:r>
        <w:r w:rsidR="004277A1">
          <w:rPr>
            <w:webHidden/>
          </w:rPr>
          <w:fldChar w:fldCharType="separate"/>
        </w:r>
        <w:r w:rsidR="004277A1">
          <w:rPr>
            <w:webHidden/>
          </w:rPr>
          <w:t>45</w:t>
        </w:r>
        <w:r w:rsidR="004277A1">
          <w:rPr>
            <w:webHidden/>
          </w:rPr>
          <w:fldChar w:fldCharType="end"/>
        </w:r>
      </w:hyperlink>
    </w:p>
    <w:p w14:paraId="51F424B6" w14:textId="30492858" w:rsidR="004277A1" w:rsidRDefault="001C6B0E">
      <w:pPr>
        <w:pStyle w:val="TOC1"/>
        <w:rPr>
          <w:rFonts w:asciiTheme="minorHAnsi" w:eastAsiaTheme="minorEastAsia" w:hAnsiTheme="minorHAnsi" w:cstheme="minorBidi"/>
          <w:b w:val="0"/>
          <w:sz w:val="22"/>
          <w:szCs w:val="22"/>
        </w:rPr>
      </w:pPr>
      <w:hyperlink w:anchor="_Toc132179246" w:history="1">
        <w:r w:rsidR="004277A1" w:rsidRPr="00D42A34">
          <w:rPr>
            <w:rStyle w:val="Hyperlink"/>
            <w:rFonts w:cs="Arial"/>
          </w:rPr>
          <w:t>15</w:t>
        </w:r>
        <w:r w:rsidR="004277A1">
          <w:rPr>
            <w:rFonts w:asciiTheme="minorHAnsi" w:eastAsiaTheme="minorEastAsia" w:hAnsiTheme="minorHAnsi" w:cstheme="minorBidi"/>
            <w:b w:val="0"/>
            <w:sz w:val="22"/>
            <w:szCs w:val="22"/>
          </w:rPr>
          <w:tab/>
        </w:r>
        <w:r w:rsidR="004277A1" w:rsidRPr="00D42A34">
          <w:rPr>
            <w:rStyle w:val="Hyperlink"/>
          </w:rPr>
          <w:t>Public Access Management</w:t>
        </w:r>
        <w:r w:rsidR="004277A1">
          <w:rPr>
            <w:webHidden/>
          </w:rPr>
          <w:tab/>
        </w:r>
        <w:r w:rsidR="004277A1">
          <w:rPr>
            <w:webHidden/>
          </w:rPr>
          <w:fldChar w:fldCharType="begin"/>
        </w:r>
        <w:r w:rsidR="004277A1">
          <w:rPr>
            <w:webHidden/>
          </w:rPr>
          <w:instrText xml:space="preserve"> PAGEREF _Toc132179246 \h </w:instrText>
        </w:r>
        <w:r w:rsidR="004277A1">
          <w:rPr>
            <w:webHidden/>
          </w:rPr>
        </w:r>
        <w:r w:rsidR="004277A1">
          <w:rPr>
            <w:webHidden/>
          </w:rPr>
          <w:fldChar w:fldCharType="separate"/>
        </w:r>
        <w:r w:rsidR="004277A1">
          <w:rPr>
            <w:webHidden/>
          </w:rPr>
          <w:t>46</w:t>
        </w:r>
        <w:r w:rsidR="004277A1">
          <w:rPr>
            <w:webHidden/>
          </w:rPr>
          <w:fldChar w:fldCharType="end"/>
        </w:r>
      </w:hyperlink>
    </w:p>
    <w:p w14:paraId="1E314E42" w14:textId="52649F4B" w:rsidR="004277A1" w:rsidRDefault="001C6B0E">
      <w:pPr>
        <w:pStyle w:val="TOC2"/>
        <w:rPr>
          <w:rFonts w:asciiTheme="minorHAnsi" w:eastAsiaTheme="minorEastAsia" w:hAnsiTheme="minorHAnsi" w:cstheme="minorBidi"/>
          <w:sz w:val="22"/>
          <w:szCs w:val="22"/>
        </w:rPr>
      </w:pPr>
      <w:hyperlink w:anchor="_Toc132179247" w:history="1">
        <w:r w:rsidR="004277A1" w:rsidRPr="00D42A34">
          <w:rPr>
            <w:rStyle w:val="Hyperlink"/>
          </w:rPr>
          <w:t>15.1.</w:t>
        </w:r>
        <w:r w:rsidR="004277A1">
          <w:rPr>
            <w:rFonts w:asciiTheme="minorHAnsi" w:eastAsiaTheme="minorEastAsia" w:hAnsiTheme="minorHAnsi" w:cstheme="minorBidi"/>
            <w:sz w:val="22"/>
            <w:szCs w:val="22"/>
          </w:rPr>
          <w:tab/>
        </w:r>
        <w:r w:rsidR="004277A1" w:rsidRPr="00D42A34">
          <w:rPr>
            <w:rStyle w:val="Hyperlink"/>
          </w:rPr>
          <w:t>Management Actions</w:t>
        </w:r>
        <w:r w:rsidR="004277A1">
          <w:rPr>
            <w:webHidden/>
          </w:rPr>
          <w:tab/>
        </w:r>
        <w:r w:rsidR="004277A1">
          <w:rPr>
            <w:webHidden/>
          </w:rPr>
          <w:fldChar w:fldCharType="begin"/>
        </w:r>
        <w:r w:rsidR="004277A1">
          <w:rPr>
            <w:webHidden/>
          </w:rPr>
          <w:instrText xml:space="preserve"> PAGEREF _Toc132179247 \h </w:instrText>
        </w:r>
        <w:r w:rsidR="004277A1">
          <w:rPr>
            <w:webHidden/>
          </w:rPr>
        </w:r>
        <w:r w:rsidR="004277A1">
          <w:rPr>
            <w:webHidden/>
          </w:rPr>
          <w:fldChar w:fldCharType="separate"/>
        </w:r>
        <w:r w:rsidR="004277A1">
          <w:rPr>
            <w:webHidden/>
          </w:rPr>
          <w:t>46</w:t>
        </w:r>
        <w:r w:rsidR="004277A1">
          <w:rPr>
            <w:webHidden/>
          </w:rPr>
          <w:fldChar w:fldCharType="end"/>
        </w:r>
      </w:hyperlink>
    </w:p>
    <w:p w14:paraId="64940DBF" w14:textId="21C39C65" w:rsidR="004277A1" w:rsidRDefault="001C6B0E">
      <w:pPr>
        <w:pStyle w:val="TOC1"/>
        <w:rPr>
          <w:rFonts w:asciiTheme="minorHAnsi" w:eastAsiaTheme="minorEastAsia" w:hAnsiTheme="minorHAnsi" w:cstheme="minorBidi"/>
          <w:b w:val="0"/>
          <w:sz w:val="22"/>
          <w:szCs w:val="22"/>
        </w:rPr>
      </w:pPr>
      <w:hyperlink w:anchor="_Toc132179248" w:history="1">
        <w:r w:rsidR="004277A1" w:rsidRPr="00D42A34">
          <w:rPr>
            <w:rStyle w:val="Hyperlink"/>
            <w:rFonts w:cs="Arial"/>
          </w:rPr>
          <w:t>16</w:t>
        </w:r>
        <w:r w:rsidR="004277A1">
          <w:rPr>
            <w:rFonts w:asciiTheme="minorHAnsi" w:eastAsiaTheme="minorEastAsia" w:hAnsiTheme="minorHAnsi" w:cstheme="minorBidi"/>
            <w:b w:val="0"/>
            <w:sz w:val="22"/>
            <w:szCs w:val="22"/>
          </w:rPr>
          <w:tab/>
        </w:r>
        <w:r w:rsidR="004277A1" w:rsidRPr="00D42A34">
          <w:rPr>
            <w:rStyle w:val="Hyperlink"/>
          </w:rPr>
          <w:t>Wildlife Forage Monitoring</w:t>
        </w:r>
        <w:r w:rsidR="004277A1">
          <w:rPr>
            <w:webHidden/>
          </w:rPr>
          <w:tab/>
        </w:r>
        <w:r w:rsidR="004277A1">
          <w:rPr>
            <w:webHidden/>
          </w:rPr>
          <w:fldChar w:fldCharType="begin"/>
        </w:r>
        <w:r w:rsidR="004277A1">
          <w:rPr>
            <w:webHidden/>
          </w:rPr>
          <w:instrText xml:space="preserve"> PAGEREF _Toc132179248 \h </w:instrText>
        </w:r>
        <w:r w:rsidR="004277A1">
          <w:rPr>
            <w:webHidden/>
          </w:rPr>
        </w:r>
        <w:r w:rsidR="004277A1">
          <w:rPr>
            <w:webHidden/>
          </w:rPr>
          <w:fldChar w:fldCharType="separate"/>
        </w:r>
        <w:r w:rsidR="004277A1">
          <w:rPr>
            <w:webHidden/>
          </w:rPr>
          <w:t>49</w:t>
        </w:r>
        <w:r w:rsidR="004277A1">
          <w:rPr>
            <w:webHidden/>
          </w:rPr>
          <w:fldChar w:fldCharType="end"/>
        </w:r>
      </w:hyperlink>
    </w:p>
    <w:p w14:paraId="1EE03513" w14:textId="5FDAFBBE" w:rsidR="004277A1" w:rsidRDefault="001C6B0E">
      <w:pPr>
        <w:pStyle w:val="TOC2"/>
        <w:rPr>
          <w:rFonts w:asciiTheme="minorHAnsi" w:eastAsiaTheme="minorEastAsia" w:hAnsiTheme="minorHAnsi" w:cstheme="minorBidi"/>
          <w:sz w:val="22"/>
          <w:szCs w:val="22"/>
        </w:rPr>
      </w:pPr>
      <w:hyperlink w:anchor="_Toc132179249" w:history="1">
        <w:r w:rsidR="004277A1" w:rsidRPr="00D42A34">
          <w:rPr>
            <w:rStyle w:val="Hyperlink"/>
          </w:rPr>
          <w:t>16.1.</w:t>
        </w:r>
        <w:r w:rsidR="004277A1">
          <w:rPr>
            <w:rFonts w:asciiTheme="minorHAnsi" w:eastAsiaTheme="minorEastAsia" w:hAnsiTheme="minorHAnsi" w:cstheme="minorBidi"/>
            <w:sz w:val="22"/>
            <w:szCs w:val="22"/>
          </w:rPr>
          <w:tab/>
        </w:r>
        <w:r w:rsidR="004277A1" w:rsidRPr="00D42A34">
          <w:rPr>
            <w:rStyle w:val="Hyperlink"/>
          </w:rPr>
          <w:t>Habitat Enhancement Monitoring Project (HEMP)</w:t>
        </w:r>
        <w:r w:rsidR="004277A1">
          <w:rPr>
            <w:webHidden/>
          </w:rPr>
          <w:tab/>
        </w:r>
        <w:r w:rsidR="004277A1">
          <w:rPr>
            <w:webHidden/>
          </w:rPr>
          <w:fldChar w:fldCharType="begin"/>
        </w:r>
        <w:r w:rsidR="004277A1">
          <w:rPr>
            <w:webHidden/>
          </w:rPr>
          <w:instrText xml:space="preserve"> PAGEREF _Toc132179249 \h </w:instrText>
        </w:r>
        <w:r w:rsidR="004277A1">
          <w:rPr>
            <w:webHidden/>
          </w:rPr>
        </w:r>
        <w:r w:rsidR="004277A1">
          <w:rPr>
            <w:webHidden/>
          </w:rPr>
          <w:fldChar w:fldCharType="separate"/>
        </w:r>
        <w:r w:rsidR="004277A1">
          <w:rPr>
            <w:webHidden/>
          </w:rPr>
          <w:t>50</w:t>
        </w:r>
        <w:r w:rsidR="004277A1">
          <w:rPr>
            <w:webHidden/>
          </w:rPr>
          <w:fldChar w:fldCharType="end"/>
        </w:r>
      </w:hyperlink>
    </w:p>
    <w:p w14:paraId="1A60E7D5" w14:textId="1D7974B6" w:rsidR="004277A1" w:rsidRDefault="001C6B0E">
      <w:pPr>
        <w:pStyle w:val="TOC3"/>
        <w:rPr>
          <w:rFonts w:asciiTheme="minorHAnsi" w:eastAsiaTheme="minorEastAsia" w:hAnsiTheme="minorHAnsi" w:cstheme="minorBidi"/>
          <w:sz w:val="22"/>
          <w:szCs w:val="22"/>
        </w:rPr>
      </w:pPr>
      <w:hyperlink w:anchor="_Toc132179250" w:history="1">
        <w:r w:rsidR="004277A1" w:rsidRPr="00D42A34">
          <w:rPr>
            <w:rStyle w:val="Hyperlink"/>
            <w:rFonts w:eastAsiaTheme="majorEastAsia"/>
          </w:rPr>
          <w:t>THA 113318:</w:t>
        </w:r>
        <w:r w:rsidR="004277A1">
          <w:rPr>
            <w:webHidden/>
          </w:rPr>
          <w:tab/>
        </w:r>
        <w:r w:rsidR="004277A1">
          <w:rPr>
            <w:webHidden/>
          </w:rPr>
          <w:fldChar w:fldCharType="begin"/>
        </w:r>
        <w:r w:rsidR="004277A1">
          <w:rPr>
            <w:webHidden/>
          </w:rPr>
          <w:instrText xml:space="preserve"> PAGEREF _Toc132179250 \h </w:instrText>
        </w:r>
        <w:r w:rsidR="004277A1">
          <w:rPr>
            <w:webHidden/>
          </w:rPr>
        </w:r>
        <w:r w:rsidR="004277A1">
          <w:rPr>
            <w:webHidden/>
          </w:rPr>
          <w:fldChar w:fldCharType="separate"/>
        </w:r>
        <w:r w:rsidR="004277A1">
          <w:rPr>
            <w:webHidden/>
          </w:rPr>
          <w:t>51</w:t>
        </w:r>
        <w:r w:rsidR="004277A1">
          <w:rPr>
            <w:webHidden/>
          </w:rPr>
          <w:fldChar w:fldCharType="end"/>
        </w:r>
      </w:hyperlink>
    </w:p>
    <w:p w14:paraId="12AA8643" w14:textId="4660E9D1" w:rsidR="004277A1" w:rsidRDefault="001C6B0E">
      <w:pPr>
        <w:pStyle w:val="TOC3"/>
        <w:rPr>
          <w:rFonts w:asciiTheme="minorHAnsi" w:eastAsiaTheme="minorEastAsia" w:hAnsiTheme="minorHAnsi" w:cstheme="minorBidi"/>
          <w:sz w:val="22"/>
          <w:szCs w:val="22"/>
        </w:rPr>
      </w:pPr>
      <w:hyperlink w:anchor="_Toc132179251" w:history="1">
        <w:r w:rsidR="004277A1" w:rsidRPr="00D42A34">
          <w:rPr>
            <w:rStyle w:val="Hyperlink"/>
            <w:rFonts w:eastAsiaTheme="majorEastAsia"/>
          </w:rPr>
          <w:t>THA 133316:</w:t>
        </w:r>
        <w:r w:rsidR="004277A1">
          <w:rPr>
            <w:webHidden/>
          </w:rPr>
          <w:tab/>
        </w:r>
        <w:r w:rsidR="004277A1">
          <w:rPr>
            <w:webHidden/>
          </w:rPr>
          <w:fldChar w:fldCharType="begin"/>
        </w:r>
        <w:r w:rsidR="004277A1">
          <w:rPr>
            <w:webHidden/>
          </w:rPr>
          <w:instrText xml:space="preserve"> PAGEREF _Toc132179251 \h </w:instrText>
        </w:r>
        <w:r w:rsidR="004277A1">
          <w:rPr>
            <w:webHidden/>
          </w:rPr>
        </w:r>
        <w:r w:rsidR="004277A1">
          <w:rPr>
            <w:webHidden/>
          </w:rPr>
          <w:fldChar w:fldCharType="separate"/>
        </w:r>
        <w:r w:rsidR="004277A1">
          <w:rPr>
            <w:webHidden/>
          </w:rPr>
          <w:t>52</w:t>
        </w:r>
        <w:r w:rsidR="004277A1">
          <w:rPr>
            <w:webHidden/>
          </w:rPr>
          <w:fldChar w:fldCharType="end"/>
        </w:r>
      </w:hyperlink>
    </w:p>
    <w:p w14:paraId="32ED6E70" w14:textId="3478BEDD" w:rsidR="004277A1" w:rsidRDefault="001C6B0E">
      <w:pPr>
        <w:pStyle w:val="TOC3"/>
        <w:rPr>
          <w:rFonts w:asciiTheme="minorHAnsi" w:eastAsiaTheme="minorEastAsia" w:hAnsiTheme="minorHAnsi" w:cstheme="minorBidi"/>
          <w:sz w:val="22"/>
          <w:szCs w:val="22"/>
        </w:rPr>
      </w:pPr>
      <w:hyperlink w:anchor="_Toc132179252" w:history="1">
        <w:r w:rsidR="004277A1" w:rsidRPr="00D42A34">
          <w:rPr>
            <w:rStyle w:val="Hyperlink"/>
            <w:rFonts w:eastAsiaTheme="majorEastAsia"/>
          </w:rPr>
          <w:t>THA 122501 and 122502:</w:t>
        </w:r>
        <w:r w:rsidR="004277A1">
          <w:rPr>
            <w:webHidden/>
          </w:rPr>
          <w:tab/>
        </w:r>
        <w:r w:rsidR="004277A1">
          <w:rPr>
            <w:webHidden/>
          </w:rPr>
          <w:fldChar w:fldCharType="begin"/>
        </w:r>
        <w:r w:rsidR="004277A1">
          <w:rPr>
            <w:webHidden/>
          </w:rPr>
          <w:instrText xml:space="preserve"> PAGEREF _Toc132179252 \h </w:instrText>
        </w:r>
        <w:r w:rsidR="004277A1">
          <w:rPr>
            <w:webHidden/>
          </w:rPr>
        </w:r>
        <w:r w:rsidR="004277A1">
          <w:rPr>
            <w:webHidden/>
          </w:rPr>
          <w:fldChar w:fldCharType="separate"/>
        </w:r>
        <w:r w:rsidR="004277A1">
          <w:rPr>
            <w:webHidden/>
          </w:rPr>
          <w:t>52</w:t>
        </w:r>
        <w:r w:rsidR="004277A1">
          <w:rPr>
            <w:webHidden/>
          </w:rPr>
          <w:fldChar w:fldCharType="end"/>
        </w:r>
      </w:hyperlink>
    </w:p>
    <w:p w14:paraId="59B29E12" w14:textId="1748610A" w:rsidR="004277A1" w:rsidRDefault="001C6B0E">
      <w:pPr>
        <w:pStyle w:val="TOC3"/>
        <w:rPr>
          <w:rFonts w:asciiTheme="minorHAnsi" w:eastAsiaTheme="minorEastAsia" w:hAnsiTheme="minorHAnsi" w:cstheme="minorBidi"/>
          <w:sz w:val="22"/>
          <w:szCs w:val="22"/>
        </w:rPr>
      </w:pPr>
      <w:hyperlink w:anchor="_Toc132179253" w:history="1">
        <w:r w:rsidR="004277A1" w:rsidRPr="00D42A34">
          <w:rPr>
            <w:rStyle w:val="Hyperlink"/>
            <w:rFonts w:eastAsiaTheme="majorEastAsia"/>
          </w:rPr>
          <w:t>THA 112801:</w:t>
        </w:r>
        <w:r w:rsidR="004277A1">
          <w:rPr>
            <w:webHidden/>
          </w:rPr>
          <w:tab/>
        </w:r>
        <w:r w:rsidR="004277A1">
          <w:rPr>
            <w:webHidden/>
          </w:rPr>
          <w:fldChar w:fldCharType="begin"/>
        </w:r>
        <w:r w:rsidR="004277A1">
          <w:rPr>
            <w:webHidden/>
          </w:rPr>
          <w:instrText xml:space="preserve"> PAGEREF _Toc132179253 \h </w:instrText>
        </w:r>
        <w:r w:rsidR="004277A1">
          <w:rPr>
            <w:webHidden/>
          </w:rPr>
        </w:r>
        <w:r w:rsidR="004277A1">
          <w:rPr>
            <w:webHidden/>
          </w:rPr>
          <w:fldChar w:fldCharType="separate"/>
        </w:r>
        <w:r w:rsidR="004277A1">
          <w:rPr>
            <w:webHidden/>
          </w:rPr>
          <w:t>52</w:t>
        </w:r>
        <w:r w:rsidR="004277A1">
          <w:rPr>
            <w:webHidden/>
          </w:rPr>
          <w:fldChar w:fldCharType="end"/>
        </w:r>
      </w:hyperlink>
    </w:p>
    <w:p w14:paraId="3466FB25" w14:textId="37BBD841" w:rsidR="004277A1" w:rsidRDefault="001C6B0E">
      <w:pPr>
        <w:pStyle w:val="TOC2"/>
        <w:rPr>
          <w:rFonts w:asciiTheme="minorHAnsi" w:eastAsiaTheme="minorEastAsia" w:hAnsiTheme="minorHAnsi" w:cstheme="minorBidi"/>
          <w:sz w:val="22"/>
          <w:szCs w:val="22"/>
        </w:rPr>
      </w:pPr>
      <w:hyperlink w:anchor="_Toc132179254" w:history="1">
        <w:r w:rsidR="004277A1" w:rsidRPr="00D42A34">
          <w:rPr>
            <w:rStyle w:val="Hyperlink"/>
          </w:rPr>
          <w:t>16.2.</w:t>
        </w:r>
        <w:r w:rsidR="004277A1">
          <w:rPr>
            <w:rFonts w:asciiTheme="minorHAnsi" w:eastAsiaTheme="minorEastAsia" w:hAnsiTheme="minorHAnsi" w:cstheme="minorBidi"/>
            <w:sz w:val="22"/>
            <w:szCs w:val="22"/>
          </w:rPr>
          <w:tab/>
        </w:r>
        <w:r w:rsidR="004277A1" w:rsidRPr="00D42A34">
          <w:rPr>
            <w:rStyle w:val="Hyperlink"/>
          </w:rPr>
          <w:t>2017 Marble Mountain Forage Enrichment and Effectiveness Monitoring Project (MMFEEM)</w:t>
        </w:r>
        <w:r w:rsidR="004277A1">
          <w:rPr>
            <w:webHidden/>
          </w:rPr>
          <w:tab/>
        </w:r>
        <w:r w:rsidR="004277A1">
          <w:rPr>
            <w:webHidden/>
          </w:rPr>
          <w:fldChar w:fldCharType="begin"/>
        </w:r>
        <w:r w:rsidR="004277A1">
          <w:rPr>
            <w:webHidden/>
          </w:rPr>
          <w:instrText xml:space="preserve"> PAGEREF _Toc132179254 \h </w:instrText>
        </w:r>
        <w:r w:rsidR="004277A1">
          <w:rPr>
            <w:webHidden/>
          </w:rPr>
        </w:r>
        <w:r w:rsidR="004277A1">
          <w:rPr>
            <w:webHidden/>
          </w:rPr>
          <w:fldChar w:fldCharType="separate"/>
        </w:r>
        <w:r w:rsidR="004277A1">
          <w:rPr>
            <w:webHidden/>
          </w:rPr>
          <w:t>53</w:t>
        </w:r>
        <w:r w:rsidR="004277A1">
          <w:rPr>
            <w:webHidden/>
          </w:rPr>
          <w:fldChar w:fldCharType="end"/>
        </w:r>
      </w:hyperlink>
    </w:p>
    <w:p w14:paraId="6DBD95C7" w14:textId="10D3972C" w:rsidR="004277A1" w:rsidRDefault="001C6B0E">
      <w:pPr>
        <w:pStyle w:val="TOC3"/>
        <w:rPr>
          <w:rFonts w:asciiTheme="minorHAnsi" w:eastAsiaTheme="minorEastAsia" w:hAnsiTheme="minorHAnsi" w:cstheme="minorBidi"/>
          <w:sz w:val="22"/>
          <w:szCs w:val="22"/>
        </w:rPr>
      </w:pPr>
      <w:hyperlink w:anchor="_Toc132179255" w:history="1">
        <w:r w:rsidR="004277A1" w:rsidRPr="00D42A34">
          <w:rPr>
            <w:rStyle w:val="Hyperlink"/>
            <w:rFonts w:eastAsiaTheme="majorEastAsia"/>
          </w:rPr>
          <w:t>Grass Legume Seed Germination Plots (GLSG):</w:t>
        </w:r>
        <w:r w:rsidR="004277A1">
          <w:rPr>
            <w:webHidden/>
          </w:rPr>
          <w:tab/>
        </w:r>
        <w:r w:rsidR="004277A1">
          <w:rPr>
            <w:webHidden/>
          </w:rPr>
          <w:fldChar w:fldCharType="begin"/>
        </w:r>
        <w:r w:rsidR="004277A1">
          <w:rPr>
            <w:webHidden/>
          </w:rPr>
          <w:instrText xml:space="preserve"> PAGEREF _Toc132179255 \h </w:instrText>
        </w:r>
        <w:r w:rsidR="004277A1">
          <w:rPr>
            <w:webHidden/>
          </w:rPr>
        </w:r>
        <w:r w:rsidR="004277A1">
          <w:rPr>
            <w:webHidden/>
          </w:rPr>
          <w:fldChar w:fldCharType="separate"/>
        </w:r>
        <w:r w:rsidR="004277A1">
          <w:rPr>
            <w:webHidden/>
          </w:rPr>
          <w:t>53</w:t>
        </w:r>
        <w:r w:rsidR="004277A1">
          <w:rPr>
            <w:webHidden/>
          </w:rPr>
          <w:fldChar w:fldCharType="end"/>
        </w:r>
      </w:hyperlink>
    </w:p>
    <w:p w14:paraId="1D27DD3E" w14:textId="09AE2691" w:rsidR="004277A1" w:rsidRDefault="001C6B0E">
      <w:pPr>
        <w:pStyle w:val="TOC3"/>
        <w:rPr>
          <w:rFonts w:asciiTheme="minorHAnsi" w:eastAsiaTheme="minorEastAsia" w:hAnsiTheme="minorHAnsi" w:cstheme="minorBidi"/>
          <w:sz w:val="22"/>
          <w:szCs w:val="22"/>
        </w:rPr>
      </w:pPr>
      <w:hyperlink w:anchor="_Toc132179256" w:history="1">
        <w:r w:rsidR="004277A1" w:rsidRPr="00D42A34">
          <w:rPr>
            <w:rStyle w:val="Hyperlink"/>
            <w:rFonts w:eastAsiaTheme="majorEastAsia"/>
          </w:rPr>
          <w:t>2020/2021 Test Plots</w:t>
        </w:r>
        <w:r w:rsidR="004277A1">
          <w:rPr>
            <w:webHidden/>
          </w:rPr>
          <w:tab/>
        </w:r>
        <w:r w:rsidR="004277A1">
          <w:rPr>
            <w:webHidden/>
          </w:rPr>
          <w:fldChar w:fldCharType="begin"/>
        </w:r>
        <w:r w:rsidR="004277A1">
          <w:rPr>
            <w:webHidden/>
          </w:rPr>
          <w:instrText xml:space="preserve"> PAGEREF _Toc132179256 \h </w:instrText>
        </w:r>
        <w:r w:rsidR="004277A1">
          <w:rPr>
            <w:webHidden/>
          </w:rPr>
        </w:r>
        <w:r w:rsidR="004277A1">
          <w:rPr>
            <w:webHidden/>
          </w:rPr>
          <w:fldChar w:fldCharType="separate"/>
        </w:r>
        <w:r w:rsidR="004277A1">
          <w:rPr>
            <w:webHidden/>
          </w:rPr>
          <w:t>54</w:t>
        </w:r>
        <w:r w:rsidR="004277A1">
          <w:rPr>
            <w:webHidden/>
          </w:rPr>
          <w:fldChar w:fldCharType="end"/>
        </w:r>
      </w:hyperlink>
    </w:p>
    <w:p w14:paraId="1D5F675F" w14:textId="79C04C58" w:rsidR="004277A1" w:rsidRDefault="001C6B0E">
      <w:pPr>
        <w:pStyle w:val="TOC3"/>
        <w:rPr>
          <w:rFonts w:asciiTheme="minorHAnsi" w:eastAsiaTheme="minorEastAsia" w:hAnsiTheme="minorHAnsi" w:cstheme="minorBidi"/>
          <w:sz w:val="22"/>
          <w:szCs w:val="22"/>
        </w:rPr>
      </w:pPr>
      <w:hyperlink w:anchor="_Toc132179257" w:history="1">
        <w:r w:rsidR="004277A1" w:rsidRPr="00D42A34">
          <w:rPr>
            <w:rStyle w:val="Hyperlink"/>
            <w:rFonts w:eastAsiaTheme="majorEastAsia"/>
          </w:rPr>
          <w:t>Shrubland Exclosures:</w:t>
        </w:r>
        <w:r w:rsidR="004277A1">
          <w:rPr>
            <w:webHidden/>
          </w:rPr>
          <w:tab/>
        </w:r>
        <w:r w:rsidR="004277A1">
          <w:rPr>
            <w:webHidden/>
          </w:rPr>
          <w:fldChar w:fldCharType="begin"/>
        </w:r>
        <w:r w:rsidR="004277A1">
          <w:rPr>
            <w:webHidden/>
          </w:rPr>
          <w:instrText xml:space="preserve"> PAGEREF _Toc132179257 \h </w:instrText>
        </w:r>
        <w:r w:rsidR="004277A1">
          <w:rPr>
            <w:webHidden/>
          </w:rPr>
        </w:r>
        <w:r w:rsidR="004277A1">
          <w:rPr>
            <w:webHidden/>
          </w:rPr>
          <w:fldChar w:fldCharType="separate"/>
        </w:r>
        <w:r w:rsidR="004277A1">
          <w:rPr>
            <w:webHidden/>
          </w:rPr>
          <w:t>56</w:t>
        </w:r>
        <w:r w:rsidR="004277A1">
          <w:rPr>
            <w:webHidden/>
          </w:rPr>
          <w:fldChar w:fldCharType="end"/>
        </w:r>
      </w:hyperlink>
    </w:p>
    <w:p w14:paraId="700D64CD" w14:textId="35AC8CEB" w:rsidR="004277A1" w:rsidRDefault="001C6B0E">
      <w:pPr>
        <w:pStyle w:val="TOC1"/>
        <w:rPr>
          <w:rFonts w:asciiTheme="minorHAnsi" w:eastAsiaTheme="minorEastAsia" w:hAnsiTheme="minorHAnsi" w:cstheme="minorBidi"/>
          <w:b w:val="0"/>
          <w:sz w:val="22"/>
          <w:szCs w:val="22"/>
        </w:rPr>
      </w:pPr>
      <w:hyperlink w:anchor="_Toc132179258" w:history="1">
        <w:r w:rsidR="004277A1" w:rsidRPr="00D42A34">
          <w:rPr>
            <w:rStyle w:val="Hyperlink"/>
            <w:rFonts w:cs="Arial"/>
          </w:rPr>
          <w:t>17</w:t>
        </w:r>
        <w:r w:rsidR="004277A1">
          <w:rPr>
            <w:rFonts w:asciiTheme="minorHAnsi" w:eastAsiaTheme="minorEastAsia" w:hAnsiTheme="minorHAnsi" w:cstheme="minorBidi"/>
            <w:b w:val="0"/>
            <w:sz w:val="22"/>
            <w:szCs w:val="22"/>
          </w:rPr>
          <w:tab/>
        </w:r>
        <w:r w:rsidR="004277A1" w:rsidRPr="00D42A34">
          <w:rPr>
            <w:rStyle w:val="Hyperlink"/>
          </w:rPr>
          <w:t>Land Acquisition</w:t>
        </w:r>
        <w:r w:rsidR="004277A1">
          <w:rPr>
            <w:webHidden/>
          </w:rPr>
          <w:tab/>
        </w:r>
        <w:r w:rsidR="004277A1">
          <w:rPr>
            <w:webHidden/>
          </w:rPr>
          <w:fldChar w:fldCharType="begin"/>
        </w:r>
        <w:r w:rsidR="004277A1">
          <w:rPr>
            <w:webHidden/>
          </w:rPr>
          <w:instrText xml:space="preserve"> PAGEREF _Toc132179258 \h </w:instrText>
        </w:r>
        <w:r w:rsidR="004277A1">
          <w:rPr>
            <w:webHidden/>
          </w:rPr>
        </w:r>
        <w:r w:rsidR="004277A1">
          <w:rPr>
            <w:webHidden/>
          </w:rPr>
          <w:fldChar w:fldCharType="separate"/>
        </w:r>
        <w:r w:rsidR="004277A1">
          <w:rPr>
            <w:webHidden/>
          </w:rPr>
          <w:t>57</w:t>
        </w:r>
        <w:r w:rsidR="004277A1">
          <w:rPr>
            <w:webHidden/>
          </w:rPr>
          <w:fldChar w:fldCharType="end"/>
        </w:r>
      </w:hyperlink>
    </w:p>
    <w:p w14:paraId="4CE0FCA4" w14:textId="68094459" w:rsidR="004277A1" w:rsidRDefault="001C6B0E">
      <w:pPr>
        <w:pStyle w:val="TOC1"/>
        <w:rPr>
          <w:rFonts w:asciiTheme="minorHAnsi" w:eastAsiaTheme="minorEastAsia" w:hAnsiTheme="minorHAnsi" w:cstheme="minorBidi"/>
          <w:b w:val="0"/>
          <w:sz w:val="22"/>
          <w:szCs w:val="22"/>
        </w:rPr>
      </w:pPr>
      <w:hyperlink w:anchor="_Toc132179259" w:history="1">
        <w:r w:rsidR="004277A1" w:rsidRPr="00D42A34">
          <w:rPr>
            <w:rStyle w:val="Hyperlink"/>
            <w:rFonts w:cs="Arial"/>
          </w:rPr>
          <w:t>18</w:t>
        </w:r>
        <w:r w:rsidR="004277A1">
          <w:rPr>
            <w:rFonts w:asciiTheme="minorHAnsi" w:eastAsiaTheme="minorEastAsia" w:hAnsiTheme="minorHAnsi" w:cstheme="minorBidi"/>
            <w:b w:val="0"/>
            <w:sz w:val="22"/>
            <w:szCs w:val="22"/>
          </w:rPr>
          <w:tab/>
        </w:r>
        <w:r w:rsidR="004277A1" w:rsidRPr="00D42A34">
          <w:rPr>
            <w:rStyle w:val="Hyperlink"/>
          </w:rPr>
          <w:t>References Cited/Literature Cited</w:t>
        </w:r>
        <w:r w:rsidR="004277A1">
          <w:rPr>
            <w:webHidden/>
          </w:rPr>
          <w:tab/>
        </w:r>
        <w:r w:rsidR="004277A1">
          <w:rPr>
            <w:webHidden/>
          </w:rPr>
          <w:fldChar w:fldCharType="begin"/>
        </w:r>
        <w:r w:rsidR="004277A1">
          <w:rPr>
            <w:webHidden/>
          </w:rPr>
          <w:instrText xml:space="preserve"> PAGEREF _Toc132179259 \h </w:instrText>
        </w:r>
        <w:r w:rsidR="004277A1">
          <w:rPr>
            <w:webHidden/>
          </w:rPr>
        </w:r>
        <w:r w:rsidR="004277A1">
          <w:rPr>
            <w:webHidden/>
          </w:rPr>
          <w:fldChar w:fldCharType="separate"/>
        </w:r>
        <w:r w:rsidR="004277A1">
          <w:rPr>
            <w:webHidden/>
          </w:rPr>
          <w:t>59</w:t>
        </w:r>
        <w:r w:rsidR="004277A1">
          <w:rPr>
            <w:webHidden/>
          </w:rPr>
          <w:fldChar w:fldCharType="end"/>
        </w:r>
      </w:hyperlink>
    </w:p>
    <w:p w14:paraId="254DC7FA" w14:textId="6E48F645" w:rsidR="00DB7185" w:rsidRPr="004E6225" w:rsidRDefault="00D101CC" w:rsidP="004E6225">
      <w:r>
        <w:rPr>
          <w:rFonts w:ascii="Times New Roman Bold" w:eastAsiaTheme="majorEastAsia" w:hAnsi="Times New Roman Bold" w:cs="Times New Roman"/>
          <w:noProof/>
          <w:szCs w:val="24"/>
        </w:rPr>
        <w:fldChar w:fldCharType="end"/>
      </w:r>
    </w:p>
    <w:p w14:paraId="33FD7CA4" w14:textId="77777777" w:rsidR="00797419" w:rsidRPr="00D101CC" w:rsidRDefault="00797419" w:rsidP="00E40D3E">
      <w:pPr>
        <w:pStyle w:val="TOCHeading2"/>
      </w:pPr>
      <w:r w:rsidRPr="00D101CC">
        <w:t>Appendices</w:t>
      </w:r>
    </w:p>
    <w:p w14:paraId="5D106FA6" w14:textId="77777777" w:rsidR="00512AC4" w:rsidRDefault="00512AC4" w:rsidP="00E40D3E">
      <w:pPr>
        <w:ind w:left="1260" w:hanging="1260"/>
      </w:pPr>
      <w:bookmarkStart w:id="0" w:name="_Hlk106544084"/>
      <w:r>
        <w:t>Appendix A</w:t>
      </w:r>
      <w:r>
        <w:tab/>
        <w:t>2022 Wildlife Habitat Management Plan Schedule and Budget</w:t>
      </w:r>
    </w:p>
    <w:p w14:paraId="5A981D07" w14:textId="77777777" w:rsidR="00512AC4" w:rsidRDefault="00512AC4" w:rsidP="00E40D3E">
      <w:pPr>
        <w:ind w:left="1260" w:hanging="1260"/>
      </w:pPr>
      <w:r w:rsidRPr="00D7209A">
        <w:rPr>
          <w:highlight w:val="yellow"/>
        </w:rPr>
        <w:t>Appendix B</w:t>
      </w:r>
      <w:r w:rsidRPr="00D7209A">
        <w:rPr>
          <w:highlight w:val="yellow"/>
        </w:rPr>
        <w:tab/>
        <w:t>Terrestrial Coordination Committee 2022 Annual Report Consultation Record</w:t>
      </w:r>
    </w:p>
    <w:p w14:paraId="189E7AB3" w14:textId="6C365078" w:rsidR="00512AC4" w:rsidRPr="00D7209A" w:rsidRDefault="00512AC4" w:rsidP="00E40D3E">
      <w:pPr>
        <w:ind w:left="1260" w:hanging="1260"/>
      </w:pPr>
      <w:r w:rsidRPr="00D7209A">
        <w:t>Appendix C</w:t>
      </w:r>
      <w:r w:rsidRPr="00D7209A">
        <w:tab/>
      </w:r>
      <w:r w:rsidR="00D7209A" w:rsidRPr="00D7209A">
        <w:t xml:space="preserve">Cover Forage Model </w:t>
      </w:r>
    </w:p>
    <w:p w14:paraId="12D5E0C0" w14:textId="7AB9FE2D" w:rsidR="00512AC4" w:rsidRPr="00512AC4" w:rsidRDefault="00512AC4" w:rsidP="00E40D3E">
      <w:pPr>
        <w:ind w:left="1260" w:hanging="1260"/>
        <w:rPr>
          <w:highlight w:val="yellow"/>
        </w:rPr>
      </w:pPr>
      <w:r w:rsidRPr="00D7209A">
        <w:t>Appendix D</w:t>
      </w:r>
      <w:r w:rsidRPr="00D7209A">
        <w:tab/>
      </w:r>
      <w:r w:rsidR="00D7209A" w:rsidRPr="00D7209A">
        <w:t>2022 Timber Harvest Maps</w:t>
      </w:r>
    </w:p>
    <w:p w14:paraId="321BD04F" w14:textId="044F2B21" w:rsidR="00512AC4" w:rsidRDefault="00512AC4" w:rsidP="00E40D3E">
      <w:pPr>
        <w:ind w:left="1260" w:hanging="1260"/>
      </w:pPr>
      <w:r w:rsidRPr="00D7209A">
        <w:t>Appendix E</w:t>
      </w:r>
      <w:r w:rsidRPr="00D7209A">
        <w:tab/>
      </w:r>
      <w:r w:rsidR="00D7209A">
        <w:t>Regeneration Maps</w:t>
      </w:r>
    </w:p>
    <w:p w14:paraId="5CF89FE1" w14:textId="43E51241" w:rsidR="00512AC4" w:rsidRPr="00512AC4" w:rsidRDefault="00512AC4" w:rsidP="00E40D3E">
      <w:pPr>
        <w:ind w:left="1260" w:hanging="1260"/>
        <w:rPr>
          <w:highlight w:val="yellow"/>
        </w:rPr>
      </w:pPr>
      <w:r w:rsidRPr="00D7209A">
        <w:t xml:space="preserve">Appendix </w:t>
      </w:r>
      <w:r w:rsidR="00D7209A" w:rsidRPr="00D7209A">
        <w:t>F</w:t>
      </w:r>
      <w:r w:rsidRPr="00D7209A">
        <w:tab/>
        <w:t>202</w:t>
      </w:r>
      <w:r w:rsidR="00D7209A" w:rsidRPr="00D7209A">
        <w:t>2</w:t>
      </w:r>
      <w:r w:rsidRPr="00D7209A">
        <w:t xml:space="preserve"> Invasive Plant Control Areas</w:t>
      </w:r>
    </w:p>
    <w:p w14:paraId="399F05C6" w14:textId="490097D8" w:rsidR="00512AC4" w:rsidRPr="00D7209A" w:rsidRDefault="00512AC4" w:rsidP="00E40D3E">
      <w:pPr>
        <w:ind w:left="1260" w:hanging="1260"/>
      </w:pPr>
      <w:r w:rsidRPr="00D7209A">
        <w:t xml:space="preserve">Appendix </w:t>
      </w:r>
      <w:r w:rsidR="00D7209A">
        <w:t>G</w:t>
      </w:r>
      <w:r w:rsidR="001C6B0E">
        <w:tab/>
      </w:r>
      <w:r w:rsidR="00D7209A" w:rsidRPr="00D7209A">
        <w:t>2022 Pollinator Project Maps</w:t>
      </w:r>
    </w:p>
    <w:p w14:paraId="627FA4A3" w14:textId="77777777" w:rsidR="00D7209A" w:rsidRDefault="00512AC4" w:rsidP="00E40D3E">
      <w:pPr>
        <w:ind w:left="1260" w:hanging="1260"/>
      </w:pPr>
      <w:r w:rsidRPr="00D7209A">
        <w:t xml:space="preserve">Appendix </w:t>
      </w:r>
      <w:r w:rsidR="00D7209A" w:rsidRPr="00D7209A">
        <w:t>H</w:t>
      </w:r>
      <w:r w:rsidRPr="00D7209A">
        <w:tab/>
        <w:t>202</w:t>
      </w:r>
      <w:r w:rsidR="00D7209A" w:rsidRPr="00D7209A">
        <w:t>2</w:t>
      </w:r>
      <w:r w:rsidRPr="00D7209A">
        <w:t xml:space="preserve"> Raptor Nest Occupancy Map</w:t>
      </w:r>
    </w:p>
    <w:p w14:paraId="20B47A73" w14:textId="46E40179" w:rsidR="00D7209A" w:rsidRPr="00D7209A" w:rsidRDefault="00D7209A" w:rsidP="00E40D3E">
      <w:pPr>
        <w:ind w:left="1260" w:hanging="1260"/>
      </w:pPr>
      <w:r>
        <w:t>Appendix I</w:t>
      </w:r>
      <w:r w:rsidR="001C6B0E">
        <w:tab/>
      </w:r>
      <w:r>
        <w:t xml:space="preserve">Raptor Nest Summary </w:t>
      </w:r>
      <w:r w:rsidR="000B1782">
        <w:t>Data 1981 – 2022</w:t>
      </w:r>
    </w:p>
    <w:p w14:paraId="491A619D" w14:textId="1C7F5B96" w:rsidR="00512AC4" w:rsidRPr="000B1782" w:rsidRDefault="00D7209A" w:rsidP="00E40D3E">
      <w:pPr>
        <w:ind w:left="1260" w:hanging="1260"/>
      </w:pPr>
      <w:r w:rsidRPr="000B1782">
        <w:t>Appendix J</w:t>
      </w:r>
      <w:r w:rsidR="001C6B0E">
        <w:tab/>
      </w:r>
      <w:r w:rsidR="00512AC4" w:rsidRPr="000B1782">
        <w:t>Northern Goshawk Survey Maps</w:t>
      </w:r>
      <w:r w:rsidR="000B1782">
        <w:t xml:space="preserve"> </w:t>
      </w:r>
      <w:r w:rsidR="000B1782" w:rsidRPr="000B1782">
        <w:t>2022</w:t>
      </w:r>
    </w:p>
    <w:p w14:paraId="141FACF0" w14:textId="30A29FD8" w:rsidR="00512AC4" w:rsidRDefault="00512AC4" w:rsidP="00E40D3E">
      <w:pPr>
        <w:ind w:left="1260" w:hanging="1260"/>
      </w:pPr>
      <w:r w:rsidRPr="000B1782">
        <w:t xml:space="preserve">Appendix </w:t>
      </w:r>
      <w:r w:rsidR="00D7209A" w:rsidRPr="000B1782">
        <w:t>K</w:t>
      </w:r>
      <w:r w:rsidRPr="000B1782">
        <w:tab/>
        <w:t>Wildlife Forage Monitoring Maps</w:t>
      </w:r>
    </w:p>
    <w:p w14:paraId="69DAF011" w14:textId="7E02432A" w:rsidR="00D7209A" w:rsidRDefault="00D7209A" w:rsidP="00E40D3E">
      <w:pPr>
        <w:ind w:left="1260" w:hanging="1260"/>
      </w:pPr>
      <w:r>
        <w:t>Appendix L</w:t>
      </w:r>
      <w:r w:rsidR="001C6B0E">
        <w:tab/>
      </w:r>
      <w:r>
        <w:t xml:space="preserve">2022 RMEF </w:t>
      </w:r>
      <w:proofErr w:type="spellStart"/>
      <w:r>
        <w:t>Exclosure</w:t>
      </w:r>
      <w:proofErr w:type="spellEnd"/>
      <w:r>
        <w:t xml:space="preserve"> Tables</w:t>
      </w:r>
    </w:p>
    <w:p w14:paraId="5E9E99F4" w14:textId="77777777" w:rsidR="00044591" w:rsidRPr="004E6225" w:rsidRDefault="00044591" w:rsidP="004E6225"/>
    <w:bookmarkEnd w:id="0"/>
    <w:p w14:paraId="0585180F" w14:textId="77777777" w:rsidR="004E6225" w:rsidRDefault="004E6225" w:rsidP="00E40D3E">
      <w:pPr>
        <w:pStyle w:val="TOCHeading2"/>
        <w:rPr>
          <w:i/>
        </w:rPr>
      </w:pPr>
      <w:r w:rsidRPr="00556C66">
        <w:lastRenderedPageBreak/>
        <w:t>List of Figures</w:t>
      </w:r>
    </w:p>
    <w:p w14:paraId="68308BF9" w14:textId="6F5AE36C" w:rsidR="004277A1" w:rsidRDefault="004E6225">
      <w:pPr>
        <w:pStyle w:val="TableofFigures"/>
        <w:rPr>
          <w:rFonts w:asciiTheme="minorHAnsi" w:eastAsiaTheme="minorEastAsia" w:hAnsiTheme="minorHAnsi" w:cstheme="minorBidi"/>
          <w:sz w:val="22"/>
          <w:szCs w:val="22"/>
        </w:rPr>
      </w:pPr>
      <w:r>
        <w:rPr>
          <w:b/>
          <w:bCs/>
        </w:rPr>
        <w:fldChar w:fldCharType="begin"/>
      </w:r>
      <w:r>
        <w:rPr>
          <w:b/>
          <w:bCs/>
        </w:rPr>
        <w:instrText xml:space="preserve"> TOC \h \z \t "Figure Caption" \c </w:instrText>
      </w:r>
      <w:r>
        <w:rPr>
          <w:b/>
          <w:bCs/>
        </w:rPr>
        <w:fldChar w:fldCharType="separate"/>
      </w:r>
      <w:hyperlink w:anchor="_Toc132179260" w:history="1">
        <w:r w:rsidR="004277A1" w:rsidRPr="001A007B">
          <w:rPr>
            <w:rStyle w:val="Hyperlink"/>
          </w:rPr>
          <w:t>Figure 1. White Marsh Marigold (</w:t>
        </w:r>
        <w:r w:rsidR="004277A1" w:rsidRPr="001A007B">
          <w:rPr>
            <w:rStyle w:val="Hyperlink"/>
            <w:i/>
            <w:iCs/>
          </w:rPr>
          <w:t>Caltha leptosepala</w:t>
        </w:r>
        <w:r w:rsidR="004277A1" w:rsidRPr="001A007B">
          <w:rPr>
            <w:rStyle w:val="Hyperlink"/>
          </w:rPr>
          <w:t>) in Marigold Wetland</w:t>
        </w:r>
        <w:r w:rsidR="004277A1">
          <w:rPr>
            <w:webHidden/>
          </w:rPr>
          <w:tab/>
        </w:r>
        <w:r w:rsidR="004277A1">
          <w:rPr>
            <w:webHidden/>
          </w:rPr>
          <w:fldChar w:fldCharType="begin"/>
        </w:r>
        <w:r w:rsidR="004277A1">
          <w:rPr>
            <w:webHidden/>
          </w:rPr>
          <w:instrText xml:space="preserve"> PAGEREF _Toc132179260 \h </w:instrText>
        </w:r>
        <w:r w:rsidR="004277A1">
          <w:rPr>
            <w:webHidden/>
          </w:rPr>
        </w:r>
        <w:r w:rsidR="004277A1">
          <w:rPr>
            <w:webHidden/>
          </w:rPr>
          <w:fldChar w:fldCharType="separate"/>
        </w:r>
        <w:r w:rsidR="004277A1">
          <w:rPr>
            <w:webHidden/>
          </w:rPr>
          <w:t>3</w:t>
        </w:r>
        <w:r w:rsidR="004277A1">
          <w:rPr>
            <w:webHidden/>
          </w:rPr>
          <w:fldChar w:fldCharType="end"/>
        </w:r>
      </w:hyperlink>
    </w:p>
    <w:p w14:paraId="2976CCBD" w14:textId="21D20350" w:rsidR="004277A1" w:rsidRDefault="001C6B0E">
      <w:pPr>
        <w:pStyle w:val="TableofFigures"/>
        <w:rPr>
          <w:rFonts w:asciiTheme="minorHAnsi" w:eastAsiaTheme="minorEastAsia" w:hAnsiTheme="minorHAnsi" w:cstheme="minorBidi"/>
          <w:sz w:val="22"/>
          <w:szCs w:val="22"/>
        </w:rPr>
      </w:pPr>
      <w:hyperlink w:anchor="_Toc132179261" w:history="1">
        <w:r w:rsidR="004277A1" w:rsidRPr="001A007B">
          <w:rPr>
            <w:rStyle w:val="Hyperlink"/>
          </w:rPr>
          <w:t>Figure 2. 8/12 Pond July 2019 before failure (upper left). Culvert failure February 2022 (upper right) final replacement of culvert 600C2 (lower left) the result for 8/12 Pond (lower right).</w:t>
        </w:r>
        <w:r w:rsidR="004277A1">
          <w:rPr>
            <w:webHidden/>
          </w:rPr>
          <w:tab/>
        </w:r>
        <w:r w:rsidR="004277A1">
          <w:rPr>
            <w:webHidden/>
          </w:rPr>
          <w:fldChar w:fldCharType="begin"/>
        </w:r>
        <w:r w:rsidR="004277A1">
          <w:rPr>
            <w:webHidden/>
          </w:rPr>
          <w:instrText xml:space="preserve"> PAGEREF _Toc132179261 \h </w:instrText>
        </w:r>
        <w:r w:rsidR="004277A1">
          <w:rPr>
            <w:webHidden/>
          </w:rPr>
        </w:r>
        <w:r w:rsidR="004277A1">
          <w:rPr>
            <w:webHidden/>
          </w:rPr>
          <w:fldChar w:fldCharType="separate"/>
        </w:r>
        <w:r w:rsidR="004277A1">
          <w:rPr>
            <w:webHidden/>
          </w:rPr>
          <w:t>5</w:t>
        </w:r>
        <w:r w:rsidR="004277A1">
          <w:rPr>
            <w:webHidden/>
          </w:rPr>
          <w:fldChar w:fldCharType="end"/>
        </w:r>
      </w:hyperlink>
    </w:p>
    <w:p w14:paraId="4D993D1C" w14:textId="267154ED" w:rsidR="004277A1" w:rsidRDefault="001C6B0E">
      <w:pPr>
        <w:pStyle w:val="TableofFigures"/>
        <w:rPr>
          <w:rFonts w:asciiTheme="minorHAnsi" w:eastAsiaTheme="minorEastAsia" w:hAnsiTheme="minorHAnsi" w:cstheme="minorBidi"/>
          <w:sz w:val="22"/>
          <w:szCs w:val="22"/>
        </w:rPr>
      </w:pPr>
      <w:hyperlink w:anchor="_Toc132179262" w:history="1">
        <w:r w:rsidR="004277A1" w:rsidRPr="001A007B">
          <w:rPr>
            <w:rStyle w:val="Hyperlink"/>
          </w:rPr>
          <w:t>Figure 3. Ichabod Wetland plantings</w:t>
        </w:r>
        <w:r w:rsidR="004277A1">
          <w:rPr>
            <w:webHidden/>
          </w:rPr>
          <w:tab/>
        </w:r>
        <w:r w:rsidR="004277A1">
          <w:rPr>
            <w:webHidden/>
          </w:rPr>
          <w:fldChar w:fldCharType="begin"/>
        </w:r>
        <w:r w:rsidR="004277A1">
          <w:rPr>
            <w:webHidden/>
          </w:rPr>
          <w:instrText xml:space="preserve"> PAGEREF _Toc132179262 \h </w:instrText>
        </w:r>
        <w:r w:rsidR="004277A1">
          <w:rPr>
            <w:webHidden/>
          </w:rPr>
        </w:r>
        <w:r w:rsidR="004277A1">
          <w:rPr>
            <w:webHidden/>
          </w:rPr>
          <w:fldChar w:fldCharType="separate"/>
        </w:r>
        <w:r w:rsidR="004277A1">
          <w:rPr>
            <w:webHidden/>
          </w:rPr>
          <w:t>7</w:t>
        </w:r>
        <w:r w:rsidR="004277A1">
          <w:rPr>
            <w:webHidden/>
          </w:rPr>
          <w:fldChar w:fldCharType="end"/>
        </w:r>
      </w:hyperlink>
    </w:p>
    <w:p w14:paraId="0ACA3BD5" w14:textId="524F41B4" w:rsidR="004277A1" w:rsidRDefault="001C6B0E">
      <w:pPr>
        <w:pStyle w:val="TableofFigures"/>
        <w:rPr>
          <w:rFonts w:asciiTheme="minorHAnsi" w:eastAsiaTheme="minorEastAsia" w:hAnsiTheme="minorHAnsi" w:cstheme="minorBidi"/>
          <w:sz w:val="22"/>
          <w:szCs w:val="22"/>
        </w:rPr>
      </w:pPr>
      <w:hyperlink w:anchor="_Toc132179263" w:history="1">
        <w:r w:rsidR="004277A1" w:rsidRPr="001A007B">
          <w:rPr>
            <w:rStyle w:val="Hyperlink"/>
          </w:rPr>
          <w:t>Figure 4. Annie Oakley 220309CT drone photo facing west</w:t>
        </w:r>
        <w:r w:rsidR="004277A1">
          <w:rPr>
            <w:webHidden/>
          </w:rPr>
          <w:tab/>
        </w:r>
        <w:r w:rsidR="004277A1">
          <w:rPr>
            <w:webHidden/>
          </w:rPr>
          <w:fldChar w:fldCharType="begin"/>
        </w:r>
        <w:r w:rsidR="004277A1">
          <w:rPr>
            <w:webHidden/>
          </w:rPr>
          <w:instrText xml:space="preserve"> PAGEREF _Toc132179263 \h </w:instrText>
        </w:r>
        <w:r w:rsidR="004277A1">
          <w:rPr>
            <w:webHidden/>
          </w:rPr>
        </w:r>
        <w:r w:rsidR="004277A1">
          <w:rPr>
            <w:webHidden/>
          </w:rPr>
          <w:fldChar w:fldCharType="separate"/>
        </w:r>
        <w:r w:rsidR="004277A1">
          <w:rPr>
            <w:webHidden/>
          </w:rPr>
          <w:t>11</w:t>
        </w:r>
        <w:r w:rsidR="004277A1">
          <w:rPr>
            <w:webHidden/>
          </w:rPr>
          <w:fldChar w:fldCharType="end"/>
        </w:r>
      </w:hyperlink>
    </w:p>
    <w:p w14:paraId="0B6619FF" w14:textId="5D904B76" w:rsidR="004277A1" w:rsidRDefault="001C6B0E">
      <w:pPr>
        <w:pStyle w:val="TableofFigures"/>
        <w:rPr>
          <w:rFonts w:asciiTheme="minorHAnsi" w:eastAsiaTheme="minorEastAsia" w:hAnsiTheme="minorHAnsi" w:cstheme="minorBidi"/>
          <w:sz w:val="22"/>
          <w:szCs w:val="22"/>
        </w:rPr>
      </w:pPr>
      <w:hyperlink w:anchor="_Toc132179264" w:history="1">
        <w:r w:rsidR="004277A1" w:rsidRPr="001A007B">
          <w:rPr>
            <w:rStyle w:val="Hyperlink"/>
          </w:rPr>
          <w:t>Figure 5. Annie Oakley 220309CT drone photo facing south</w:t>
        </w:r>
        <w:r w:rsidR="004277A1">
          <w:rPr>
            <w:webHidden/>
          </w:rPr>
          <w:tab/>
        </w:r>
        <w:r w:rsidR="004277A1">
          <w:rPr>
            <w:webHidden/>
          </w:rPr>
          <w:fldChar w:fldCharType="begin"/>
        </w:r>
        <w:r w:rsidR="004277A1">
          <w:rPr>
            <w:webHidden/>
          </w:rPr>
          <w:instrText xml:space="preserve"> PAGEREF _Toc132179264 \h </w:instrText>
        </w:r>
        <w:r w:rsidR="004277A1">
          <w:rPr>
            <w:webHidden/>
          </w:rPr>
        </w:r>
        <w:r w:rsidR="004277A1">
          <w:rPr>
            <w:webHidden/>
          </w:rPr>
          <w:fldChar w:fldCharType="separate"/>
        </w:r>
        <w:r w:rsidR="004277A1">
          <w:rPr>
            <w:webHidden/>
          </w:rPr>
          <w:t>11</w:t>
        </w:r>
        <w:r w:rsidR="004277A1">
          <w:rPr>
            <w:webHidden/>
          </w:rPr>
          <w:fldChar w:fldCharType="end"/>
        </w:r>
      </w:hyperlink>
    </w:p>
    <w:p w14:paraId="67000747" w14:textId="03416692" w:rsidR="004277A1" w:rsidRDefault="001C6B0E">
      <w:pPr>
        <w:pStyle w:val="TableofFigures"/>
        <w:rPr>
          <w:rFonts w:asciiTheme="minorHAnsi" w:eastAsiaTheme="minorEastAsia" w:hAnsiTheme="minorHAnsi" w:cstheme="minorBidi"/>
          <w:sz w:val="22"/>
          <w:szCs w:val="22"/>
        </w:rPr>
      </w:pPr>
      <w:hyperlink w:anchor="_Toc132179265" w:history="1">
        <w:r w:rsidR="004277A1" w:rsidRPr="001A007B">
          <w:rPr>
            <w:rStyle w:val="Hyperlink"/>
          </w:rPr>
          <w:t>Figure 6. Butch Cassidy post-harvest and prior to completing scarification</w:t>
        </w:r>
        <w:r w:rsidR="004277A1">
          <w:rPr>
            <w:webHidden/>
          </w:rPr>
          <w:tab/>
        </w:r>
        <w:r w:rsidR="004277A1">
          <w:rPr>
            <w:webHidden/>
          </w:rPr>
          <w:fldChar w:fldCharType="begin"/>
        </w:r>
        <w:r w:rsidR="004277A1">
          <w:rPr>
            <w:webHidden/>
          </w:rPr>
          <w:instrText xml:space="preserve"> PAGEREF _Toc132179265 \h </w:instrText>
        </w:r>
        <w:r w:rsidR="004277A1">
          <w:rPr>
            <w:webHidden/>
          </w:rPr>
        </w:r>
        <w:r w:rsidR="004277A1">
          <w:rPr>
            <w:webHidden/>
          </w:rPr>
          <w:fldChar w:fldCharType="separate"/>
        </w:r>
        <w:r w:rsidR="004277A1">
          <w:rPr>
            <w:webHidden/>
          </w:rPr>
          <w:t>14</w:t>
        </w:r>
        <w:r w:rsidR="004277A1">
          <w:rPr>
            <w:webHidden/>
          </w:rPr>
          <w:fldChar w:fldCharType="end"/>
        </w:r>
      </w:hyperlink>
    </w:p>
    <w:p w14:paraId="07241F1D" w14:textId="7AEACB51" w:rsidR="004277A1" w:rsidRDefault="001C6B0E">
      <w:pPr>
        <w:pStyle w:val="TableofFigures"/>
        <w:rPr>
          <w:rFonts w:asciiTheme="minorHAnsi" w:eastAsiaTheme="minorEastAsia" w:hAnsiTheme="minorHAnsi" w:cstheme="minorBidi"/>
          <w:sz w:val="22"/>
          <w:szCs w:val="22"/>
        </w:rPr>
      </w:pPr>
      <w:hyperlink w:anchor="_Toc132179266" w:history="1">
        <w:r w:rsidR="004277A1" w:rsidRPr="001A007B">
          <w:rPr>
            <w:rStyle w:val="Hyperlink"/>
          </w:rPr>
          <w:t>Figure 7. DB Cooper logged and scarified</w:t>
        </w:r>
        <w:r w:rsidR="004277A1">
          <w:rPr>
            <w:webHidden/>
          </w:rPr>
          <w:tab/>
        </w:r>
        <w:r w:rsidR="004277A1">
          <w:rPr>
            <w:webHidden/>
          </w:rPr>
          <w:fldChar w:fldCharType="begin"/>
        </w:r>
        <w:r w:rsidR="004277A1">
          <w:rPr>
            <w:webHidden/>
          </w:rPr>
          <w:instrText xml:space="preserve"> PAGEREF _Toc132179266 \h </w:instrText>
        </w:r>
        <w:r w:rsidR="004277A1">
          <w:rPr>
            <w:webHidden/>
          </w:rPr>
        </w:r>
        <w:r w:rsidR="004277A1">
          <w:rPr>
            <w:webHidden/>
          </w:rPr>
          <w:fldChar w:fldCharType="separate"/>
        </w:r>
        <w:r w:rsidR="004277A1">
          <w:rPr>
            <w:webHidden/>
          </w:rPr>
          <w:t>14</w:t>
        </w:r>
        <w:r w:rsidR="004277A1">
          <w:rPr>
            <w:webHidden/>
          </w:rPr>
          <w:fldChar w:fldCharType="end"/>
        </w:r>
      </w:hyperlink>
    </w:p>
    <w:p w14:paraId="0FCA59BB" w14:textId="59A1A110" w:rsidR="004277A1" w:rsidRDefault="001C6B0E">
      <w:pPr>
        <w:pStyle w:val="TableofFigures"/>
        <w:rPr>
          <w:rFonts w:asciiTheme="minorHAnsi" w:eastAsiaTheme="minorEastAsia" w:hAnsiTheme="minorHAnsi" w:cstheme="minorBidi"/>
          <w:sz w:val="22"/>
          <w:szCs w:val="22"/>
        </w:rPr>
      </w:pPr>
      <w:hyperlink w:anchor="_Toc132179267" w:history="1">
        <w:r w:rsidR="004277A1" w:rsidRPr="001A007B">
          <w:rPr>
            <w:rStyle w:val="Hyperlink"/>
          </w:rPr>
          <w:t>Figure 8. This is a possible bear den found within the Loco harvest area. The area was protected as a special management area in the timber harvest.</w:t>
        </w:r>
        <w:r w:rsidR="004277A1">
          <w:rPr>
            <w:webHidden/>
          </w:rPr>
          <w:tab/>
        </w:r>
        <w:r w:rsidR="004277A1">
          <w:rPr>
            <w:webHidden/>
          </w:rPr>
          <w:fldChar w:fldCharType="begin"/>
        </w:r>
        <w:r w:rsidR="004277A1">
          <w:rPr>
            <w:webHidden/>
          </w:rPr>
          <w:instrText xml:space="preserve"> PAGEREF _Toc132179267 \h </w:instrText>
        </w:r>
        <w:r w:rsidR="004277A1">
          <w:rPr>
            <w:webHidden/>
          </w:rPr>
        </w:r>
        <w:r w:rsidR="004277A1">
          <w:rPr>
            <w:webHidden/>
          </w:rPr>
          <w:fldChar w:fldCharType="separate"/>
        </w:r>
        <w:r w:rsidR="004277A1">
          <w:rPr>
            <w:webHidden/>
          </w:rPr>
          <w:t>16</w:t>
        </w:r>
        <w:r w:rsidR="004277A1">
          <w:rPr>
            <w:webHidden/>
          </w:rPr>
          <w:fldChar w:fldCharType="end"/>
        </w:r>
      </w:hyperlink>
    </w:p>
    <w:p w14:paraId="60E10544" w14:textId="55DF05E8" w:rsidR="004277A1" w:rsidRDefault="001C6B0E">
      <w:pPr>
        <w:pStyle w:val="TableofFigures"/>
        <w:rPr>
          <w:rFonts w:asciiTheme="minorHAnsi" w:eastAsiaTheme="minorEastAsia" w:hAnsiTheme="minorHAnsi" w:cstheme="minorBidi"/>
          <w:sz w:val="22"/>
          <w:szCs w:val="22"/>
        </w:rPr>
      </w:pPr>
      <w:hyperlink w:anchor="_Toc132179268" w:history="1">
        <w:r w:rsidR="004277A1" w:rsidRPr="001A007B">
          <w:rPr>
            <w:rStyle w:val="Hyperlink"/>
          </w:rPr>
          <w:t>Figure 9. Target following harvest note leave trees in the back.</w:t>
        </w:r>
        <w:r w:rsidR="004277A1">
          <w:rPr>
            <w:webHidden/>
          </w:rPr>
          <w:tab/>
        </w:r>
        <w:r w:rsidR="004277A1">
          <w:rPr>
            <w:webHidden/>
          </w:rPr>
          <w:fldChar w:fldCharType="begin"/>
        </w:r>
        <w:r w:rsidR="004277A1">
          <w:rPr>
            <w:webHidden/>
          </w:rPr>
          <w:instrText xml:space="preserve"> PAGEREF _Toc132179268 \h </w:instrText>
        </w:r>
        <w:r w:rsidR="004277A1">
          <w:rPr>
            <w:webHidden/>
          </w:rPr>
        </w:r>
        <w:r w:rsidR="004277A1">
          <w:rPr>
            <w:webHidden/>
          </w:rPr>
          <w:fldChar w:fldCharType="separate"/>
        </w:r>
        <w:r w:rsidR="004277A1">
          <w:rPr>
            <w:webHidden/>
          </w:rPr>
          <w:t>16</w:t>
        </w:r>
        <w:r w:rsidR="004277A1">
          <w:rPr>
            <w:webHidden/>
          </w:rPr>
          <w:fldChar w:fldCharType="end"/>
        </w:r>
      </w:hyperlink>
    </w:p>
    <w:p w14:paraId="3393F398" w14:textId="23B2DABB" w:rsidR="004277A1" w:rsidRDefault="001C6B0E">
      <w:pPr>
        <w:pStyle w:val="TableofFigures"/>
        <w:rPr>
          <w:rFonts w:asciiTheme="minorHAnsi" w:eastAsiaTheme="minorEastAsia" w:hAnsiTheme="minorHAnsi" w:cstheme="minorBidi"/>
          <w:sz w:val="22"/>
          <w:szCs w:val="22"/>
        </w:rPr>
      </w:pPr>
      <w:hyperlink w:anchor="_Toc132179269" w:history="1">
        <w:r w:rsidR="004277A1" w:rsidRPr="001A007B">
          <w:rPr>
            <w:rStyle w:val="Hyperlink"/>
          </w:rPr>
          <w:t>Figure 10. Drone photo of MU 3 shrublands. Shrubland 3-2b above the transmission line, shrubland 3-2a below the transmission line.</w:t>
        </w:r>
        <w:r w:rsidR="004277A1">
          <w:rPr>
            <w:webHidden/>
          </w:rPr>
          <w:tab/>
        </w:r>
        <w:r w:rsidR="004277A1">
          <w:rPr>
            <w:webHidden/>
          </w:rPr>
          <w:fldChar w:fldCharType="begin"/>
        </w:r>
        <w:r w:rsidR="004277A1">
          <w:rPr>
            <w:webHidden/>
          </w:rPr>
          <w:instrText xml:space="preserve"> PAGEREF _Toc132179269 \h </w:instrText>
        </w:r>
        <w:r w:rsidR="004277A1">
          <w:rPr>
            <w:webHidden/>
          </w:rPr>
        </w:r>
        <w:r w:rsidR="004277A1">
          <w:rPr>
            <w:webHidden/>
          </w:rPr>
          <w:fldChar w:fldCharType="separate"/>
        </w:r>
        <w:r w:rsidR="004277A1">
          <w:rPr>
            <w:webHidden/>
          </w:rPr>
          <w:t>26</w:t>
        </w:r>
        <w:r w:rsidR="004277A1">
          <w:rPr>
            <w:webHidden/>
          </w:rPr>
          <w:fldChar w:fldCharType="end"/>
        </w:r>
      </w:hyperlink>
    </w:p>
    <w:p w14:paraId="4DF4EBA7" w14:textId="3E41F780" w:rsidR="004277A1" w:rsidRDefault="001C6B0E">
      <w:pPr>
        <w:pStyle w:val="TableofFigures"/>
        <w:rPr>
          <w:rFonts w:asciiTheme="minorHAnsi" w:eastAsiaTheme="minorEastAsia" w:hAnsiTheme="minorHAnsi" w:cstheme="minorBidi"/>
          <w:sz w:val="22"/>
          <w:szCs w:val="22"/>
        </w:rPr>
      </w:pPr>
      <w:hyperlink w:anchor="_Toc132179270" w:history="1">
        <w:r w:rsidR="004277A1" w:rsidRPr="001A007B">
          <w:rPr>
            <w:rStyle w:val="Hyperlink"/>
          </w:rPr>
          <w:t>Figure 11. Tiger Lilly (</w:t>
        </w:r>
        <w:r w:rsidR="004277A1" w:rsidRPr="001A007B">
          <w:rPr>
            <w:rStyle w:val="Hyperlink"/>
            <w:i/>
            <w:iCs/>
          </w:rPr>
          <w:t>Lilium columbianum</w:t>
        </w:r>
        <w:r w:rsidR="004277A1" w:rsidRPr="001A007B">
          <w:rPr>
            <w:rStyle w:val="Hyperlink"/>
          </w:rPr>
          <w:t>) Saddle Dam Farm Idle Field 3/4, summer 2022</w:t>
        </w:r>
        <w:r w:rsidR="004277A1">
          <w:rPr>
            <w:webHidden/>
          </w:rPr>
          <w:tab/>
        </w:r>
        <w:r w:rsidR="004277A1">
          <w:rPr>
            <w:webHidden/>
          </w:rPr>
          <w:fldChar w:fldCharType="begin"/>
        </w:r>
        <w:r w:rsidR="004277A1">
          <w:rPr>
            <w:webHidden/>
          </w:rPr>
          <w:instrText xml:space="preserve"> PAGEREF _Toc132179270 \h </w:instrText>
        </w:r>
        <w:r w:rsidR="004277A1">
          <w:rPr>
            <w:webHidden/>
          </w:rPr>
        </w:r>
        <w:r w:rsidR="004277A1">
          <w:rPr>
            <w:webHidden/>
          </w:rPr>
          <w:fldChar w:fldCharType="separate"/>
        </w:r>
        <w:r w:rsidR="004277A1">
          <w:rPr>
            <w:webHidden/>
          </w:rPr>
          <w:t>28</w:t>
        </w:r>
        <w:r w:rsidR="004277A1">
          <w:rPr>
            <w:webHidden/>
          </w:rPr>
          <w:fldChar w:fldCharType="end"/>
        </w:r>
      </w:hyperlink>
    </w:p>
    <w:p w14:paraId="480152EA" w14:textId="3CB5C23E" w:rsidR="004277A1" w:rsidRDefault="001C6B0E">
      <w:pPr>
        <w:pStyle w:val="TableofFigures"/>
        <w:rPr>
          <w:rFonts w:asciiTheme="minorHAnsi" w:eastAsiaTheme="minorEastAsia" w:hAnsiTheme="minorHAnsi" w:cstheme="minorBidi"/>
          <w:sz w:val="22"/>
          <w:szCs w:val="22"/>
        </w:rPr>
      </w:pPr>
      <w:hyperlink w:anchor="_Toc132179271" w:history="1">
        <w:r w:rsidR="004277A1" w:rsidRPr="001A007B">
          <w:rPr>
            <w:rStyle w:val="Hyperlink"/>
          </w:rPr>
          <w:t xml:space="preserve">Figure 12. </w:t>
        </w:r>
        <w:r w:rsidR="004277A1" w:rsidRPr="004277A1">
          <w:rPr>
            <w:rStyle w:val="Hyperlink"/>
          </w:rPr>
          <w:t xml:space="preserve">Oaksite 6-45 </w:t>
        </w:r>
        <w:r w:rsidR="004277A1">
          <w:rPr>
            <w:webHidden/>
          </w:rPr>
          <w:tab/>
        </w:r>
        <w:r w:rsidR="004277A1">
          <w:rPr>
            <w:webHidden/>
          </w:rPr>
          <w:fldChar w:fldCharType="begin"/>
        </w:r>
        <w:r w:rsidR="004277A1">
          <w:rPr>
            <w:webHidden/>
          </w:rPr>
          <w:instrText xml:space="preserve"> PAGEREF _Toc132179271 \h </w:instrText>
        </w:r>
        <w:r w:rsidR="004277A1">
          <w:rPr>
            <w:webHidden/>
          </w:rPr>
        </w:r>
        <w:r w:rsidR="004277A1">
          <w:rPr>
            <w:webHidden/>
          </w:rPr>
          <w:fldChar w:fldCharType="separate"/>
        </w:r>
        <w:r w:rsidR="004277A1">
          <w:rPr>
            <w:webHidden/>
          </w:rPr>
          <w:t>36</w:t>
        </w:r>
        <w:r w:rsidR="004277A1">
          <w:rPr>
            <w:webHidden/>
          </w:rPr>
          <w:fldChar w:fldCharType="end"/>
        </w:r>
      </w:hyperlink>
    </w:p>
    <w:p w14:paraId="75D6AE66" w14:textId="35055C20" w:rsidR="004277A1" w:rsidRDefault="001C6B0E">
      <w:pPr>
        <w:pStyle w:val="TableofFigures"/>
        <w:rPr>
          <w:rFonts w:asciiTheme="minorHAnsi" w:eastAsiaTheme="minorEastAsia" w:hAnsiTheme="minorHAnsi" w:cstheme="minorBidi"/>
          <w:sz w:val="22"/>
          <w:szCs w:val="22"/>
        </w:rPr>
      </w:pPr>
      <w:hyperlink w:anchor="_Toc132179272" w:history="1">
        <w:r w:rsidR="004277A1" w:rsidRPr="001A007B">
          <w:rPr>
            <w:rStyle w:val="Hyperlink"/>
          </w:rPr>
          <w:t>Figure 13. Oak site 1-12 arial view shows 2021 die off assumed to be from the heat wave.</w:t>
        </w:r>
        <w:r w:rsidR="004277A1">
          <w:rPr>
            <w:webHidden/>
          </w:rPr>
          <w:tab/>
        </w:r>
        <w:r w:rsidR="004277A1">
          <w:rPr>
            <w:webHidden/>
          </w:rPr>
          <w:fldChar w:fldCharType="begin"/>
        </w:r>
        <w:r w:rsidR="004277A1">
          <w:rPr>
            <w:webHidden/>
          </w:rPr>
          <w:instrText xml:space="preserve"> PAGEREF _Toc132179272 \h </w:instrText>
        </w:r>
        <w:r w:rsidR="004277A1">
          <w:rPr>
            <w:webHidden/>
          </w:rPr>
        </w:r>
        <w:r w:rsidR="004277A1">
          <w:rPr>
            <w:webHidden/>
          </w:rPr>
          <w:fldChar w:fldCharType="separate"/>
        </w:r>
        <w:r w:rsidR="004277A1">
          <w:rPr>
            <w:webHidden/>
          </w:rPr>
          <w:t>38</w:t>
        </w:r>
        <w:r w:rsidR="004277A1">
          <w:rPr>
            <w:webHidden/>
          </w:rPr>
          <w:fldChar w:fldCharType="end"/>
        </w:r>
      </w:hyperlink>
    </w:p>
    <w:p w14:paraId="47ED85A0" w14:textId="2F9AA5F5" w:rsidR="004277A1" w:rsidRDefault="001C6B0E">
      <w:pPr>
        <w:pStyle w:val="TableofFigures"/>
        <w:rPr>
          <w:rFonts w:asciiTheme="minorHAnsi" w:eastAsiaTheme="minorEastAsia" w:hAnsiTheme="minorHAnsi" w:cstheme="minorBidi"/>
          <w:sz w:val="22"/>
          <w:szCs w:val="22"/>
        </w:rPr>
      </w:pPr>
      <w:hyperlink w:anchor="_Toc132179273" w:history="1">
        <w:r w:rsidR="004277A1" w:rsidRPr="001A007B">
          <w:rPr>
            <w:rStyle w:val="Hyperlink"/>
          </w:rPr>
          <w:t>Figure 14. Juvenile bald eagles taking off at Yale Dam.</w:t>
        </w:r>
        <w:r w:rsidR="004277A1">
          <w:rPr>
            <w:webHidden/>
          </w:rPr>
          <w:tab/>
        </w:r>
        <w:r w:rsidR="004277A1">
          <w:rPr>
            <w:webHidden/>
          </w:rPr>
          <w:fldChar w:fldCharType="begin"/>
        </w:r>
        <w:r w:rsidR="004277A1">
          <w:rPr>
            <w:webHidden/>
          </w:rPr>
          <w:instrText xml:space="preserve"> PAGEREF _Toc132179273 \h </w:instrText>
        </w:r>
        <w:r w:rsidR="004277A1">
          <w:rPr>
            <w:webHidden/>
          </w:rPr>
        </w:r>
        <w:r w:rsidR="004277A1">
          <w:rPr>
            <w:webHidden/>
          </w:rPr>
          <w:fldChar w:fldCharType="separate"/>
        </w:r>
        <w:r w:rsidR="004277A1">
          <w:rPr>
            <w:webHidden/>
          </w:rPr>
          <w:t>41</w:t>
        </w:r>
        <w:r w:rsidR="004277A1">
          <w:rPr>
            <w:webHidden/>
          </w:rPr>
          <w:fldChar w:fldCharType="end"/>
        </w:r>
      </w:hyperlink>
    </w:p>
    <w:p w14:paraId="7E2C2DA7" w14:textId="43E38C4E" w:rsidR="004277A1" w:rsidRDefault="001C6B0E">
      <w:pPr>
        <w:pStyle w:val="TableofFigures"/>
        <w:rPr>
          <w:rFonts w:asciiTheme="minorHAnsi" w:eastAsiaTheme="minorEastAsia" w:hAnsiTheme="minorHAnsi" w:cstheme="minorBidi"/>
          <w:sz w:val="22"/>
          <w:szCs w:val="22"/>
        </w:rPr>
      </w:pPr>
      <w:hyperlink w:anchor="_Toc132179274" w:history="1">
        <w:r w:rsidR="004277A1" w:rsidRPr="001A007B">
          <w:rPr>
            <w:rStyle w:val="Hyperlink"/>
          </w:rPr>
          <w:t>Figure 15. Merwin osprey nests 1 (lower nest) and 2 (upper nest).</w:t>
        </w:r>
        <w:r w:rsidR="004277A1">
          <w:rPr>
            <w:webHidden/>
          </w:rPr>
          <w:tab/>
        </w:r>
        <w:r w:rsidR="004277A1">
          <w:rPr>
            <w:webHidden/>
          </w:rPr>
          <w:fldChar w:fldCharType="begin"/>
        </w:r>
        <w:r w:rsidR="004277A1">
          <w:rPr>
            <w:webHidden/>
          </w:rPr>
          <w:instrText xml:space="preserve"> PAGEREF _Toc132179274 \h </w:instrText>
        </w:r>
        <w:r w:rsidR="004277A1">
          <w:rPr>
            <w:webHidden/>
          </w:rPr>
        </w:r>
        <w:r w:rsidR="004277A1">
          <w:rPr>
            <w:webHidden/>
          </w:rPr>
          <w:fldChar w:fldCharType="separate"/>
        </w:r>
        <w:r w:rsidR="004277A1">
          <w:rPr>
            <w:webHidden/>
          </w:rPr>
          <w:t>42</w:t>
        </w:r>
        <w:r w:rsidR="004277A1">
          <w:rPr>
            <w:webHidden/>
          </w:rPr>
          <w:fldChar w:fldCharType="end"/>
        </w:r>
      </w:hyperlink>
    </w:p>
    <w:p w14:paraId="7FE05A66" w14:textId="6241ED5B" w:rsidR="004277A1" w:rsidRDefault="001C6B0E">
      <w:pPr>
        <w:pStyle w:val="TableofFigures"/>
        <w:rPr>
          <w:rFonts w:asciiTheme="minorHAnsi" w:eastAsiaTheme="minorEastAsia" w:hAnsiTheme="minorHAnsi" w:cstheme="minorBidi"/>
          <w:sz w:val="22"/>
          <w:szCs w:val="22"/>
        </w:rPr>
      </w:pPr>
      <w:hyperlink w:anchor="_Toc132179275" w:history="1">
        <w:r w:rsidR="004277A1" w:rsidRPr="001A007B">
          <w:rPr>
            <w:rStyle w:val="Hyperlink"/>
          </w:rPr>
          <w:t>Figure 16. 2010 location of potential Peregrine Eyrie</w:t>
        </w:r>
        <w:r w:rsidR="004277A1">
          <w:rPr>
            <w:webHidden/>
          </w:rPr>
          <w:tab/>
        </w:r>
        <w:r w:rsidR="004277A1">
          <w:rPr>
            <w:webHidden/>
          </w:rPr>
          <w:fldChar w:fldCharType="begin"/>
        </w:r>
        <w:r w:rsidR="004277A1">
          <w:rPr>
            <w:webHidden/>
          </w:rPr>
          <w:instrText xml:space="preserve"> PAGEREF _Toc132179275 \h </w:instrText>
        </w:r>
        <w:r w:rsidR="004277A1">
          <w:rPr>
            <w:webHidden/>
          </w:rPr>
        </w:r>
        <w:r w:rsidR="004277A1">
          <w:rPr>
            <w:webHidden/>
          </w:rPr>
          <w:fldChar w:fldCharType="separate"/>
        </w:r>
        <w:r w:rsidR="004277A1">
          <w:rPr>
            <w:webHidden/>
          </w:rPr>
          <w:t>44</w:t>
        </w:r>
        <w:r w:rsidR="004277A1">
          <w:rPr>
            <w:webHidden/>
          </w:rPr>
          <w:fldChar w:fldCharType="end"/>
        </w:r>
      </w:hyperlink>
    </w:p>
    <w:p w14:paraId="5CF8E946" w14:textId="5C882A41" w:rsidR="004277A1" w:rsidRDefault="001C6B0E">
      <w:pPr>
        <w:pStyle w:val="TableofFigures"/>
        <w:rPr>
          <w:rFonts w:asciiTheme="minorHAnsi" w:eastAsiaTheme="minorEastAsia" w:hAnsiTheme="minorHAnsi" w:cstheme="minorBidi"/>
          <w:sz w:val="22"/>
          <w:szCs w:val="22"/>
        </w:rPr>
      </w:pPr>
      <w:hyperlink w:anchor="_Toc132179276" w:history="1">
        <w:r w:rsidR="004277A1" w:rsidRPr="001A007B">
          <w:rPr>
            <w:rStyle w:val="Hyperlink"/>
          </w:rPr>
          <w:t>Figure 17. New signs were installed in pullout overlooking MU 25</w:t>
        </w:r>
        <w:r w:rsidR="004277A1">
          <w:rPr>
            <w:webHidden/>
          </w:rPr>
          <w:tab/>
        </w:r>
        <w:r w:rsidR="004277A1">
          <w:rPr>
            <w:webHidden/>
          </w:rPr>
          <w:fldChar w:fldCharType="begin"/>
        </w:r>
        <w:r w:rsidR="004277A1">
          <w:rPr>
            <w:webHidden/>
          </w:rPr>
          <w:instrText xml:space="preserve"> PAGEREF _Toc132179276 \h </w:instrText>
        </w:r>
        <w:r w:rsidR="004277A1">
          <w:rPr>
            <w:webHidden/>
          </w:rPr>
        </w:r>
        <w:r w:rsidR="004277A1">
          <w:rPr>
            <w:webHidden/>
          </w:rPr>
          <w:fldChar w:fldCharType="separate"/>
        </w:r>
        <w:r w:rsidR="004277A1">
          <w:rPr>
            <w:webHidden/>
          </w:rPr>
          <w:t>47</w:t>
        </w:r>
        <w:r w:rsidR="004277A1">
          <w:rPr>
            <w:webHidden/>
          </w:rPr>
          <w:fldChar w:fldCharType="end"/>
        </w:r>
      </w:hyperlink>
    </w:p>
    <w:p w14:paraId="541A03C3" w14:textId="78AC93BE" w:rsidR="004277A1" w:rsidRDefault="001C6B0E">
      <w:pPr>
        <w:pStyle w:val="TableofFigures"/>
        <w:rPr>
          <w:rFonts w:asciiTheme="minorHAnsi" w:eastAsiaTheme="minorEastAsia" w:hAnsiTheme="minorHAnsi" w:cstheme="minorBidi"/>
          <w:sz w:val="22"/>
          <w:szCs w:val="22"/>
        </w:rPr>
      </w:pPr>
      <w:hyperlink w:anchor="_Toc132179277" w:history="1">
        <w:r w:rsidR="004277A1" w:rsidRPr="001A007B">
          <w:rPr>
            <w:rStyle w:val="Hyperlink"/>
          </w:rPr>
          <w:t>Figure 18. Trespass fence cut and ATV access through past trespass trail</w:t>
        </w:r>
        <w:r w:rsidR="004277A1">
          <w:rPr>
            <w:webHidden/>
          </w:rPr>
          <w:tab/>
        </w:r>
        <w:r w:rsidR="004277A1">
          <w:rPr>
            <w:webHidden/>
          </w:rPr>
          <w:fldChar w:fldCharType="begin"/>
        </w:r>
        <w:r w:rsidR="004277A1">
          <w:rPr>
            <w:webHidden/>
          </w:rPr>
          <w:instrText xml:space="preserve"> PAGEREF _Toc132179277 \h </w:instrText>
        </w:r>
        <w:r w:rsidR="004277A1">
          <w:rPr>
            <w:webHidden/>
          </w:rPr>
        </w:r>
        <w:r w:rsidR="004277A1">
          <w:rPr>
            <w:webHidden/>
          </w:rPr>
          <w:fldChar w:fldCharType="separate"/>
        </w:r>
        <w:r w:rsidR="004277A1">
          <w:rPr>
            <w:webHidden/>
          </w:rPr>
          <w:t>49</w:t>
        </w:r>
        <w:r w:rsidR="004277A1">
          <w:rPr>
            <w:webHidden/>
          </w:rPr>
          <w:fldChar w:fldCharType="end"/>
        </w:r>
      </w:hyperlink>
    </w:p>
    <w:p w14:paraId="050F27CF" w14:textId="52DC1611" w:rsidR="004277A1" w:rsidRDefault="001C6B0E">
      <w:pPr>
        <w:pStyle w:val="TableofFigures"/>
        <w:rPr>
          <w:rFonts w:asciiTheme="minorHAnsi" w:eastAsiaTheme="minorEastAsia" w:hAnsiTheme="minorHAnsi" w:cstheme="minorBidi"/>
          <w:sz w:val="22"/>
          <w:szCs w:val="22"/>
        </w:rPr>
      </w:pPr>
      <w:hyperlink w:anchor="_Toc132179278" w:history="1">
        <w:r w:rsidR="004277A1" w:rsidRPr="001A007B">
          <w:rPr>
            <w:rStyle w:val="Hyperlink"/>
          </w:rPr>
          <w:t>Figure 21. Grass and Legume Seed Germination Plot Layout</w:t>
        </w:r>
        <w:r w:rsidR="004277A1">
          <w:rPr>
            <w:webHidden/>
          </w:rPr>
          <w:tab/>
        </w:r>
        <w:r w:rsidR="004277A1">
          <w:rPr>
            <w:webHidden/>
          </w:rPr>
          <w:fldChar w:fldCharType="begin"/>
        </w:r>
        <w:r w:rsidR="004277A1">
          <w:rPr>
            <w:webHidden/>
          </w:rPr>
          <w:instrText xml:space="preserve"> PAGEREF _Toc132179278 \h </w:instrText>
        </w:r>
        <w:r w:rsidR="004277A1">
          <w:rPr>
            <w:webHidden/>
          </w:rPr>
        </w:r>
        <w:r w:rsidR="004277A1">
          <w:rPr>
            <w:webHidden/>
          </w:rPr>
          <w:fldChar w:fldCharType="separate"/>
        </w:r>
        <w:r w:rsidR="004277A1">
          <w:rPr>
            <w:webHidden/>
          </w:rPr>
          <w:t>55</w:t>
        </w:r>
        <w:r w:rsidR="004277A1">
          <w:rPr>
            <w:webHidden/>
          </w:rPr>
          <w:fldChar w:fldCharType="end"/>
        </w:r>
      </w:hyperlink>
    </w:p>
    <w:p w14:paraId="3176ED1E" w14:textId="464B3D74" w:rsidR="004277A1" w:rsidRDefault="001C6B0E">
      <w:pPr>
        <w:pStyle w:val="TableofFigures"/>
        <w:rPr>
          <w:rFonts w:asciiTheme="minorHAnsi" w:eastAsiaTheme="minorEastAsia" w:hAnsiTheme="minorHAnsi" w:cstheme="minorBidi"/>
          <w:sz w:val="22"/>
          <w:szCs w:val="22"/>
        </w:rPr>
      </w:pPr>
      <w:hyperlink w:anchor="_Toc132179279" w:history="1">
        <w:r w:rsidR="004277A1" w:rsidRPr="001A007B">
          <w:rPr>
            <w:rStyle w:val="Hyperlink"/>
          </w:rPr>
          <w:t>Figure 22. Grass seed plot 2 with seed mix B on September 19, 2022.</w:t>
        </w:r>
        <w:r w:rsidR="004277A1">
          <w:rPr>
            <w:webHidden/>
          </w:rPr>
          <w:tab/>
        </w:r>
        <w:r w:rsidR="004277A1">
          <w:rPr>
            <w:webHidden/>
          </w:rPr>
          <w:fldChar w:fldCharType="begin"/>
        </w:r>
        <w:r w:rsidR="004277A1">
          <w:rPr>
            <w:webHidden/>
          </w:rPr>
          <w:instrText xml:space="preserve"> PAGEREF _Toc132179279 \h </w:instrText>
        </w:r>
        <w:r w:rsidR="004277A1">
          <w:rPr>
            <w:webHidden/>
          </w:rPr>
        </w:r>
        <w:r w:rsidR="004277A1">
          <w:rPr>
            <w:webHidden/>
          </w:rPr>
          <w:fldChar w:fldCharType="separate"/>
        </w:r>
        <w:r w:rsidR="004277A1">
          <w:rPr>
            <w:webHidden/>
          </w:rPr>
          <w:t>56</w:t>
        </w:r>
        <w:r w:rsidR="004277A1">
          <w:rPr>
            <w:webHidden/>
          </w:rPr>
          <w:fldChar w:fldCharType="end"/>
        </w:r>
      </w:hyperlink>
    </w:p>
    <w:p w14:paraId="3A73653A" w14:textId="31D64678" w:rsidR="004277A1" w:rsidRDefault="001C6B0E">
      <w:pPr>
        <w:pStyle w:val="TableofFigures"/>
        <w:rPr>
          <w:rFonts w:asciiTheme="minorHAnsi" w:eastAsiaTheme="minorEastAsia" w:hAnsiTheme="minorHAnsi" w:cstheme="minorBidi"/>
          <w:sz w:val="22"/>
          <w:szCs w:val="22"/>
        </w:rPr>
      </w:pPr>
      <w:hyperlink w:anchor="_Toc132179280" w:history="1">
        <w:r w:rsidR="004277A1" w:rsidRPr="001A007B">
          <w:rPr>
            <w:rStyle w:val="Hyperlink"/>
          </w:rPr>
          <w:t>Figure 23. Images from 2019 (left) and 2022 (right) showing growth inside exclosure in shrubland 34 over the four years of project.</w:t>
        </w:r>
        <w:r w:rsidR="004277A1">
          <w:rPr>
            <w:webHidden/>
          </w:rPr>
          <w:tab/>
        </w:r>
        <w:r w:rsidR="004277A1">
          <w:rPr>
            <w:webHidden/>
          </w:rPr>
          <w:fldChar w:fldCharType="begin"/>
        </w:r>
        <w:r w:rsidR="004277A1">
          <w:rPr>
            <w:webHidden/>
          </w:rPr>
          <w:instrText xml:space="preserve"> PAGEREF _Toc132179280 \h </w:instrText>
        </w:r>
        <w:r w:rsidR="004277A1">
          <w:rPr>
            <w:webHidden/>
          </w:rPr>
        </w:r>
        <w:r w:rsidR="004277A1">
          <w:rPr>
            <w:webHidden/>
          </w:rPr>
          <w:fldChar w:fldCharType="separate"/>
        </w:r>
        <w:r w:rsidR="004277A1">
          <w:rPr>
            <w:webHidden/>
          </w:rPr>
          <w:t>57</w:t>
        </w:r>
        <w:r w:rsidR="004277A1">
          <w:rPr>
            <w:webHidden/>
          </w:rPr>
          <w:fldChar w:fldCharType="end"/>
        </w:r>
      </w:hyperlink>
    </w:p>
    <w:p w14:paraId="77FF26ED" w14:textId="36382081" w:rsidR="004277A1" w:rsidRDefault="001C6B0E">
      <w:pPr>
        <w:pStyle w:val="TableofFigures"/>
        <w:rPr>
          <w:rFonts w:asciiTheme="minorHAnsi" w:eastAsiaTheme="minorEastAsia" w:hAnsiTheme="minorHAnsi" w:cstheme="minorBidi"/>
          <w:sz w:val="22"/>
          <w:szCs w:val="22"/>
        </w:rPr>
      </w:pPr>
      <w:hyperlink w:anchor="_Toc132179281" w:history="1">
        <w:r w:rsidR="004277A1" w:rsidRPr="001A007B">
          <w:rPr>
            <w:rStyle w:val="Hyperlink"/>
          </w:rPr>
          <w:t>Figure 24. Aerial photo of shrubland 34 from 2019 (left) and 2022 (right) showing growth of shrubs outside of exclosure over the four years.</w:t>
        </w:r>
        <w:r w:rsidR="004277A1">
          <w:rPr>
            <w:webHidden/>
          </w:rPr>
          <w:tab/>
        </w:r>
        <w:r w:rsidR="004277A1">
          <w:rPr>
            <w:webHidden/>
          </w:rPr>
          <w:fldChar w:fldCharType="begin"/>
        </w:r>
        <w:r w:rsidR="004277A1">
          <w:rPr>
            <w:webHidden/>
          </w:rPr>
          <w:instrText xml:space="preserve"> PAGEREF _Toc132179281 \h </w:instrText>
        </w:r>
        <w:r w:rsidR="004277A1">
          <w:rPr>
            <w:webHidden/>
          </w:rPr>
        </w:r>
        <w:r w:rsidR="004277A1">
          <w:rPr>
            <w:webHidden/>
          </w:rPr>
          <w:fldChar w:fldCharType="separate"/>
        </w:r>
        <w:r w:rsidR="004277A1">
          <w:rPr>
            <w:webHidden/>
          </w:rPr>
          <w:t>57</w:t>
        </w:r>
        <w:r w:rsidR="004277A1">
          <w:rPr>
            <w:webHidden/>
          </w:rPr>
          <w:fldChar w:fldCharType="end"/>
        </w:r>
      </w:hyperlink>
    </w:p>
    <w:p w14:paraId="29DB9F96" w14:textId="12854F88" w:rsidR="004E6225" w:rsidRDefault="004E6225" w:rsidP="004E6225">
      <w:pPr>
        <w:rPr>
          <w:noProof/>
        </w:rPr>
      </w:pPr>
      <w:r>
        <w:rPr>
          <w:noProof/>
        </w:rPr>
        <w:fldChar w:fldCharType="end"/>
      </w:r>
    </w:p>
    <w:p w14:paraId="374BF396" w14:textId="77CC951C" w:rsidR="00E40D3E" w:rsidRDefault="00E40D3E">
      <w:pPr>
        <w:spacing w:after="160" w:line="259" w:lineRule="auto"/>
        <w:rPr>
          <w:noProof/>
        </w:rPr>
      </w:pPr>
      <w:r>
        <w:rPr>
          <w:noProof/>
        </w:rPr>
        <w:br w:type="page"/>
      </w:r>
    </w:p>
    <w:p w14:paraId="69861382" w14:textId="77777777" w:rsidR="00044591" w:rsidRPr="00E40D3E" w:rsidRDefault="00044591" w:rsidP="00E40D3E">
      <w:pPr>
        <w:pStyle w:val="TOCHeading2"/>
      </w:pPr>
      <w:r w:rsidRPr="00E40D3E">
        <w:lastRenderedPageBreak/>
        <w:t>List of Tables</w:t>
      </w:r>
    </w:p>
    <w:p w14:paraId="641572C9" w14:textId="442F4A94" w:rsidR="004277A1" w:rsidRDefault="004E6225">
      <w:pPr>
        <w:pStyle w:val="TableofFigures"/>
        <w:rPr>
          <w:rFonts w:asciiTheme="minorHAnsi" w:eastAsiaTheme="minorEastAsia" w:hAnsiTheme="minorHAnsi" w:cstheme="minorBidi"/>
          <w:sz w:val="22"/>
          <w:szCs w:val="22"/>
        </w:rPr>
      </w:pPr>
      <w:r>
        <w:fldChar w:fldCharType="begin"/>
      </w:r>
      <w:r>
        <w:instrText xml:space="preserve"> TOC \h \z \t "Table Title" \c </w:instrText>
      </w:r>
      <w:r>
        <w:fldChar w:fldCharType="separate"/>
      </w:r>
      <w:hyperlink w:anchor="_Toc132179282" w:history="1">
        <w:r w:rsidR="004277A1" w:rsidRPr="00A76184">
          <w:rPr>
            <w:rStyle w:val="Hyperlink"/>
          </w:rPr>
          <w:t>Table 1. 8/12 Wetland Prairie Seed Mix</w:t>
        </w:r>
        <w:r w:rsidR="004277A1">
          <w:rPr>
            <w:webHidden/>
          </w:rPr>
          <w:tab/>
        </w:r>
        <w:r w:rsidR="004277A1">
          <w:rPr>
            <w:webHidden/>
          </w:rPr>
          <w:fldChar w:fldCharType="begin"/>
        </w:r>
        <w:r w:rsidR="004277A1">
          <w:rPr>
            <w:webHidden/>
          </w:rPr>
          <w:instrText xml:space="preserve"> PAGEREF _Toc132179282 \h </w:instrText>
        </w:r>
        <w:r w:rsidR="004277A1">
          <w:rPr>
            <w:webHidden/>
          </w:rPr>
        </w:r>
        <w:r w:rsidR="004277A1">
          <w:rPr>
            <w:webHidden/>
          </w:rPr>
          <w:fldChar w:fldCharType="separate"/>
        </w:r>
        <w:r w:rsidR="004277A1">
          <w:rPr>
            <w:webHidden/>
          </w:rPr>
          <w:t>6</w:t>
        </w:r>
        <w:r w:rsidR="004277A1">
          <w:rPr>
            <w:webHidden/>
          </w:rPr>
          <w:fldChar w:fldCharType="end"/>
        </w:r>
      </w:hyperlink>
    </w:p>
    <w:p w14:paraId="25E184A7" w14:textId="493D22AD" w:rsidR="004277A1" w:rsidRDefault="001C6B0E">
      <w:pPr>
        <w:pStyle w:val="TableofFigures"/>
        <w:rPr>
          <w:rFonts w:asciiTheme="minorHAnsi" w:eastAsiaTheme="minorEastAsia" w:hAnsiTheme="minorHAnsi" w:cstheme="minorBidi"/>
          <w:sz w:val="22"/>
          <w:szCs w:val="22"/>
        </w:rPr>
      </w:pPr>
      <w:hyperlink w:anchor="_Toc132179283" w:history="1">
        <w:r w:rsidR="004277A1" w:rsidRPr="00A76184">
          <w:rPr>
            <w:rStyle w:val="Hyperlink"/>
          </w:rPr>
          <w:t xml:space="preserve">Table 2. </w:t>
        </w:r>
        <w:r w:rsidR="004277A1" w:rsidRPr="00A76184">
          <w:rPr>
            <w:rStyle w:val="Hyperlink"/>
            <w:rFonts w:eastAsia="Gill Sans MT"/>
          </w:rPr>
          <w:t>Management Unit 3 Proposed and Actual Timber Harvest Areas</w:t>
        </w:r>
        <w:r w:rsidR="004277A1">
          <w:rPr>
            <w:webHidden/>
          </w:rPr>
          <w:tab/>
        </w:r>
        <w:r w:rsidR="004277A1">
          <w:rPr>
            <w:webHidden/>
          </w:rPr>
          <w:fldChar w:fldCharType="begin"/>
        </w:r>
        <w:r w:rsidR="004277A1">
          <w:rPr>
            <w:webHidden/>
          </w:rPr>
          <w:instrText xml:space="preserve"> PAGEREF _Toc132179283 \h </w:instrText>
        </w:r>
        <w:r w:rsidR="004277A1">
          <w:rPr>
            <w:webHidden/>
          </w:rPr>
        </w:r>
        <w:r w:rsidR="004277A1">
          <w:rPr>
            <w:webHidden/>
          </w:rPr>
          <w:fldChar w:fldCharType="separate"/>
        </w:r>
        <w:r w:rsidR="004277A1">
          <w:rPr>
            <w:webHidden/>
          </w:rPr>
          <w:t>10</w:t>
        </w:r>
        <w:r w:rsidR="004277A1">
          <w:rPr>
            <w:webHidden/>
          </w:rPr>
          <w:fldChar w:fldCharType="end"/>
        </w:r>
      </w:hyperlink>
    </w:p>
    <w:p w14:paraId="57AAC944" w14:textId="1EE88E64" w:rsidR="004277A1" w:rsidRDefault="001C6B0E">
      <w:pPr>
        <w:pStyle w:val="TableofFigures"/>
        <w:rPr>
          <w:rFonts w:asciiTheme="minorHAnsi" w:eastAsiaTheme="minorEastAsia" w:hAnsiTheme="minorHAnsi" w:cstheme="minorBidi"/>
          <w:sz w:val="22"/>
          <w:szCs w:val="22"/>
        </w:rPr>
      </w:pPr>
      <w:hyperlink w:anchor="_Toc132179284" w:history="1">
        <w:r w:rsidR="004277A1" w:rsidRPr="00A76184">
          <w:rPr>
            <w:rStyle w:val="Hyperlink"/>
          </w:rPr>
          <w:t xml:space="preserve">Table 3. </w:t>
        </w:r>
        <w:r w:rsidR="004277A1" w:rsidRPr="00A76184">
          <w:rPr>
            <w:rStyle w:val="Hyperlink"/>
            <w:rFonts w:eastAsia="Gill Sans MT"/>
          </w:rPr>
          <w:t>Management Unit 6 Proposed and Actual Timber Harvest Areas</w:t>
        </w:r>
        <w:r w:rsidR="004277A1">
          <w:rPr>
            <w:webHidden/>
          </w:rPr>
          <w:tab/>
        </w:r>
        <w:r w:rsidR="004277A1">
          <w:rPr>
            <w:webHidden/>
          </w:rPr>
          <w:fldChar w:fldCharType="begin"/>
        </w:r>
        <w:r w:rsidR="004277A1">
          <w:rPr>
            <w:webHidden/>
          </w:rPr>
          <w:instrText xml:space="preserve"> PAGEREF _Toc132179284 \h </w:instrText>
        </w:r>
        <w:r w:rsidR="004277A1">
          <w:rPr>
            <w:webHidden/>
          </w:rPr>
        </w:r>
        <w:r w:rsidR="004277A1">
          <w:rPr>
            <w:webHidden/>
          </w:rPr>
          <w:fldChar w:fldCharType="separate"/>
        </w:r>
        <w:r w:rsidR="004277A1">
          <w:rPr>
            <w:webHidden/>
          </w:rPr>
          <w:t>12</w:t>
        </w:r>
        <w:r w:rsidR="004277A1">
          <w:rPr>
            <w:webHidden/>
          </w:rPr>
          <w:fldChar w:fldCharType="end"/>
        </w:r>
      </w:hyperlink>
    </w:p>
    <w:p w14:paraId="4DF8244C" w14:textId="7F464BD5" w:rsidR="004277A1" w:rsidRDefault="001C6B0E">
      <w:pPr>
        <w:pStyle w:val="TableofFigures"/>
        <w:rPr>
          <w:rFonts w:asciiTheme="minorHAnsi" w:eastAsiaTheme="minorEastAsia" w:hAnsiTheme="minorHAnsi" w:cstheme="minorBidi"/>
          <w:sz w:val="22"/>
          <w:szCs w:val="22"/>
        </w:rPr>
      </w:pPr>
      <w:hyperlink w:anchor="_Toc132179285" w:history="1">
        <w:r w:rsidR="004277A1" w:rsidRPr="00A76184">
          <w:rPr>
            <w:rStyle w:val="Hyperlink"/>
          </w:rPr>
          <w:t xml:space="preserve">Table 4. </w:t>
        </w:r>
        <w:r w:rsidR="004277A1" w:rsidRPr="00A76184">
          <w:rPr>
            <w:rStyle w:val="Hyperlink"/>
            <w:rFonts w:eastAsia="Gill Sans MT"/>
          </w:rPr>
          <w:t>Management Unit 35 Proposed and Actual Timber Harvest Areas</w:t>
        </w:r>
        <w:r w:rsidR="004277A1">
          <w:rPr>
            <w:webHidden/>
          </w:rPr>
          <w:tab/>
        </w:r>
        <w:r w:rsidR="004277A1">
          <w:rPr>
            <w:webHidden/>
          </w:rPr>
          <w:fldChar w:fldCharType="begin"/>
        </w:r>
        <w:r w:rsidR="004277A1">
          <w:rPr>
            <w:webHidden/>
          </w:rPr>
          <w:instrText xml:space="preserve"> PAGEREF _Toc132179285 \h </w:instrText>
        </w:r>
        <w:r w:rsidR="004277A1">
          <w:rPr>
            <w:webHidden/>
          </w:rPr>
        </w:r>
        <w:r w:rsidR="004277A1">
          <w:rPr>
            <w:webHidden/>
          </w:rPr>
          <w:fldChar w:fldCharType="separate"/>
        </w:r>
        <w:r w:rsidR="004277A1">
          <w:rPr>
            <w:webHidden/>
          </w:rPr>
          <w:t>15</w:t>
        </w:r>
        <w:r w:rsidR="004277A1">
          <w:rPr>
            <w:webHidden/>
          </w:rPr>
          <w:fldChar w:fldCharType="end"/>
        </w:r>
      </w:hyperlink>
    </w:p>
    <w:p w14:paraId="43955558" w14:textId="5FB6B287" w:rsidR="004277A1" w:rsidRDefault="001C6B0E">
      <w:pPr>
        <w:pStyle w:val="TableofFigures"/>
        <w:rPr>
          <w:rFonts w:asciiTheme="minorHAnsi" w:eastAsiaTheme="minorEastAsia" w:hAnsiTheme="minorHAnsi" w:cstheme="minorBidi"/>
          <w:sz w:val="22"/>
          <w:szCs w:val="22"/>
        </w:rPr>
      </w:pPr>
      <w:hyperlink w:anchor="_Toc132179286" w:history="1">
        <w:r w:rsidR="004277A1" w:rsidRPr="00A76184">
          <w:rPr>
            <w:rStyle w:val="Hyperlink"/>
          </w:rPr>
          <w:t>Table 5. Grass – legume seed mix used in 2022 timber harvest areas</w:t>
        </w:r>
        <w:r w:rsidR="004277A1">
          <w:rPr>
            <w:webHidden/>
          </w:rPr>
          <w:tab/>
        </w:r>
        <w:r w:rsidR="004277A1">
          <w:rPr>
            <w:webHidden/>
          </w:rPr>
          <w:fldChar w:fldCharType="begin"/>
        </w:r>
        <w:r w:rsidR="004277A1">
          <w:rPr>
            <w:webHidden/>
          </w:rPr>
          <w:instrText xml:space="preserve"> PAGEREF _Toc132179286 \h </w:instrText>
        </w:r>
        <w:r w:rsidR="004277A1">
          <w:rPr>
            <w:webHidden/>
          </w:rPr>
        </w:r>
        <w:r w:rsidR="004277A1">
          <w:rPr>
            <w:webHidden/>
          </w:rPr>
          <w:fldChar w:fldCharType="separate"/>
        </w:r>
        <w:r w:rsidR="004277A1">
          <w:rPr>
            <w:webHidden/>
          </w:rPr>
          <w:t>18</w:t>
        </w:r>
        <w:r w:rsidR="004277A1">
          <w:rPr>
            <w:webHidden/>
          </w:rPr>
          <w:fldChar w:fldCharType="end"/>
        </w:r>
      </w:hyperlink>
    </w:p>
    <w:p w14:paraId="52F7F3B9" w14:textId="11B80B3B" w:rsidR="004277A1" w:rsidRDefault="001C6B0E">
      <w:pPr>
        <w:pStyle w:val="TableofFigures"/>
        <w:rPr>
          <w:rFonts w:asciiTheme="minorHAnsi" w:eastAsiaTheme="minorEastAsia" w:hAnsiTheme="minorHAnsi" w:cstheme="minorBidi"/>
          <w:sz w:val="22"/>
          <w:szCs w:val="22"/>
        </w:rPr>
      </w:pPr>
      <w:hyperlink w:anchor="_Toc132179287" w:history="1">
        <w:r w:rsidR="004277A1" w:rsidRPr="00A76184">
          <w:rPr>
            <w:rStyle w:val="Hyperlink"/>
          </w:rPr>
          <w:t>Table 6. 2022 Tree Planting</w:t>
        </w:r>
        <w:r w:rsidR="004277A1">
          <w:rPr>
            <w:webHidden/>
          </w:rPr>
          <w:tab/>
        </w:r>
        <w:r w:rsidR="004277A1">
          <w:rPr>
            <w:webHidden/>
          </w:rPr>
          <w:fldChar w:fldCharType="begin"/>
        </w:r>
        <w:r w:rsidR="004277A1">
          <w:rPr>
            <w:webHidden/>
          </w:rPr>
          <w:instrText xml:space="preserve"> PAGEREF _Toc132179287 \h </w:instrText>
        </w:r>
        <w:r w:rsidR="004277A1">
          <w:rPr>
            <w:webHidden/>
          </w:rPr>
        </w:r>
        <w:r w:rsidR="004277A1">
          <w:rPr>
            <w:webHidden/>
          </w:rPr>
          <w:fldChar w:fldCharType="separate"/>
        </w:r>
        <w:r w:rsidR="004277A1">
          <w:rPr>
            <w:webHidden/>
          </w:rPr>
          <w:t>19</w:t>
        </w:r>
        <w:r w:rsidR="004277A1">
          <w:rPr>
            <w:webHidden/>
          </w:rPr>
          <w:fldChar w:fldCharType="end"/>
        </w:r>
      </w:hyperlink>
    </w:p>
    <w:p w14:paraId="0D4DE97C" w14:textId="22671318" w:rsidR="004277A1" w:rsidRDefault="001C6B0E">
      <w:pPr>
        <w:pStyle w:val="TableofFigures"/>
        <w:rPr>
          <w:rFonts w:asciiTheme="minorHAnsi" w:eastAsiaTheme="minorEastAsia" w:hAnsiTheme="minorHAnsi" w:cstheme="minorBidi"/>
          <w:sz w:val="22"/>
          <w:szCs w:val="22"/>
        </w:rPr>
      </w:pPr>
      <w:hyperlink w:anchor="_Toc132179288" w:history="1">
        <w:r w:rsidR="004277A1" w:rsidRPr="00A76184">
          <w:rPr>
            <w:rStyle w:val="Hyperlink"/>
          </w:rPr>
          <w:t>Table 7. 2022 seedling maintenance and protection</w:t>
        </w:r>
        <w:r w:rsidR="004277A1">
          <w:rPr>
            <w:webHidden/>
          </w:rPr>
          <w:tab/>
        </w:r>
        <w:r w:rsidR="004277A1">
          <w:rPr>
            <w:webHidden/>
          </w:rPr>
          <w:fldChar w:fldCharType="begin"/>
        </w:r>
        <w:r w:rsidR="004277A1">
          <w:rPr>
            <w:webHidden/>
          </w:rPr>
          <w:instrText xml:space="preserve"> PAGEREF _Toc132179288 \h </w:instrText>
        </w:r>
        <w:r w:rsidR="004277A1">
          <w:rPr>
            <w:webHidden/>
          </w:rPr>
        </w:r>
        <w:r w:rsidR="004277A1">
          <w:rPr>
            <w:webHidden/>
          </w:rPr>
          <w:fldChar w:fldCharType="separate"/>
        </w:r>
        <w:r w:rsidR="004277A1">
          <w:rPr>
            <w:webHidden/>
          </w:rPr>
          <w:t>20</w:t>
        </w:r>
        <w:r w:rsidR="004277A1">
          <w:rPr>
            <w:webHidden/>
          </w:rPr>
          <w:fldChar w:fldCharType="end"/>
        </w:r>
      </w:hyperlink>
    </w:p>
    <w:p w14:paraId="0102F565" w14:textId="10C6A552" w:rsidR="004277A1" w:rsidRDefault="001C6B0E">
      <w:pPr>
        <w:pStyle w:val="TableofFigures"/>
        <w:rPr>
          <w:rFonts w:asciiTheme="minorHAnsi" w:eastAsiaTheme="minorEastAsia" w:hAnsiTheme="minorHAnsi" w:cstheme="minorBidi"/>
          <w:sz w:val="22"/>
          <w:szCs w:val="22"/>
        </w:rPr>
      </w:pPr>
      <w:hyperlink w:anchor="_Toc132179289" w:history="1">
        <w:r w:rsidR="004277A1" w:rsidRPr="00A76184">
          <w:rPr>
            <w:rStyle w:val="Hyperlink"/>
          </w:rPr>
          <w:t>Table 8. 2022 timber harvest areas that were</w:t>
        </w:r>
        <w:r w:rsidR="004277A1" w:rsidRPr="00A76184">
          <w:rPr>
            <w:rStyle w:val="Hyperlink"/>
            <w:spacing w:val="-6"/>
          </w:rPr>
          <w:t xml:space="preserve"> </w:t>
        </w:r>
        <w:r w:rsidR="004277A1" w:rsidRPr="00A76184">
          <w:rPr>
            <w:rStyle w:val="Hyperlink"/>
          </w:rPr>
          <w:t>proposed</w:t>
        </w:r>
        <w:r w:rsidR="004277A1" w:rsidRPr="00A76184">
          <w:rPr>
            <w:rStyle w:val="Hyperlink"/>
            <w:spacing w:val="-5"/>
          </w:rPr>
          <w:t xml:space="preserve"> </w:t>
        </w:r>
        <w:r w:rsidR="004277A1" w:rsidRPr="00A76184">
          <w:rPr>
            <w:rStyle w:val="Hyperlink"/>
          </w:rPr>
          <w:t>and/or</w:t>
        </w:r>
        <w:r w:rsidR="004277A1" w:rsidRPr="00A76184">
          <w:rPr>
            <w:rStyle w:val="Hyperlink"/>
            <w:spacing w:val="-6"/>
          </w:rPr>
          <w:t xml:space="preserve"> </w:t>
        </w:r>
        <w:r w:rsidR="004277A1" w:rsidRPr="00A76184">
          <w:rPr>
            <w:rStyle w:val="Hyperlink"/>
          </w:rPr>
          <w:t>had</w:t>
        </w:r>
        <w:r w:rsidR="004277A1" w:rsidRPr="00A76184">
          <w:rPr>
            <w:rStyle w:val="Hyperlink"/>
            <w:spacing w:val="-7"/>
          </w:rPr>
          <w:t xml:space="preserve"> </w:t>
        </w:r>
        <w:r w:rsidR="004277A1" w:rsidRPr="00A76184">
          <w:rPr>
            <w:rStyle w:val="Hyperlink"/>
          </w:rPr>
          <w:t>actual</w:t>
        </w:r>
        <w:r w:rsidR="004277A1" w:rsidRPr="00A76184">
          <w:rPr>
            <w:rStyle w:val="Hyperlink"/>
            <w:spacing w:val="-4"/>
          </w:rPr>
          <w:t xml:space="preserve"> </w:t>
        </w:r>
        <w:r w:rsidR="004277A1" w:rsidRPr="00A76184">
          <w:rPr>
            <w:rStyle w:val="Hyperlink"/>
          </w:rPr>
          <w:t>vegetation</w:t>
        </w:r>
        <w:r w:rsidR="004277A1" w:rsidRPr="00A76184">
          <w:rPr>
            <w:rStyle w:val="Hyperlink"/>
            <w:spacing w:val="-7"/>
          </w:rPr>
          <w:t xml:space="preserve"> </w:t>
        </w:r>
        <w:r w:rsidR="004277A1" w:rsidRPr="00A76184">
          <w:rPr>
            <w:rStyle w:val="Hyperlink"/>
          </w:rPr>
          <w:t>control</w:t>
        </w:r>
        <w:r w:rsidR="004277A1">
          <w:rPr>
            <w:webHidden/>
          </w:rPr>
          <w:tab/>
        </w:r>
        <w:r w:rsidR="004277A1">
          <w:rPr>
            <w:webHidden/>
          </w:rPr>
          <w:fldChar w:fldCharType="begin"/>
        </w:r>
        <w:r w:rsidR="004277A1">
          <w:rPr>
            <w:webHidden/>
          </w:rPr>
          <w:instrText xml:space="preserve"> PAGEREF _Toc132179289 \h </w:instrText>
        </w:r>
        <w:r w:rsidR="004277A1">
          <w:rPr>
            <w:webHidden/>
          </w:rPr>
        </w:r>
        <w:r w:rsidR="004277A1">
          <w:rPr>
            <w:webHidden/>
          </w:rPr>
          <w:fldChar w:fldCharType="separate"/>
        </w:r>
        <w:r w:rsidR="004277A1">
          <w:rPr>
            <w:webHidden/>
          </w:rPr>
          <w:t>22</w:t>
        </w:r>
        <w:r w:rsidR="004277A1">
          <w:rPr>
            <w:webHidden/>
          </w:rPr>
          <w:fldChar w:fldCharType="end"/>
        </w:r>
      </w:hyperlink>
    </w:p>
    <w:p w14:paraId="698CD1C5" w14:textId="38FC79FE" w:rsidR="004277A1" w:rsidRDefault="001C6B0E">
      <w:pPr>
        <w:pStyle w:val="TableofFigures"/>
        <w:rPr>
          <w:rFonts w:asciiTheme="minorHAnsi" w:eastAsiaTheme="minorEastAsia" w:hAnsiTheme="minorHAnsi" w:cstheme="minorBidi"/>
          <w:sz w:val="22"/>
          <w:szCs w:val="22"/>
        </w:rPr>
      </w:pPr>
      <w:hyperlink w:anchor="_Toc132179290" w:history="1">
        <w:r w:rsidR="004277A1" w:rsidRPr="00A76184">
          <w:rPr>
            <w:rStyle w:val="Hyperlink"/>
          </w:rPr>
          <w:t>Table 9. 2022 timber harvest area vegetation control treatments</w:t>
        </w:r>
        <w:r w:rsidR="004277A1">
          <w:rPr>
            <w:webHidden/>
          </w:rPr>
          <w:tab/>
        </w:r>
        <w:r w:rsidR="004277A1">
          <w:rPr>
            <w:webHidden/>
          </w:rPr>
          <w:fldChar w:fldCharType="begin"/>
        </w:r>
        <w:r w:rsidR="004277A1">
          <w:rPr>
            <w:webHidden/>
          </w:rPr>
          <w:instrText xml:space="preserve"> PAGEREF _Toc132179290 \h </w:instrText>
        </w:r>
        <w:r w:rsidR="004277A1">
          <w:rPr>
            <w:webHidden/>
          </w:rPr>
        </w:r>
        <w:r w:rsidR="004277A1">
          <w:rPr>
            <w:webHidden/>
          </w:rPr>
          <w:fldChar w:fldCharType="separate"/>
        </w:r>
        <w:r w:rsidR="004277A1">
          <w:rPr>
            <w:webHidden/>
          </w:rPr>
          <w:t>22</w:t>
        </w:r>
        <w:r w:rsidR="004277A1">
          <w:rPr>
            <w:webHidden/>
          </w:rPr>
          <w:fldChar w:fldCharType="end"/>
        </w:r>
      </w:hyperlink>
    </w:p>
    <w:p w14:paraId="5A58679B" w14:textId="51D430A3" w:rsidR="004277A1" w:rsidRDefault="001C6B0E">
      <w:pPr>
        <w:pStyle w:val="TableofFigures"/>
        <w:rPr>
          <w:rFonts w:asciiTheme="minorHAnsi" w:eastAsiaTheme="minorEastAsia" w:hAnsiTheme="minorHAnsi" w:cstheme="minorBidi"/>
          <w:sz w:val="22"/>
          <w:szCs w:val="22"/>
        </w:rPr>
      </w:pPr>
      <w:hyperlink w:anchor="_Toc132179291" w:history="1">
        <w:r w:rsidR="004277A1" w:rsidRPr="00A76184">
          <w:rPr>
            <w:rStyle w:val="Hyperlink"/>
          </w:rPr>
          <w:t>Table 10. 2022 pre-commercial thin and pruning treatments</w:t>
        </w:r>
        <w:r w:rsidR="004277A1">
          <w:rPr>
            <w:webHidden/>
          </w:rPr>
          <w:tab/>
        </w:r>
        <w:r w:rsidR="004277A1">
          <w:rPr>
            <w:webHidden/>
          </w:rPr>
          <w:fldChar w:fldCharType="begin"/>
        </w:r>
        <w:r w:rsidR="004277A1">
          <w:rPr>
            <w:webHidden/>
          </w:rPr>
          <w:instrText xml:space="preserve"> PAGEREF _Toc132179291 \h </w:instrText>
        </w:r>
        <w:r w:rsidR="004277A1">
          <w:rPr>
            <w:webHidden/>
          </w:rPr>
        </w:r>
        <w:r w:rsidR="004277A1">
          <w:rPr>
            <w:webHidden/>
          </w:rPr>
          <w:fldChar w:fldCharType="separate"/>
        </w:r>
        <w:r w:rsidR="004277A1">
          <w:rPr>
            <w:webHidden/>
          </w:rPr>
          <w:t>25</w:t>
        </w:r>
        <w:r w:rsidR="004277A1">
          <w:rPr>
            <w:webHidden/>
          </w:rPr>
          <w:fldChar w:fldCharType="end"/>
        </w:r>
      </w:hyperlink>
    </w:p>
    <w:p w14:paraId="0C8B7FFA" w14:textId="5E8F6F7D" w:rsidR="004277A1" w:rsidRDefault="001C6B0E">
      <w:pPr>
        <w:pStyle w:val="TableofFigures"/>
        <w:rPr>
          <w:rFonts w:asciiTheme="minorHAnsi" w:eastAsiaTheme="minorEastAsia" w:hAnsiTheme="minorHAnsi" w:cstheme="minorBidi"/>
          <w:sz w:val="22"/>
          <w:szCs w:val="22"/>
        </w:rPr>
      </w:pPr>
      <w:hyperlink w:anchor="_Toc132179292" w:history="1">
        <w:r w:rsidR="004277A1" w:rsidRPr="00A76184">
          <w:rPr>
            <w:rStyle w:val="Hyperlink"/>
          </w:rPr>
          <w:t>Table 11. 2022 Percent Cover for Saddle Dam Farm Fields</w:t>
        </w:r>
        <w:r w:rsidR="004277A1">
          <w:rPr>
            <w:webHidden/>
          </w:rPr>
          <w:tab/>
        </w:r>
        <w:r w:rsidR="004277A1">
          <w:rPr>
            <w:webHidden/>
          </w:rPr>
          <w:fldChar w:fldCharType="begin"/>
        </w:r>
        <w:r w:rsidR="004277A1">
          <w:rPr>
            <w:webHidden/>
          </w:rPr>
          <w:instrText xml:space="preserve"> PAGEREF _Toc132179292 \h </w:instrText>
        </w:r>
        <w:r w:rsidR="004277A1">
          <w:rPr>
            <w:webHidden/>
          </w:rPr>
        </w:r>
        <w:r w:rsidR="004277A1">
          <w:rPr>
            <w:webHidden/>
          </w:rPr>
          <w:fldChar w:fldCharType="separate"/>
        </w:r>
        <w:r w:rsidR="004277A1">
          <w:rPr>
            <w:webHidden/>
          </w:rPr>
          <w:t>28</w:t>
        </w:r>
        <w:r w:rsidR="004277A1">
          <w:rPr>
            <w:webHidden/>
          </w:rPr>
          <w:fldChar w:fldCharType="end"/>
        </w:r>
      </w:hyperlink>
    </w:p>
    <w:p w14:paraId="5EB9450D" w14:textId="6FC82E8B" w:rsidR="004277A1" w:rsidRDefault="001C6B0E">
      <w:pPr>
        <w:pStyle w:val="TableofFigures"/>
        <w:rPr>
          <w:rFonts w:asciiTheme="minorHAnsi" w:eastAsiaTheme="minorEastAsia" w:hAnsiTheme="minorHAnsi" w:cstheme="minorBidi"/>
          <w:sz w:val="22"/>
          <w:szCs w:val="22"/>
        </w:rPr>
      </w:pPr>
      <w:hyperlink w:anchor="_Toc132179293" w:history="1">
        <w:r w:rsidR="004277A1" w:rsidRPr="00A76184">
          <w:rPr>
            <w:rStyle w:val="Hyperlink"/>
          </w:rPr>
          <w:t>Table 12. 2022 Farmland and Meadow Soil Sample Results</w:t>
        </w:r>
        <w:r w:rsidR="004277A1">
          <w:rPr>
            <w:webHidden/>
          </w:rPr>
          <w:tab/>
        </w:r>
        <w:r w:rsidR="004277A1">
          <w:rPr>
            <w:webHidden/>
          </w:rPr>
          <w:fldChar w:fldCharType="begin"/>
        </w:r>
        <w:r w:rsidR="004277A1">
          <w:rPr>
            <w:webHidden/>
          </w:rPr>
          <w:instrText xml:space="preserve"> PAGEREF _Toc132179293 \h </w:instrText>
        </w:r>
        <w:r w:rsidR="004277A1">
          <w:rPr>
            <w:webHidden/>
          </w:rPr>
        </w:r>
        <w:r w:rsidR="004277A1">
          <w:rPr>
            <w:webHidden/>
          </w:rPr>
          <w:fldChar w:fldCharType="separate"/>
        </w:r>
        <w:r w:rsidR="004277A1">
          <w:rPr>
            <w:webHidden/>
          </w:rPr>
          <w:t>30</w:t>
        </w:r>
        <w:r w:rsidR="004277A1">
          <w:rPr>
            <w:webHidden/>
          </w:rPr>
          <w:fldChar w:fldCharType="end"/>
        </w:r>
      </w:hyperlink>
    </w:p>
    <w:p w14:paraId="049AFC83" w14:textId="1DBCCBB4" w:rsidR="004277A1" w:rsidRDefault="001C6B0E">
      <w:pPr>
        <w:pStyle w:val="TableofFigures"/>
        <w:rPr>
          <w:rFonts w:asciiTheme="minorHAnsi" w:eastAsiaTheme="minorEastAsia" w:hAnsiTheme="minorHAnsi" w:cstheme="minorBidi"/>
          <w:sz w:val="22"/>
          <w:szCs w:val="22"/>
        </w:rPr>
      </w:pPr>
      <w:hyperlink w:anchor="_Toc132179294" w:history="1">
        <w:r w:rsidR="004277A1" w:rsidRPr="00A76184">
          <w:rPr>
            <w:rStyle w:val="Hyperlink"/>
          </w:rPr>
          <w:t>Table 13. 2022 Farmland and Meadow Fertilizer Application Rates</w:t>
        </w:r>
        <w:r w:rsidR="004277A1">
          <w:rPr>
            <w:webHidden/>
          </w:rPr>
          <w:tab/>
        </w:r>
        <w:r w:rsidR="004277A1">
          <w:rPr>
            <w:webHidden/>
          </w:rPr>
          <w:fldChar w:fldCharType="begin"/>
        </w:r>
        <w:r w:rsidR="004277A1">
          <w:rPr>
            <w:webHidden/>
          </w:rPr>
          <w:instrText xml:space="preserve"> PAGEREF _Toc132179294 \h </w:instrText>
        </w:r>
        <w:r w:rsidR="004277A1">
          <w:rPr>
            <w:webHidden/>
          </w:rPr>
        </w:r>
        <w:r w:rsidR="004277A1">
          <w:rPr>
            <w:webHidden/>
          </w:rPr>
          <w:fldChar w:fldCharType="separate"/>
        </w:r>
        <w:r w:rsidR="004277A1">
          <w:rPr>
            <w:webHidden/>
          </w:rPr>
          <w:t>30</w:t>
        </w:r>
        <w:r w:rsidR="004277A1">
          <w:rPr>
            <w:webHidden/>
          </w:rPr>
          <w:fldChar w:fldCharType="end"/>
        </w:r>
      </w:hyperlink>
    </w:p>
    <w:p w14:paraId="48D5D993" w14:textId="06D7C710" w:rsidR="004277A1" w:rsidRDefault="001C6B0E">
      <w:pPr>
        <w:pStyle w:val="TableofFigures"/>
        <w:rPr>
          <w:rFonts w:asciiTheme="minorHAnsi" w:eastAsiaTheme="minorEastAsia" w:hAnsiTheme="minorHAnsi" w:cstheme="minorBidi"/>
          <w:sz w:val="22"/>
          <w:szCs w:val="22"/>
        </w:rPr>
      </w:pPr>
      <w:hyperlink w:anchor="_Toc132179295" w:history="1">
        <w:r w:rsidR="004277A1" w:rsidRPr="00A76184">
          <w:rPr>
            <w:rStyle w:val="Hyperlink"/>
          </w:rPr>
          <w:t>Table 14. 2022 Farm Fields and Meadow Treatments</w:t>
        </w:r>
        <w:r w:rsidR="004277A1">
          <w:rPr>
            <w:webHidden/>
          </w:rPr>
          <w:tab/>
        </w:r>
        <w:r w:rsidR="004277A1">
          <w:rPr>
            <w:webHidden/>
          </w:rPr>
          <w:fldChar w:fldCharType="begin"/>
        </w:r>
        <w:r w:rsidR="004277A1">
          <w:rPr>
            <w:webHidden/>
          </w:rPr>
          <w:instrText xml:space="preserve"> PAGEREF _Toc132179295 \h </w:instrText>
        </w:r>
        <w:r w:rsidR="004277A1">
          <w:rPr>
            <w:webHidden/>
          </w:rPr>
        </w:r>
        <w:r w:rsidR="004277A1">
          <w:rPr>
            <w:webHidden/>
          </w:rPr>
          <w:fldChar w:fldCharType="separate"/>
        </w:r>
        <w:r w:rsidR="004277A1">
          <w:rPr>
            <w:webHidden/>
          </w:rPr>
          <w:t>31</w:t>
        </w:r>
        <w:r w:rsidR="004277A1">
          <w:rPr>
            <w:webHidden/>
          </w:rPr>
          <w:fldChar w:fldCharType="end"/>
        </w:r>
      </w:hyperlink>
    </w:p>
    <w:p w14:paraId="4F08A7C8" w14:textId="592FD5E0" w:rsidR="004277A1" w:rsidRDefault="001C6B0E">
      <w:pPr>
        <w:pStyle w:val="TableofFigures"/>
        <w:rPr>
          <w:rFonts w:asciiTheme="minorHAnsi" w:eastAsiaTheme="minorEastAsia" w:hAnsiTheme="minorHAnsi" w:cstheme="minorBidi"/>
          <w:sz w:val="22"/>
          <w:szCs w:val="22"/>
        </w:rPr>
      </w:pPr>
      <w:hyperlink w:anchor="_Toc132179296" w:history="1">
        <w:r w:rsidR="004277A1" w:rsidRPr="00A76184">
          <w:rPr>
            <w:rStyle w:val="Hyperlink"/>
          </w:rPr>
          <w:t>Table 15. 2022 Invasive Plant Species Treatment on the Transmission Line ROW</w:t>
        </w:r>
        <w:r w:rsidR="004277A1">
          <w:rPr>
            <w:webHidden/>
          </w:rPr>
          <w:tab/>
        </w:r>
        <w:r w:rsidR="004277A1">
          <w:rPr>
            <w:webHidden/>
          </w:rPr>
          <w:fldChar w:fldCharType="begin"/>
        </w:r>
        <w:r w:rsidR="004277A1">
          <w:rPr>
            <w:webHidden/>
          </w:rPr>
          <w:instrText xml:space="preserve"> PAGEREF _Toc132179296 \h </w:instrText>
        </w:r>
        <w:r w:rsidR="004277A1">
          <w:rPr>
            <w:webHidden/>
          </w:rPr>
        </w:r>
        <w:r w:rsidR="004277A1">
          <w:rPr>
            <w:webHidden/>
          </w:rPr>
          <w:fldChar w:fldCharType="separate"/>
        </w:r>
        <w:r w:rsidR="004277A1">
          <w:rPr>
            <w:webHidden/>
          </w:rPr>
          <w:t>34</w:t>
        </w:r>
        <w:r w:rsidR="004277A1">
          <w:rPr>
            <w:webHidden/>
          </w:rPr>
          <w:fldChar w:fldCharType="end"/>
        </w:r>
      </w:hyperlink>
    </w:p>
    <w:p w14:paraId="1A197328" w14:textId="0CFF6DE6" w:rsidR="004277A1" w:rsidRDefault="001C6B0E">
      <w:pPr>
        <w:pStyle w:val="TableofFigures"/>
        <w:rPr>
          <w:rFonts w:asciiTheme="minorHAnsi" w:eastAsiaTheme="minorEastAsia" w:hAnsiTheme="minorHAnsi" w:cstheme="minorBidi"/>
          <w:sz w:val="22"/>
          <w:szCs w:val="22"/>
        </w:rPr>
      </w:pPr>
      <w:hyperlink w:anchor="_Toc132179297" w:history="1">
        <w:r w:rsidR="004277A1" w:rsidRPr="00A76184">
          <w:rPr>
            <w:rStyle w:val="Hyperlink"/>
          </w:rPr>
          <w:t>Table 16. Transmission line forage area soil sample test results.</w:t>
        </w:r>
        <w:r w:rsidR="004277A1">
          <w:rPr>
            <w:webHidden/>
          </w:rPr>
          <w:tab/>
        </w:r>
        <w:r w:rsidR="004277A1">
          <w:rPr>
            <w:webHidden/>
          </w:rPr>
          <w:fldChar w:fldCharType="begin"/>
        </w:r>
        <w:r w:rsidR="004277A1">
          <w:rPr>
            <w:webHidden/>
          </w:rPr>
          <w:instrText xml:space="preserve"> PAGEREF _Toc132179297 \h </w:instrText>
        </w:r>
        <w:r w:rsidR="004277A1">
          <w:rPr>
            <w:webHidden/>
          </w:rPr>
        </w:r>
        <w:r w:rsidR="004277A1">
          <w:rPr>
            <w:webHidden/>
          </w:rPr>
          <w:fldChar w:fldCharType="separate"/>
        </w:r>
        <w:r w:rsidR="004277A1">
          <w:rPr>
            <w:webHidden/>
          </w:rPr>
          <w:t>35</w:t>
        </w:r>
        <w:r w:rsidR="004277A1">
          <w:rPr>
            <w:webHidden/>
          </w:rPr>
          <w:fldChar w:fldCharType="end"/>
        </w:r>
      </w:hyperlink>
    </w:p>
    <w:p w14:paraId="5D6394A7" w14:textId="7C56506A" w:rsidR="004277A1" w:rsidRDefault="001C6B0E">
      <w:pPr>
        <w:pStyle w:val="TableofFigures"/>
        <w:rPr>
          <w:rFonts w:asciiTheme="minorHAnsi" w:eastAsiaTheme="minorEastAsia" w:hAnsiTheme="minorHAnsi" w:cstheme="minorBidi"/>
          <w:sz w:val="22"/>
          <w:szCs w:val="22"/>
        </w:rPr>
      </w:pPr>
      <w:hyperlink w:anchor="_Toc132179298" w:history="1">
        <w:r w:rsidR="004277A1" w:rsidRPr="00A76184">
          <w:rPr>
            <w:rStyle w:val="Hyperlink"/>
          </w:rPr>
          <w:t>Table 17. 2022 Oak Stand Inspection Summary</w:t>
        </w:r>
        <w:r w:rsidR="004277A1">
          <w:rPr>
            <w:webHidden/>
          </w:rPr>
          <w:tab/>
        </w:r>
        <w:r w:rsidR="004277A1">
          <w:rPr>
            <w:webHidden/>
          </w:rPr>
          <w:fldChar w:fldCharType="begin"/>
        </w:r>
        <w:r w:rsidR="004277A1">
          <w:rPr>
            <w:webHidden/>
          </w:rPr>
          <w:instrText xml:space="preserve"> PAGEREF _Toc132179298 \h </w:instrText>
        </w:r>
        <w:r w:rsidR="004277A1">
          <w:rPr>
            <w:webHidden/>
          </w:rPr>
        </w:r>
        <w:r w:rsidR="004277A1">
          <w:rPr>
            <w:webHidden/>
          </w:rPr>
          <w:fldChar w:fldCharType="separate"/>
        </w:r>
        <w:r w:rsidR="004277A1">
          <w:rPr>
            <w:webHidden/>
          </w:rPr>
          <w:t>37</w:t>
        </w:r>
        <w:r w:rsidR="004277A1">
          <w:rPr>
            <w:webHidden/>
          </w:rPr>
          <w:fldChar w:fldCharType="end"/>
        </w:r>
      </w:hyperlink>
    </w:p>
    <w:p w14:paraId="504AC3AD" w14:textId="2D83F5B6" w:rsidR="004277A1" w:rsidRDefault="001C6B0E">
      <w:pPr>
        <w:pStyle w:val="TableofFigures"/>
        <w:rPr>
          <w:rFonts w:asciiTheme="minorHAnsi" w:eastAsiaTheme="minorEastAsia" w:hAnsiTheme="minorHAnsi" w:cstheme="minorBidi"/>
          <w:sz w:val="22"/>
          <w:szCs w:val="22"/>
        </w:rPr>
      </w:pPr>
      <w:hyperlink w:anchor="_Toc132179299" w:history="1">
        <w:r w:rsidR="004277A1" w:rsidRPr="00A76184">
          <w:rPr>
            <w:rStyle w:val="Hyperlink"/>
          </w:rPr>
          <w:t>Table 18. Test Site 5-1 and 5-2 Costs from 2019 – 2022</w:t>
        </w:r>
        <w:r w:rsidR="004277A1">
          <w:rPr>
            <w:webHidden/>
          </w:rPr>
          <w:tab/>
        </w:r>
        <w:r w:rsidR="004277A1">
          <w:rPr>
            <w:webHidden/>
          </w:rPr>
          <w:fldChar w:fldCharType="begin"/>
        </w:r>
        <w:r w:rsidR="004277A1">
          <w:rPr>
            <w:webHidden/>
          </w:rPr>
          <w:instrText xml:space="preserve"> PAGEREF _Toc132179299 \h </w:instrText>
        </w:r>
        <w:r w:rsidR="004277A1">
          <w:rPr>
            <w:webHidden/>
          </w:rPr>
        </w:r>
        <w:r w:rsidR="004277A1">
          <w:rPr>
            <w:webHidden/>
          </w:rPr>
          <w:fldChar w:fldCharType="separate"/>
        </w:r>
        <w:r w:rsidR="004277A1">
          <w:rPr>
            <w:webHidden/>
          </w:rPr>
          <w:t>39</w:t>
        </w:r>
        <w:r w:rsidR="004277A1">
          <w:rPr>
            <w:webHidden/>
          </w:rPr>
          <w:fldChar w:fldCharType="end"/>
        </w:r>
      </w:hyperlink>
    </w:p>
    <w:p w14:paraId="5F41AB19" w14:textId="2068927C" w:rsidR="004277A1" w:rsidRDefault="001C6B0E">
      <w:pPr>
        <w:pStyle w:val="TableofFigures"/>
        <w:rPr>
          <w:rFonts w:asciiTheme="minorHAnsi" w:eastAsiaTheme="minorEastAsia" w:hAnsiTheme="minorHAnsi" w:cstheme="minorBidi"/>
          <w:sz w:val="22"/>
          <w:szCs w:val="22"/>
        </w:rPr>
      </w:pPr>
      <w:hyperlink w:anchor="_Toc132179300" w:history="1">
        <w:r w:rsidR="004277A1" w:rsidRPr="00A76184">
          <w:rPr>
            <w:rStyle w:val="Hyperlink"/>
          </w:rPr>
          <w:t>Table 19. 2022 Invasive Plant Species Treatment Sites</w:t>
        </w:r>
        <w:r w:rsidR="004277A1">
          <w:rPr>
            <w:webHidden/>
          </w:rPr>
          <w:tab/>
        </w:r>
        <w:r w:rsidR="004277A1">
          <w:rPr>
            <w:webHidden/>
          </w:rPr>
          <w:fldChar w:fldCharType="begin"/>
        </w:r>
        <w:r w:rsidR="004277A1">
          <w:rPr>
            <w:webHidden/>
          </w:rPr>
          <w:instrText xml:space="preserve"> PAGEREF _Toc132179300 \h </w:instrText>
        </w:r>
        <w:r w:rsidR="004277A1">
          <w:rPr>
            <w:webHidden/>
          </w:rPr>
        </w:r>
        <w:r w:rsidR="004277A1">
          <w:rPr>
            <w:webHidden/>
          </w:rPr>
          <w:fldChar w:fldCharType="separate"/>
        </w:r>
        <w:r w:rsidR="004277A1">
          <w:rPr>
            <w:webHidden/>
          </w:rPr>
          <w:t>40</w:t>
        </w:r>
        <w:r w:rsidR="004277A1">
          <w:rPr>
            <w:webHidden/>
          </w:rPr>
          <w:fldChar w:fldCharType="end"/>
        </w:r>
      </w:hyperlink>
    </w:p>
    <w:p w14:paraId="754DC375" w14:textId="4825FA4D" w:rsidR="004277A1" w:rsidRDefault="001C6B0E">
      <w:pPr>
        <w:pStyle w:val="TableofFigures"/>
        <w:rPr>
          <w:rFonts w:asciiTheme="minorHAnsi" w:eastAsiaTheme="minorEastAsia" w:hAnsiTheme="minorHAnsi" w:cstheme="minorBidi"/>
          <w:sz w:val="22"/>
          <w:szCs w:val="22"/>
        </w:rPr>
      </w:pPr>
      <w:hyperlink w:anchor="_Toc132179301" w:history="1">
        <w:r w:rsidR="004277A1" w:rsidRPr="00A76184">
          <w:rPr>
            <w:rStyle w:val="Hyperlink"/>
          </w:rPr>
          <w:t>Table 20. Summary Data for Bald Eagle and Osprey Aerial Survey Nest Data</w:t>
        </w:r>
        <w:r w:rsidR="004277A1">
          <w:rPr>
            <w:webHidden/>
          </w:rPr>
          <w:tab/>
        </w:r>
        <w:r w:rsidR="004277A1">
          <w:rPr>
            <w:webHidden/>
          </w:rPr>
          <w:fldChar w:fldCharType="begin"/>
        </w:r>
        <w:r w:rsidR="004277A1">
          <w:rPr>
            <w:webHidden/>
          </w:rPr>
          <w:instrText xml:space="preserve"> PAGEREF _Toc132179301 \h </w:instrText>
        </w:r>
        <w:r w:rsidR="004277A1">
          <w:rPr>
            <w:webHidden/>
          </w:rPr>
        </w:r>
        <w:r w:rsidR="004277A1">
          <w:rPr>
            <w:webHidden/>
          </w:rPr>
          <w:fldChar w:fldCharType="separate"/>
        </w:r>
        <w:r w:rsidR="004277A1">
          <w:rPr>
            <w:webHidden/>
          </w:rPr>
          <w:t>41</w:t>
        </w:r>
        <w:r w:rsidR="004277A1">
          <w:rPr>
            <w:webHidden/>
          </w:rPr>
          <w:fldChar w:fldCharType="end"/>
        </w:r>
      </w:hyperlink>
    </w:p>
    <w:p w14:paraId="4350567D" w14:textId="62DB94B7" w:rsidR="004277A1" w:rsidRDefault="001C6B0E">
      <w:pPr>
        <w:pStyle w:val="TableofFigures"/>
        <w:rPr>
          <w:rFonts w:asciiTheme="minorHAnsi" w:eastAsiaTheme="minorEastAsia" w:hAnsiTheme="minorHAnsi" w:cstheme="minorBidi"/>
          <w:sz w:val="22"/>
          <w:szCs w:val="22"/>
        </w:rPr>
      </w:pPr>
      <w:hyperlink w:anchor="_Toc132179302" w:history="1">
        <w:r w:rsidR="004277A1" w:rsidRPr="00A76184">
          <w:rPr>
            <w:rStyle w:val="Hyperlink"/>
          </w:rPr>
          <w:t>Table 21. Pre and Post 2022 Timber Harvest NSO Suitable and Dispersal Habitat.</w:t>
        </w:r>
        <w:r w:rsidR="004277A1">
          <w:rPr>
            <w:webHidden/>
          </w:rPr>
          <w:tab/>
        </w:r>
        <w:r w:rsidR="004277A1">
          <w:rPr>
            <w:webHidden/>
          </w:rPr>
          <w:fldChar w:fldCharType="begin"/>
        </w:r>
        <w:r w:rsidR="004277A1">
          <w:rPr>
            <w:webHidden/>
          </w:rPr>
          <w:instrText xml:space="preserve"> PAGEREF _Toc132179302 \h </w:instrText>
        </w:r>
        <w:r w:rsidR="004277A1">
          <w:rPr>
            <w:webHidden/>
          </w:rPr>
        </w:r>
        <w:r w:rsidR="004277A1">
          <w:rPr>
            <w:webHidden/>
          </w:rPr>
          <w:fldChar w:fldCharType="separate"/>
        </w:r>
        <w:r w:rsidR="004277A1">
          <w:rPr>
            <w:webHidden/>
          </w:rPr>
          <w:t>45</w:t>
        </w:r>
        <w:r w:rsidR="004277A1">
          <w:rPr>
            <w:webHidden/>
          </w:rPr>
          <w:fldChar w:fldCharType="end"/>
        </w:r>
      </w:hyperlink>
    </w:p>
    <w:p w14:paraId="7C12E454" w14:textId="40051060" w:rsidR="004277A1" w:rsidRDefault="001C6B0E">
      <w:pPr>
        <w:pStyle w:val="TableofFigures"/>
        <w:rPr>
          <w:rFonts w:asciiTheme="minorHAnsi" w:eastAsiaTheme="minorEastAsia" w:hAnsiTheme="minorHAnsi" w:cstheme="minorBidi"/>
          <w:sz w:val="22"/>
          <w:szCs w:val="22"/>
        </w:rPr>
      </w:pPr>
      <w:hyperlink w:anchor="_Toc132179303" w:history="1">
        <w:r w:rsidR="004277A1" w:rsidRPr="00A76184">
          <w:rPr>
            <w:rStyle w:val="Hyperlink"/>
          </w:rPr>
          <w:t>Table 22. WHMP Management Unit with Unauthorized Access</w:t>
        </w:r>
        <w:r w:rsidR="004277A1">
          <w:rPr>
            <w:webHidden/>
          </w:rPr>
          <w:tab/>
        </w:r>
        <w:r w:rsidR="004277A1">
          <w:rPr>
            <w:webHidden/>
          </w:rPr>
          <w:fldChar w:fldCharType="begin"/>
        </w:r>
        <w:r w:rsidR="004277A1">
          <w:rPr>
            <w:webHidden/>
          </w:rPr>
          <w:instrText xml:space="preserve"> PAGEREF _Toc132179303 \h </w:instrText>
        </w:r>
        <w:r w:rsidR="004277A1">
          <w:rPr>
            <w:webHidden/>
          </w:rPr>
        </w:r>
        <w:r w:rsidR="004277A1">
          <w:rPr>
            <w:webHidden/>
          </w:rPr>
          <w:fldChar w:fldCharType="separate"/>
        </w:r>
        <w:r w:rsidR="004277A1">
          <w:rPr>
            <w:webHidden/>
          </w:rPr>
          <w:t>47</w:t>
        </w:r>
        <w:r w:rsidR="004277A1">
          <w:rPr>
            <w:webHidden/>
          </w:rPr>
          <w:fldChar w:fldCharType="end"/>
        </w:r>
      </w:hyperlink>
    </w:p>
    <w:p w14:paraId="7BCE726F" w14:textId="3AA2144F" w:rsidR="004277A1" w:rsidRDefault="001C6B0E">
      <w:pPr>
        <w:pStyle w:val="TableofFigures"/>
        <w:rPr>
          <w:rFonts w:asciiTheme="minorHAnsi" w:eastAsiaTheme="minorEastAsia" w:hAnsiTheme="minorHAnsi" w:cstheme="minorBidi"/>
          <w:sz w:val="22"/>
          <w:szCs w:val="22"/>
        </w:rPr>
      </w:pPr>
      <w:hyperlink w:anchor="_Toc132179304" w:history="1">
        <w:r w:rsidR="004277A1" w:rsidRPr="00A76184">
          <w:rPr>
            <w:rStyle w:val="Hyperlink"/>
          </w:rPr>
          <w:t>Table 23. Grass-legume seed mix used in 2011 timber harvest</w:t>
        </w:r>
        <w:r w:rsidR="004277A1">
          <w:rPr>
            <w:webHidden/>
          </w:rPr>
          <w:tab/>
        </w:r>
        <w:r w:rsidR="004277A1">
          <w:rPr>
            <w:webHidden/>
          </w:rPr>
          <w:fldChar w:fldCharType="begin"/>
        </w:r>
        <w:r w:rsidR="004277A1">
          <w:rPr>
            <w:webHidden/>
          </w:rPr>
          <w:instrText xml:space="preserve"> PAGEREF _Toc132179304 \h </w:instrText>
        </w:r>
        <w:r w:rsidR="004277A1">
          <w:rPr>
            <w:webHidden/>
          </w:rPr>
        </w:r>
        <w:r w:rsidR="004277A1">
          <w:rPr>
            <w:webHidden/>
          </w:rPr>
          <w:fldChar w:fldCharType="separate"/>
        </w:r>
        <w:r w:rsidR="004277A1">
          <w:rPr>
            <w:webHidden/>
          </w:rPr>
          <w:t>51</w:t>
        </w:r>
        <w:r w:rsidR="004277A1">
          <w:rPr>
            <w:webHidden/>
          </w:rPr>
          <w:fldChar w:fldCharType="end"/>
        </w:r>
      </w:hyperlink>
    </w:p>
    <w:p w14:paraId="3A08F958" w14:textId="0A650B59" w:rsidR="004277A1" w:rsidRDefault="001C6B0E">
      <w:pPr>
        <w:pStyle w:val="TableofFigures"/>
        <w:rPr>
          <w:rFonts w:asciiTheme="minorHAnsi" w:eastAsiaTheme="minorEastAsia" w:hAnsiTheme="minorHAnsi" w:cstheme="minorBidi"/>
          <w:sz w:val="22"/>
          <w:szCs w:val="22"/>
        </w:rPr>
      </w:pPr>
      <w:hyperlink w:anchor="_Toc132179305" w:history="1">
        <w:r w:rsidR="004277A1" w:rsidRPr="00A76184">
          <w:rPr>
            <w:rStyle w:val="Hyperlink"/>
          </w:rPr>
          <w:t>Table 24. Grass – legume seed mix used in 2013 timber harvest area</w:t>
        </w:r>
        <w:r w:rsidR="004277A1">
          <w:rPr>
            <w:webHidden/>
          </w:rPr>
          <w:tab/>
        </w:r>
        <w:r w:rsidR="004277A1">
          <w:rPr>
            <w:webHidden/>
          </w:rPr>
          <w:fldChar w:fldCharType="begin"/>
        </w:r>
        <w:r w:rsidR="004277A1">
          <w:rPr>
            <w:webHidden/>
          </w:rPr>
          <w:instrText xml:space="preserve"> PAGEREF _Toc132179305 \h </w:instrText>
        </w:r>
        <w:r w:rsidR="004277A1">
          <w:rPr>
            <w:webHidden/>
          </w:rPr>
        </w:r>
        <w:r w:rsidR="004277A1">
          <w:rPr>
            <w:webHidden/>
          </w:rPr>
          <w:fldChar w:fldCharType="separate"/>
        </w:r>
        <w:r w:rsidR="004277A1">
          <w:rPr>
            <w:webHidden/>
          </w:rPr>
          <w:t>51</w:t>
        </w:r>
        <w:r w:rsidR="004277A1">
          <w:rPr>
            <w:webHidden/>
          </w:rPr>
          <w:fldChar w:fldCharType="end"/>
        </w:r>
      </w:hyperlink>
    </w:p>
    <w:p w14:paraId="055289E7" w14:textId="214A46D3" w:rsidR="004277A1" w:rsidRDefault="001C6B0E">
      <w:pPr>
        <w:pStyle w:val="TableofFigures"/>
        <w:rPr>
          <w:rFonts w:asciiTheme="minorHAnsi" w:eastAsiaTheme="minorEastAsia" w:hAnsiTheme="minorHAnsi" w:cstheme="minorBidi"/>
          <w:sz w:val="22"/>
          <w:szCs w:val="22"/>
        </w:rPr>
      </w:pPr>
      <w:hyperlink w:anchor="_Toc132179306" w:history="1">
        <w:r w:rsidR="004277A1" w:rsidRPr="00A76184">
          <w:rPr>
            <w:rStyle w:val="Hyperlink"/>
          </w:rPr>
          <w:t>Table 25. Grass-Legume Seed Mix Used in 2012 timber harvest area</w:t>
        </w:r>
        <w:r w:rsidR="004277A1">
          <w:rPr>
            <w:webHidden/>
          </w:rPr>
          <w:tab/>
        </w:r>
        <w:r w:rsidR="004277A1">
          <w:rPr>
            <w:webHidden/>
          </w:rPr>
          <w:fldChar w:fldCharType="begin"/>
        </w:r>
        <w:r w:rsidR="004277A1">
          <w:rPr>
            <w:webHidden/>
          </w:rPr>
          <w:instrText xml:space="preserve"> PAGEREF _Toc132179306 \h </w:instrText>
        </w:r>
        <w:r w:rsidR="004277A1">
          <w:rPr>
            <w:webHidden/>
          </w:rPr>
        </w:r>
        <w:r w:rsidR="004277A1">
          <w:rPr>
            <w:webHidden/>
          </w:rPr>
          <w:fldChar w:fldCharType="separate"/>
        </w:r>
        <w:r w:rsidR="004277A1">
          <w:rPr>
            <w:webHidden/>
          </w:rPr>
          <w:t>51</w:t>
        </w:r>
        <w:r w:rsidR="004277A1">
          <w:rPr>
            <w:webHidden/>
          </w:rPr>
          <w:fldChar w:fldCharType="end"/>
        </w:r>
      </w:hyperlink>
    </w:p>
    <w:p w14:paraId="4A8109BB" w14:textId="30E3493E" w:rsidR="004277A1" w:rsidRDefault="001C6B0E">
      <w:pPr>
        <w:pStyle w:val="TableofFigures"/>
        <w:rPr>
          <w:rFonts w:asciiTheme="minorHAnsi" w:eastAsiaTheme="minorEastAsia" w:hAnsiTheme="minorHAnsi" w:cstheme="minorBidi"/>
          <w:sz w:val="22"/>
          <w:szCs w:val="22"/>
        </w:rPr>
      </w:pPr>
      <w:hyperlink w:anchor="_Toc132179307" w:history="1">
        <w:r w:rsidR="004277A1" w:rsidRPr="00A76184">
          <w:rPr>
            <w:rStyle w:val="Hyperlink"/>
          </w:rPr>
          <w:t>Table 26. 2019 Grass Seed mix for Plot #1 seeded at 20 lbs/acre</w:t>
        </w:r>
        <w:r w:rsidR="004277A1">
          <w:rPr>
            <w:webHidden/>
          </w:rPr>
          <w:tab/>
        </w:r>
        <w:r w:rsidR="004277A1">
          <w:rPr>
            <w:webHidden/>
          </w:rPr>
          <w:fldChar w:fldCharType="begin"/>
        </w:r>
        <w:r w:rsidR="004277A1">
          <w:rPr>
            <w:webHidden/>
          </w:rPr>
          <w:instrText xml:space="preserve"> PAGEREF _Toc132179307 \h </w:instrText>
        </w:r>
        <w:r w:rsidR="004277A1">
          <w:rPr>
            <w:webHidden/>
          </w:rPr>
        </w:r>
        <w:r w:rsidR="004277A1">
          <w:rPr>
            <w:webHidden/>
          </w:rPr>
          <w:fldChar w:fldCharType="separate"/>
        </w:r>
        <w:r w:rsidR="004277A1">
          <w:rPr>
            <w:webHidden/>
          </w:rPr>
          <w:t>54</w:t>
        </w:r>
        <w:r w:rsidR="004277A1">
          <w:rPr>
            <w:webHidden/>
          </w:rPr>
          <w:fldChar w:fldCharType="end"/>
        </w:r>
      </w:hyperlink>
    </w:p>
    <w:p w14:paraId="535F2838" w14:textId="37EA2305" w:rsidR="004277A1" w:rsidRDefault="001C6B0E">
      <w:pPr>
        <w:pStyle w:val="TableofFigures"/>
        <w:rPr>
          <w:rFonts w:asciiTheme="minorHAnsi" w:eastAsiaTheme="minorEastAsia" w:hAnsiTheme="minorHAnsi" w:cstheme="minorBidi"/>
          <w:sz w:val="22"/>
          <w:szCs w:val="22"/>
        </w:rPr>
      </w:pPr>
      <w:hyperlink w:anchor="_Toc132179308" w:history="1">
        <w:r w:rsidR="004277A1" w:rsidRPr="00A76184">
          <w:rPr>
            <w:rStyle w:val="Hyperlink"/>
          </w:rPr>
          <w:t>Table 27. 2019 Grass seed mix for Plot # 2 seeded at 20 lbs/acre</w:t>
        </w:r>
        <w:r w:rsidR="004277A1">
          <w:rPr>
            <w:webHidden/>
          </w:rPr>
          <w:tab/>
        </w:r>
        <w:r w:rsidR="004277A1">
          <w:rPr>
            <w:webHidden/>
          </w:rPr>
          <w:fldChar w:fldCharType="begin"/>
        </w:r>
        <w:r w:rsidR="004277A1">
          <w:rPr>
            <w:webHidden/>
          </w:rPr>
          <w:instrText xml:space="preserve"> PAGEREF _Toc132179308 \h </w:instrText>
        </w:r>
        <w:r w:rsidR="004277A1">
          <w:rPr>
            <w:webHidden/>
          </w:rPr>
        </w:r>
        <w:r w:rsidR="004277A1">
          <w:rPr>
            <w:webHidden/>
          </w:rPr>
          <w:fldChar w:fldCharType="separate"/>
        </w:r>
        <w:r w:rsidR="004277A1">
          <w:rPr>
            <w:webHidden/>
          </w:rPr>
          <w:t>54</w:t>
        </w:r>
        <w:r w:rsidR="004277A1">
          <w:rPr>
            <w:webHidden/>
          </w:rPr>
          <w:fldChar w:fldCharType="end"/>
        </w:r>
      </w:hyperlink>
    </w:p>
    <w:p w14:paraId="0496CBA8" w14:textId="6E254DB1" w:rsidR="004277A1" w:rsidRDefault="001C6B0E">
      <w:pPr>
        <w:pStyle w:val="TableofFigures"/>
        <w:rPr>
          <w:rFonts w:asciiTheme="minorHAnsi" w:eastAsiaTheme="minorEastAsia" w:hAnsiTheme="minorHAnsi" w:cstheme="minorBidi"/>
          <w:sz w:val="22"/>
          <w:szCs w:val="22"/>
        </w:rPr>
      </w:pPr>
      <w:hyperlink w:anchor="_Toc132179309" w:history="1">
        <w:r w:rsidR="004277A1" w:rsidRPr="00A76184">
          <w:rPr>
            <w:rStyle w:val="Hyperlink"/>
          </w:rPr>
          <w:t>Table 28. 2020 - 2022 Grass Seed mix for Plot 1 seeded at 35 lbs/acre</w:t>
        </w:r>
        <w:r w:rsidR="004277A1">
          <w:rPr>
            <w:webHidden/>
          </w:rPr>
          <w:tab/>
        </w:r>
        <w:r w:rsidR="004277A1">
          <w:rPr>
            <w:webHidden/>
          </w:rPr>
          <w:fldChar w:fldCharType="begin"/>
        </w:r>
        <w:r w:rsidR="004277A1">
          <w:rPr>
            <w:webHidden/>
          </w:rPr>
          <w:instrText xml:space="preserve"> PAGEREF _Toc132179309 \h </w:instrText>
        </w:r>
        <w:r w:rsidR="004277A1">
          <w:rPr>
            <w:webHidden/>
          </w:rPr>
        </w:r>
        <w:r w:rsidR="004277A1">
          <w:rPr>
            <w:webHidden/>
          </w:rPr>
          <w:fldChar w:fldCharType="separate"/>
        </w:r>
        <w:r w:rsidR="004277A1">
          <w:rPr>
            <w:webHidden/>
          </w:rPr>
          <w:t>54</w:t>
        </w:r>
        <w:r w:rsidR="004277A1">
          <w:rPr>
            <w:webHidden/>
          </w:rPr>
          <w:fldChar w:fldCharType="end"/>
        </w:r>
      </w:hyperlink>
    </w:p>
    <w:p w14:paraId="280FA14F" w14:textId="7D4057AF" w:rsidR="004277A1" w:rsidRDefault="001C6B0E">
      <w:pPr>
        <w:pStyle w:val="TableofFigures"/>
        <w:rPr>
          <w:rFonts w:asciiTheme="minorHAnsi" w:eastAsiaTheme="minorEastAsia" w:hAnsiTheme="minorHAnsi" w:cstheme="minorBidi"/>
          <w:sz w:val="22"/>
          <w:szCs w:val="22"/>
        </w:rPr>
      </w:pPr>
      <w:hyperlink w:anchor="_Toc132179310" w:history="1">
        <w:r w:rsidR="004277A1" w:rsidRPr="00A76184">
          <w:rPr>
            <w:rStyle w:val="Hyperlink"/>
          </w:rPr>
          <w:t>Table 29. 2020 - 2022 Grass seed min for Plot 2 seeded at 44 lbs/acre</w:t>
        </w:r>
        <w:r w:rsidR="004277A1">
          <w:rPr>
            <w:webHidden/>
          </w:rPr>
          <w:tab/>
        </w:r>
        <w:r w:rsidR="004277A1">
          <w:rPr>
            <w:webHidden/>
          </w:rPr>
          <w:fldChar w:fldCharType="begin"/>
        </w:r>
        <w:r w:rsidR="004277A1">
          <w:rPr>
            <w:webHidden/>
          </w:rPr>
          <w:instrText xml:space="preserve"> PAGEREF _Toc132179310 \h </w:instrText>
        </w:r>
        <w:r w:rsidR="004277A1">
          <w:rPr>
            <w:webHidden/>
          </w:rPr>
        </w:r>
        <w:r w:rsidR="004277A1">
          <w:rPr>
            <w:webHidden/>
          </w:rPr>
          <w:fldChar w:fldCharType="separate"/>
        </w:r>
        <w:r w:rsidR="004277A1">
          <w:rPr>
            <w:webHidden/>
          </w:rPr>
          <w:t>55</w:t>
        </w:r>
        <w:r w:rsidR="004277A1">
          <w:rPr>
            <w:webHidden/>
          </w:rPr>
          <w:fldChar w:fldCharType="end"/>
        </w:r>
      </w:hyperlink>
    </w:p>
    <w:p w14:paraId="7545A645" w14:textId="7AAC0CCB" w:rsidR="004E6225" w:rsidRPr="00CC0D6A" w:rsidRDefault="004E6225" w:rsidP="00E40D3E">
      <w:pPr>
        <w:pStyle w:val="TableofFigures"/>
      </w:pPr>
      <w:r>
        <w:fldChar w:fldCharType="end"/>
      </w:r>
    </w:p>
    <w:p w14:paraId="0C08A679" w14:textId="3D1C2593" w:rsidR="00512AC4" w:rsidRDefault="00512AC4">
      <w:pPr>
        <w:spacing w:after="160" w:line="259" w:lineRule="auto"/>
        <w:rPr>
          <w:i/>
        </w:rPr>
      </w:pPr>
      <w:r>
        <w:rPr>
          <w:i/>
        </w:rPr>
        <w:br w:type="page"/>
      </w:r>
    </w:p>
    <w:p w14:paraId="7BDA522A" w14:textId="290B37B5" w:rsidR="004E6225" w:rsidRDefault="00E40D3E" w:rsidP="00E40D3E">
      <w:pPr>
        <w:pStyle w:val="TOCHeading2"/>
      </w:pPr>
      <w:r w:rsidRPr="00512AC4">
        <w:lastRenderedPageBreak/>
        <w:t>Acronyms &amp; Abbreviations</w:t>
      </w:r>
    </w:p>
    <w:p w14:paraId="20033A99" w14:textId="77777777" w:rsidR="00512AC4" w:rsidRPr="00454A86" w:rsidRDefault="00512AC4" w:rsidP="00BB2B7C">
      <w:pPr>
        <w:tabs>
          <w:tab w:val="left" w:pos="2250"/>
        </w:tabs>
        <w:ind w:left="180"/>
        <w:jc w:val="both"/>
      </w:pPr>
      <w:proofErr w:type="spellStart"/>
      <w:r w:rsidRPr="00454A86">
        <w:t>ABPR</w:t>
      </w:r>
      <w:proofErr w:type="spellEnd"/>
      <w:r w:rsidRPr="00454A86">
        <w:tab/>
        <w:t>Noble fir (</w:t>
      </w:r>
      <w:r w:rsidRPr="00454A86">
        <w:rPr>
          <w:i/>
        </w:rPr>
        <w:t>Abies</w:t>
      </w:r>
      <w:r w:rsidRPr="00454A86">
        <w:rPr>
          <w:i/>
          <w:spacing w:val="-7"/>
        </w:rPr>
        <w:t xml:space="preserve"> </w:t>
      </w:r>
      <w:proofErr w:type="spellStart"/>
      <w:r w:rsidRPr="00454A86">
        <w:rPr>
          <w:i/>
        </w:rPr>
        <w:t>procera</w:t>
      </w:r>
      <w:proofErr w:type="spellEnd"/>
      <w:r w:rsidRPr="00454A86">
        <w:t>)</w:t>
      </w:r>
    </w:p>
    <w:p w14:paraId="36EBCB1C" w14:textId="77777777" w:rsidR="00512AC4" w:rsidRPr="007F6E29" w:rsidRDefault="00512AC4" w:rsidP="00BB2B7C">
      <w:pPr>
        <w:pStyle w:val="BodyText"/>
        <w:tabs>
          <w:tab w:val="left" w:pos="2250"/>
        </w:tabs>
        <w:spacing w:before="0"/>
        <w:ind w:left="180"/>
        <w:rPr>
          <w:highlight w:val="yellow"/>
        </w:rPr>
      </w:pPr>
      <w:r w:rsidRPr="00BA6EF3">
        <w:t>ac</w:t>
      </w:r>
      <w:r w:rsidRPr="00BA6EF3">
        <w:tab/>
        <w:t>acre</w:t>
      </w:r>
    </w:p>
    <w:p w14:paraId="0EDBCE9C" w14:textId="77777777" w:rsidR="00512AC4" w:rsidRPr="00454A86" w:rsidRDefault="00512AC4" w:rsidP="00BB2B7C">
      <w:pPr>
        <w:tabs>
          <w:tab w:val="left" w:pos="2250"/>
        </w:tabs>
        <w:ind w:left="180"/>
        <w:jc w:val="both"/>
      </w:pPr>
      <w:proofErr w:type="spellStart"/>
      <w:r w:rsidRPr="00454A86">
        <w:t>ACMA</w:t>
      </w:r>
      <w:proofErr w:type="spellEnd"/>
      <w:r w:rsidRPr="00454A86">
        <w:tab/>
        <w:t xml:space="preserve">Bigleaf maple </w:t>
      </w:r>
      <w:bookmarkStart w:id="1" w:name="_Hlk100584111"/>
      <w:r w:rsidRPr="00454A86">
        <w:t>(</w:t>
      </w:r>
      <w:r w:rsidRPr="00454A86">
        <w:rPr>
          <w:i/>
        </w:rPr>
        <w:t>Acer</w:t>
      </w:r>
      <w:r w:rsidRPr="00454A86">
        <w:rPr>
          <w:i/>
          <w:spacing w:val="-9"/>
        </w:rPr>
        <w:t xml:space="preserve"> </w:t>
      </w:r>
      <w:proofErr w:type="spellStart"/>
      <w:r w:rsidRPr="00454A86">
        <w:rPr>
          <w:i/>
        </w:rPr>
        <w:t>marcrophyllum</w:t>
      </w:r>
      <w:proofErr w:type="spellEnd"/>
      <w:r w:rsidRPr="00454A86">
        <w:t>)</w:t>
      </w:r>
      <w:bookmarkEnd w:id="1"/>
    </w:p>
    <w:p w14:paraId="2191FD8E" w14:textId="77777777" w:rsidR="00512AC4" w:rsidRPr="009E2FD6" w:rsidRDefault="00512AC4" w:rsidP="00BB2B7C">
      <w:pPr>
        <w:tabs>
          <w:tab w:val="left" w:pos="2250"/>
        </w:tabs>
        <w:ind w:left="180"/>
        <w:jc w:val="both"/>
      </w:pPr>
      <w:proofErr w:type="spellStart"/>
      <w:r w:rsidRPr="009E2FD6">
        <w:t>ALRU</w:t>
      </w:r>
      <w:proofErr w:type="spellEnd"/>
      <w:r w:rsidRPr="009E2FD6">
        <w:tab/>
        <w:t xml:space="preserve">red alder </w:t>
      </w:r>
      <w:bookmarkStart w:id="2" w:name="_Hlk100566124"/>
      <w:r w:rsidRPr="009E2FD6">
        <w:t>(</w:t>
      </w:r>
      <w:r w:rsidRPr="009E2FD6">
        <w:rPr>
          <w:i/>
        </w:rPr>
        <w:t>Alnus</w:t>
      </w:r>
      <w:r w:rsidRPr="009E2FD6">
        <w:rPr>
          <w:i/>
          <w:spacing w:val="-5"/>
        </w:rPr>
        <w:t xml:space="preserve"> </w:t>
      </w:r>
      <w:r w:rsidRPr="009E2FD6">
        <w:rPr>
          <w:i/>
        </w:rPr>
        <w:t>rubra</w:t>
      </w:r>
      <w:r w:rsidRPr="009E2FD6">
        <w:t>)</w:t>
      </w:r>
      <w:bookmarkEnd w:id="2"/>
    </w:p>
    <w:p w14:paraId="78B903FA" w14:textId="77777777" w:rsidR="00512AC4" w:rsidRPr="009E2FD6" w:rsidRDefault="00512AC4" w:rsidP="00BB2B7C">
      <w:pPr>
        <w:tabs>
          <w:tab w:val="left" w:pos="2250"/>
        </w:tabs>
        <w:ind w:left="180"/>
        <w:jc w:val="both"/>
      </w:pPr>
      <w:r w:rsidRPr="009E2FD6">
        <w:t>BUDA</w:t>
      </w:r>
      <w:r w:rsidRPr="009E2FD6">
        <w:tab/>
        <w:t>Butterfly bush (</w:t>
      </w:r>
      <w:proofErr w:type="spellStart"/>
      <w:r w:rsidRPr="009E2FD6">
        <w:rPr>
          <w:i/>
        </w:rPr>
        <w:t>Buddleja</w:t>
      </w:r>
      <w:proofErr w:type="spellEnd"/>
      <w:r w:rsidRPr="009E2FD6">
        <w:rPr>
          <w:i/>
          <w:spacing w:val="-7"/>
        </w:rPr>
        <w:t xml:space="preserve"> </w:t>
      </w:r>
      <w:proofErr w:type="spellStart"/>
      <w:r w:rsidRPr="009E2FD6">
        <w:rPr>
          <w:i/>
        </w:rPr>
        <w:t>davidii</w:t>
      </w:r>
      <w:proofErr w:type="spellEnd"/>
      <w:r w:rsidRPr="009E2FD6">
        <w:t>)</w:t>
      </w:r>
    </w:p>
    <w:p w14:paraId="187BA2DD" w14:textId="77777777" w:rsidR="00512AC4" w:rsidRPr="00911D86" w:rsidRDefault="00512AC4" w:rsidP="00BB2B7C">
      <w:pPr>
        <w:pStyle w:val="BodyText"/>
        <w:tabs>
          <w:tab w:val="left" w:pos="2250"/>
        </w:tabs>
        <w:spacing w:before="0"/>
        <w:ind w:left="180"/>
      </w:pPr>
      <w:proofErr w:type="gramStart"/>
      <w:r w:rsidRPr="00911D86">
        <w:t>C:F</w:t>
      </w:r>
      <w:proofErr w:type="gramEnd"/>
      <w:r w:rsidRPr="00911D86">
        <w:tab/>
      </w:r>
      <w:proofErr w:type="spellStart"/>
      <w:r w:rsidRPr="00911D86">
        <w:t>cover:forage</w:t>
      </w:r>
      <w:proofErr w:type="spellEnd"/>
    </w:p>
    <w:p w14:paraId="5A23A65D" w14:textId="77777777" w:rsidR="00512AC4" w:rsidRPr="001E6F24" w:rsidRDefault="00512AC4" w:rsidP="00BB2B7C">
      <w:pPr>
        <w:tabs>
          <w:tab w:val="left" w:pos="2250"/>
        </w:tabs>
        <w:ind w:left="180"/>
        <w:jc w:val="both"/>
      </w:pPr>
      <w:r w:rsidRPr="001E6F24">
        <w:t>CLVI</w:t>
      </w:r>
      <w:r w:rsidRPr="001E6F24">
        <w:tab/>
        <w:t>Old Man’s Beard (</w:t>
      </w:r>
      <w:r w:rsidRPr="001E6F24">
        <w:rPr>
          <w:i/>
        </w:rPr>
        <w:t>Clematis</w:t>
      </w:r>
      <w:r w:rsidRPr="001E6F24">
        <w:rPr>
          <w:i/>
          <w:spacing w:val="-6"/>
        </w:rPr>
        <w:t xml:space="preserve"> </w:t>
      </w:r>
      <w:proofErr w:type="spellStart"/>
      <w:r w:rsidRPr="001E6F24">
        <w:rPr>
          <w:i/>
        </w:rPr>
        <w:t>vitalba</w:t>
      </w:r>
      <w:proofErr w:type="spellEnd"/>
      <w:r w:rsidRPr="001E6F24">
        <w:t>)</w:t>
      </w:r>
    </w:p>
    <w:p w14:paraId="24B232D3" w14:textId="77777777" w:rsidR="00512AC4" w:rsidRPr="00547FA9" w:rsidRDefault="00512AC4" w:rsidP="00BB2B7C">
      <w:pPr>
        <w:pStyle w:val="BodyText"/>
        <w:tabs>
          <w:tab w:val="left" w:pos="2250"/>
        </w:tabs>
        <w:spacing w:before="0"/>
        <w:ind w:left="180"/>
      </w:pPr>
      <w:r w:rsidRPr="00547FA9">
        <w:t>COVID-19</w:t>
      </w:r>
      <w:r w:rsidRPr="00547FA9">
        <w:tab/>
        <w:t>Corona Virus</w:t>
      </w:r>
      <w:r w:rsidRPr="00547FA9">
        <w:rPr>
          <w:spacing w:val="-3"/>
        </w:rPr>
        <w:t xml:space="preserve"> </w:t>
      </w:r>
      <w:r w:rsidRPr="00547FA9">
        <w:t>Disease</w:t>
      </w:r>
    </w:p>
    <w:p w14:paraId="3F525FCF" w14:textId="77777777" w:rsidR="00512AC4" w:rsidRPr="00E21316" w:rsidRDefault="00512AC4" w:rsidP="00BB2B7C">
      <w:pPr>
        <w:tabs>
          <w:tab w:val="left" w:pos="2250"/>
        </w:tabs>
        <w:ind w:left="180"/>
        <w:jc w:val="both"/>
      </w:pPr>
      <w:proofErr w:type="spellStart"/>
      <w:r w:rsidRPr="00E21316">
        <w:t>CONU</w:t>
      </w:r>
      <w:proofErr w:type="spellEnd"/>
      <w:r w:rsidRPr="00E21316">
        <w:tab/>
        <w:t>Pacific Dogwood (</w:t>
      </w:r>
      <w:proofErr w:type="spellStart"/>
      <w:r w:rsidRPr="00E21316">
        <w:rPr>
          <w:i/>
          <w:iCs/>
        </w:rPr>
        <w:t>Cornus</w:t>
      </w:r>
      <w:proofErr w:type="spellEnd"/>
      <w:r w:rsidRPr="00E21316">
        <w:rPr>
          <w:i/>
          <w:iCs/>
        </w:rPr>
        <w:t xml:space="preserve"> </w:t>
      </w:r>
      <w:proofErr w:type="spellStart"/>
      <w:r w:rsidRPr="00E21316">
        <w:rPr>
          <w:i/>
          <w:iCs/>
        </w:rPr>
        <w:t>nuttallii</w:t>
      </w:r>
      <w:proofErr w:type="spellEnd"/>
      <w:r w:rsidRPr="00E21316">
        <w:t>)</w:t>
      </w:r>
    </w:p>
    <w:p w14:paraId="56326B54" w14:textId="77777777" w:rsidR="00512AC4" w:rsidRPr="000A7E2C" w:rsidRDefault="00512AC4" w:rsidP="00BB2B7C">
      <w:pPr>
        <w:tabs>
          <w:tab w:val="left" w:pos="2250"/>
        </w:tabs>
        <w:ind w:left="180"/>
        <w:jc w:val="both"/>
      </w:pPr>
      <w:proofErr w:type="spellStart"/>
      <w:r w:rsidRPr="000A7E2C">
        <w:t>CYSC</w:t>
      </w:r>
      <w:proofErr w:type="spellEnd"/>
      <w:r w:rsidRPr="000A7E2C">
        <w:tab/>
        <w:t xml:space="preserve">Scotch broom </w:t>
      </w:r>
      <w:bookmarkStart w:id="3" w:name="_Hlk100567789"/>
      <w:r w:rsidRPr="000A7E2C">
        <w:t>(</w:t>
      </w:r>
      <w:proofErr w:type="spellStart"/>
      <w:r w:rsidRPr="000A7E2C">
        <w:rPr>
          <w:i/>
        </w:rPr>
        <w:t>Cytisus</w:t>
      </w:r>
      <w:proofErr w:type="spellEnd"/>
      <w:r w:rsidRPr="000A7E2C">
        <w:rPr>
          <w:i/>
          <w:spacing w:val="-6"/>
        </w:rPr>
        <w:t xml:space="preserve"> </w:t>
      </w:r>
      <w:proofErr w:type="spellStart"/>
      <w:r w:rsidRPr="000A7E2C">
        <w:rPr>
          <w:i/>
        </w:rPr>
        <w:t>scoparius</w:t>
      </w:r>
      <w:proofErr w:type="spellEnd"/>
      <w:r w:rsidRPr="000A7E2C">
        <w:t>)</w:t>
      </w:r>
      <w:bookmarkEnd w:id="3"/>
    </w:p>
    <w:p w14:paraId="674C5B44" w14:textId="77777777" w:rsidR="00512AC4" w:rsidRPr="00A671BD" w:rsidRDefault="00512AC4" w:rsidP="00BB2B7C">
      <w:pPr>
        <w:pStyle w:val="BodyText"/>
        <w:tabs>
          <w:tab w:val="left" w:pos="2250"/>
        </w:tabs>
        <w:spacing w:before="0"/>
        <w:ind w:left="180"/>
      </w:pPr>
      <w:r w:rsidRPr="00A671BD">
        <w:t>FERC</w:t>
      </w:r>
      <w:r w:rsidRPr="00A671BD">
        <w:tab/>
        <w:t>Federal Energy Regulatory</w:t>
      </w:r>
      <w:r w:rsidRPr="00A671BD">
        <w:rPr>
          <w:spacing w:val="-6"/>
        </w:rPr>
        <w:t xml:space="preserve"> </w:t>
      </w:r>
      <w:r w:rsidRPr="00A671BD">
        <w:t>Commission</w:t>
      </w:r>
    </w:p>
    <w:p w14:paraId="40F5CEF0" w14:textId="77777777" w:rsidR="00512AC4" w:rsidRPr="000A7E2C" w:rsidRDefault="00512AC4" w:rsidP="00BB2B7C">
      <w:pPr>
        <w:tabs>
          <w:tab w:val="left" w:pos="2250"/>
        </w:tabs>
        <w:ind w:left="180"/>
        <w:jc w:val="both"/>
      </w:pPr>
      <w:r w:rsidRPr="000A7E2C">
        <w:t>GELU</w:t>
      </w:r>
      <w:r w:rsidRPr="000A7E2C">
        <w:tab/>
        <w:t>Shiny geranium (</w:t>
      </w:r>
      <w:r w:rsidRPr="000A7E2C">
        <w:rPr>
          <w:i/>
        </w:rPr>
        <w:t>Geranium</w:t>
      </w:r>
      <w:r w:rsidRPr="000A7E2C">
        <w:rPr>
          <w:i/>
          <w:spacing w:val="-7"/>
        </w:rPr>
        <w:t xml:space="preserve"> </w:t>
      </w:r>
      <w:r w:rsidRPr="000A7E2C">
        <w:rPr>
          <w:i/>
        </w:rPr>
        <w:t>lucidum</w:t>
      </w:r>
      <w:r w:rsidRPr="000A7E2C">
        <w:t>)</w:t>
      </w:r>
    </w:p>
    <w:p w14:paraId="3110B09E" w14:textId="77777777" w:rsidR="00512AC4" w:rsidRPr="001E6178" w:rsidRDefault="00512AC4" w:rsidP="00BB2B7C">
      <w:pPr>
        <w:pStyle w:val="BodyText"/>
        <w:tabs>
          <w:tab w:val="left" w:pos="2250"/>
        </w:tabs>
        <w:spacing w:before="0"/>
        <w:ind w:left="180"/>
      </w:pPr>
      <w:r w:rsidRPr="001E6178">
        <w:t>GIS</w:t>
      </w:r>
      <w:r w:rsidRPr="001E6178">
        <w:tab/>
        <w:t>Geographic Information</w:t>
      </w:r>
      <w:r w:rsidRPr="001E6178">
        <w:rPr>
          <w:spacing w:val="-6"/>
        </w:rPr>
        <w:t xml:space="preserve"> </w:t>
      </w:r>
      <w:r w:rsidRPr="001E6178">
        <w:t>Systems</w:t>
      </w:r>
    </w:p>
    <w:p w14:paraId="0BA5CE61" w14:textId="77777777" w:rsidR="00512AC4" w:rsidRPr="001E6F24" w:rsidRDefault="00512AC4" w:rsidP="00BB2B7C">
      <w:pPr>
        <w:pStyle w:val="BodyText"/>
        <w:tabs>
          <w:tab w:val="left" w:pos="2250"/>
        </w:tabs>
        <w:spacing w:before="0"/>
        <w:ind w:left="180"/>
      </w:pPr>
      <w:r w:rsidRPr="001E6F24">
        <w:t>HEHE</w:t>
      </w:r>
      <w:r w:rsidRPr="001E6F24">
        <w:tab/>
        <w:t>English Ivy (</w:t>
      </w:r>
      <w:r w:rsidRPr="001E6F24">
        <w:rPr>
          <w:i/>
          <w:iCs/>
        </w:rPr>
        <w:t>Hedera helix</w:t>
      </w:r>
      <w:r w:rsidRPr="001E6F24">
        <w:t>)</w:t>
      </w:r>
    </w:p>
    <w:p w14:paraId="72EB10B0" w14:textId="77777777" w:rsidR="00512AC4" w:rsidRPr="009E2FD6" w:rsidRDefault="00512AC4" w:rsidP="00BB2B7C">
      <w:pPr>
        <w:pStyle w:val="BodyText"/>
        <w:tabs>
          <w:tab w:val="left" w:pos="2250"/>
        </w:tabs>
        <w:spacing w:before="0"/>
        <w:ind w:left="180"/>
      </w:pPr>
      <w:r w:rsidRPr="009E2FD6">
        <w:t>HEMP</w:t>
      </w:r>
      <w:r w:rsidRPr="009E2FD6">
        <w:tab/>
        <w:t>Habitat Enhancement Monitoring</w:t>
      </w:r>
      <w:r w:rsidRPr="009E2FD6">
        <w:rPr>
          <w:spacing w:val="-8"/>
        </w:rPr>
        <w:t xml:space="preserve"> </w:t>
      </w:r>
      <w:r w:rsidRPr="009E2FD6">
        <w:t>Project</w:t>
      </w:r>
    </w:p>
    <w:p w14:paraId="5A3E3579" w14:textId="77777777" w:rsidR="00512AC4" w:rsidRPr="009E2FD6" w:rsidRDefault="00512AC4" w:rsidP="00BB2B7C">
      <w:pPr>
        <w:pStyle w:val="BodyText"/>
        <w:tabs>
          <w:tab w:val="left" w:pos="2219"/>
          <w:tab w:val="left" w:pos="2250"/>
        </w:tabs>
        <w:spacing w:before="0"/>
        <w:ind w:left="180"/>
      </w:pPr>
      <w:r w:rsidRPr="009E2FD6">
        <w:t>MU</w:t>
      </w:r>
      <w:r w:rsidRPr="009E2FD6">
        <w:tab/>
        <w:t>Management</w:t>
      </w:r>
      <w:r w:rsidRPr="009E2FD6">
        <w:rPr>
          <w:spacing w:val="-5"/>
        </w:rPr>
        <w:t xml:space="preserve"> </w:t>
      </w:r>
      <w:r w:rsidRPr="009E2FD6">
        <w:t>Unit</w:t>
      </w:r>
    </w:p>
    <w:p w14:paraId="1F965513" w14:textId="77777777" w:rsidR="00512AC4" w:rsidRDefault="00512AC4" w:rsidP="00BB2B7C">
      <w:pPr>
        <w:pStyle w:val="BodyText"/>
        <w:tabs>
          <w:tab w:val="left" w:pos="2219"/>
          <w:tab w:val="left" w:pos="2250"/>
        </w:tabs>
        <w:spacing w:before="0"/>
        <w:ind w:left="180"/>
        <w:rPr>
          <w:highlight w:val="yellow"/>
        </w:rPr>
      </w:pPr>
      <w:proofErr w:type="spellStart"/>
      <w:r w:rsidRPr="009E2FD6">
        <w:t>NSO</w:t>
      </w:r>
      <w:proofErr w:type="spellEnd"/>
      <w:r w:rsidRPr="009E2FD6">
        <w:tab/>
        <w:t>Northern spotted</w:t>
      </w:r>
      <w:r w:rsidRPr="009E2FD6">
        <w:rPr>
          <w:spacing w:val="-6"/>
        </w:rPr>
        <w:t xml:space="preserve"> </w:t>
      </w:r>
      <w:r w:rsidRPr="009E2FD6">
        <w:t>owl</w:t>
      </w:r>
    </w:p>
    <w:p w14:paraId="654A85E1" w14:textId="77777777" w:rsidR="00512AC4" w:rsidRPr="001E6F24" w:rsidRDefault="00512AC4" w:rsidP="00BB2B7C">
      <w:pPr>
        <w:pStyle w:val="BodyText"/>
        <w:tabs>
          <w:tab w:val="left" w:pos="2219"/>
          <w:tab w:val="left" w:pos="2250"/>
        </w:tabs>
        <w:spacing w:before="0"/>
        <w:ind w:left="180"/>
      </w:pPr>
      <w:proofErr w:type="spellStart"/>
      <w:r w:rsidRPr="001E6F24">
        <w:t>PATO</w:t>
      </w:r>
      <w:proofErr w:type="spellEnd"/>
      <w:r w:rsidRPr="001E6F24">
        <w:tab/>
        <w:t>Empress Tree (</w:t>
      </w:r>
      <w:r w:rsidRPr="000C7E68">
        <w:rPr>
          <w:i/>
          <w:iCs/>
        </w:rPr>
        <w:t>Paulownia tomentosa</w:t>
      </w:r>
      <w:r w:rsidRPr="001E6F24">
        <w:t>)</w:t>
      </w:r>
    </w:p>
    <w:p w14:paraId="76FEE99E" w14:textId="77777777" w:rsidR="00512AC4" w:rsidRPr="0094327B" w:rsidRDefault="00512AC4" w:rsidP="00BB2B7C">
      <w:pPr>
        <w:pStyle w:val="BodyText"/>
        <w:tabs>
          <w:tab w:val="left" w:pos="2219"/>
          <w:tab w:val="left" w:pos="2250"/>
        </w:tabs>
        <w:spacing w:before="0"/>
        <w:ind w:left="180"/>
      </w:pPr>
      <w:r w:rsidRPr="0094327B">
        <w:t>PCT</w:t>
      </w:r>
      <w:r w:rsidRPr="0094327B">
        <w:tab/>
        <w:t>Pre-Commercial</w:t>
      </w:r>
      <w:r w:rsidRPr="0094327B">
        <w:rPr>
          <w:spacing w:val="-8"/>
        </w:rPr>
        <w:t xml:space="preserve"> </w:t>
      </w:r>
      <w:r w:rsidRPr="0094327B">
        <w:t>Thin</w:t>
      </w:r>
    </w:p>
    <w:p w14:paraId="2C554D48" w14:textId="77777777" w:rsidR="00512AC4" w:rsidRPr="009E2FD6" w:rsidRDefault="00512AC4" w:rsidP="00BB2B7C">
      <w:pPr>
        <w:pStyle w:val="BodyText"/>
        <w:tabs>
          <w:tab w:val="left" w:pos="2219"/>
          <w:tab w:val="left" w:pos="2250"/>
        </w:tabs>
        <w:spacing w:before="0"/>
        <w:ind w:left="180"/>
      </w:pPr>
      <w:proofErr w:type="spellStart"/>
      <w:r w:rsidRPr="009E2FD6">
        <w:t>PFO</w:t>
      </w:r>
      <w:proofErr w:type="spellEnd"/>
      <w:r w:rsidRPr="009E2FD6">
        <w:tab/>
        <w:t>Palustrine Forested</w:t>
      </w:r>
      <w:r w:rsidRPr="009E2FD6">
        <w:rPr>
          <w:spacing w:val="-8"/>
        </w:rPr>
        <w:t xml:space="preserve"> </w:t>
      </w:r>
      <w:r w:rsidRPr="009E2FD6">
        <w:t>Wetland</w:t>
      </w:r>
    </w:p>
    <w:p w14:paraId="5F8298CC" w14:textId="77777777" w:rsidR="00512AC4" w:rsidRPr="009E2FD6" w:rsidRDefault="00512AC4" w:rsidP="00BB2B7C">
      <w:pPr>
        <w:tabs>
          <w:tab w:val="left" w:pos="2219"/>
          <w:tab w:val="left" w:pos="2250"/>
        </w:tabs>
        <w:ind w:left="180"/>
      </w:pPr>
      <w:r w:rsidRPr="009E2FD6">
        <w:t>PHAM</w:t>
      </w:r>
      <w:r w:rsidRPr="009E2FD6">
        <w:tab/>
        <w:t xml:space="preserve">Pokeweed </w:t>
      </w:r>
      <w:r w:rsidRPr="009E2FD6">
        <w:rPr>
          <w:i/>
        </w:rPr>
        <w:t>(Phytolacca</w:t>
      </w:r>
      <w:r w:rsidRPr="009E2FD6">
        <w:rPr>
          <w:i/>
          <w:spacing w:val="-8"/>
        </w:rPr>
        <w:t xml:space="preserve"> </w:t>
      </w:r>
      <w:r w:rsidRPr="009E2FD6">
        <w:rPr>
          <w:i/>
        </w:rPr>
        <w:t>americana</w:t>
      </w:r>
      <w:r w:rsidRPr="009E2FD6">
        <w:t>)</w:t>
      </w:r>
    </w:p>
    <w:p w14:paraId="302CBB8D" w14:textId="77777777" w:rsidR="00512AC4" w:rsidRPr="009E2FD6" w:rsidRDefault="00512AC4" w:rsidP="00BB2B7C">
      <w:pPr>
        <w:tabs>
          <w:tab w:val="left" w:pos="2219"/>
          <w:tab w:val="left" w:pos="2250"/>
        </w:tabs>
        <w:ind w:left="180"/>
        <w:rPr>
          <w:i/>
        </w:rPr>
      </w:pPr>
      <w:r w:rsidRPr="009E2FD6">
        <w:t>PHAR</w:t>
      </w:r>
      <w:r w:rsidRPr="009E2FD6">
        <w:tab/>
        <w:t xml:space="preserve">Reed </w:t>
      </w:r>
      <w:proofErr w:type="spellStart"/>
      <w:r w:rsidRPr="009E2FD6">
        <w:t>canarygrass</w:t>
      </w:r>
      <w:proofErr w:type="spellEnd"/>
      <w:r w:rsidRPr="009E2FD6">
        <w:t xml:space="preserve"> </w:t>
      </w:r>
      <w:bookmarkStart w:id="4" w:name="_Hlk100567251"/>
      <w:r w:rsidRPr="009E2FD6">
        <w:t>(</w:t>
      </w:r>
      <w:r w:rsidRPr="009E2FD6">
        <w:rPr>
          <w:i/>
        </w:rPr>
        <w:t>Phalaris</w:t>
      </w:r>
      <w:r w:rsidRPr="009E2FD6">
        <w:rPr>
          <w:i/>
          <w:spacing w:val="-6"/>
        </w:rPr>
        <w:t xml:space="preserve"> </w:t>
      </w:r>
      <w:proofErr w:type="spellStart"/>
      <w:r w:rsidRPr="009E2FD6">
        <w:rPr>
          <w:i/>
        </w:rPr>
        <w:t>arundinacea</w:t>
      </w:r>
      <w:proofErr w:type="spellEnd"/>
      <w:r w:rsidRPr="009E2FD6">
        <w:rPr>
          <w:i/>
        </w:rPr>
        <w:t>)</w:t>
      </w:r>
      <w:bookmarkEnd w:id="4"/>
    </w:p>
    <w:p w14:paraId="3F23EA36" w14:textId="77777777" w:rsidR="00512AC4" w:rsidRDefault="00512AC4" w:rsidP="00BB2B7C">
      <w:pPr>
        <w:tabs>
          <w:tab w:val="left" w:pos="2219"/>
          <w:tab w:val="left" w:pos="2250"/>
        </w:tabs>
        <w:ind w:left="180"/>
      </w:pPr>
      <w:proofErr w:type="spellStart"/>
      <w:r w:rsidRPr="00454A86">
        <w:t>PIMO</w:t>
      </w:r>
      <w:proofErr w:type="spellEnd"/>
      <w:r w:rsidRPr="00454A86">
        <w:tab/>
        <w:t>Western white pine (</w:t>
      </w:r>
      <w:r w:rsidRPr="00454A86">
        <w:rPr>
          <w:i/>
        </w:rPr>
        <w:t>Pinus</w:t>
      </w:r>
      <w:r w:rsidRPr="00454A86">
        <w:rPr>
          <w:i/>
          <w:spacing w:val="-7"/>
        </w:rPr>
        <w:t xml:space="preserve"> </w:t>
      </w:r>
      <w:proofErr w:type="spellStart"/>
      <w:r w:rsidRPr="00454A86">
        <w:rPr>
          <w:i/>
        </w:rPr>
        <w:t>monticola</w:t>
      </w:r>
      <w:proofErr w:type="spellEnd"/>
      <w:r w:rsidRPr="00454A86">
        <w:t>)</w:t>
      </w:r>
    </w:p>
    <w:p w14:paraId="5FDCF939" w14:textId="77777777" w:rsidR="00512AC4" w:rsidRPr="00454A86" w:rsidRDefault="00512AC4" w:rsidP="00BB2B7C">
      <w:pPr>
        <w:tabs>
          <w:tab w:val="left" w:pos="2219"/>
          <w:tab w:val="left" w:pos="2250"/>
        </w:tabs>
        <w:ind w:left="180"/>
      </w:pPr>
      <w:proofErr w:type="spellStart"/>
      <w:r>
        <w:t>POTR</w:t>
      </w:r>
      <w:proofErr w:type="spellEnd"/>
      <w:r>
        <w:tab/>
        <w:t>Black cottonwood (</w:t>
      </w:r>
      <w:proofErr w:type="spellStart"/>
      <w:r w:rsidRPr="00E21316">
        <w:rPr>
          <w:i/>
          <w:iCs/>
        </w:rPr>
        <w:t>Populaus</w:t>
      </w:r>
      <w:proofErr w:type="spellEnd"/>
      <w:r w:rsidRPr="00E21316">
        <w:rPr>
          <w:i/>
          <w:iCs/>
        </w:rPr>
        <w:t xml:space="preserve"> balsamifera</w:t>
      </w:r>
      <w:r>
        <w:t xml:space="preserve"> L. ssp</w:t>
      </w:r>
      <w:r w:rsidRPr="00E21316">
        <w:rPr>
          <w:i/>
          <w:iCs/>
        </w:rPr>
        <w:t xml:space="preserve">. </w:t>
      </w:r>
      <w:proofErr w:type="spellStart"/>
      <w:r w:rsidRPr="00E21316">
        <w:rPr>
          <w:i/>
          <w:iCs/>
        </w:rPr>
        <w:t>trichocarpa</w:t>
      </w:r>
      <w:proofErr w:type="spellEnd"/>
      <w:r>
        <w:t>)</w:t>
      </w:r>
    </w:p>
    <w:p w14:paraId="3B51F738" w14:textId="77777777" w:rsidR="00512AC4" w:rsidRPr="00454A86" w:rsidRDefault="00512AC4" w:rsidP="00BB2B7C">
      <w:pPr>
        <w:tabs>
          <w:tab w:val="left" w:pos="2219"/>
          <w:tab w:val="left" w:pos="2250"/>
        </w:tabs>
        <w:ind w:left="180"/>
      </w:pPr>
      <w:r w:rsidRPr="00454A86">
        <w:t>PREM</w:t>
      </w:r>
      <w:r w:rsidRPr="00454A86">
        <w:tab/>
        <w:t>Bitter cherry (</w:t>
      </w:r>
      <w:r w:rsidRPr="00454A86">
        <w:rPr>
          <w:i/>
        </w:rPr>
        <w:t>Prunus</w:t>
      </w:r>
      <w:r w:rsidRPr="00454A86">
        <w:rPr>
          <w:i/>
          <w:spacing w:val="-6"/>
        </w:rPr>
        <w:t xml:space="preserve"> </w:t>
      </w:r>
      <w:proofErr w:type="spellStart"/>
      <w:r w:rsidRPr="00454A86">
        <w:rPr>
          <w:i/>
        </w:rPr>
        <w:t>emarginata</w:t>
      </w:r>
      <w:proofErr w:type="spellEnd"/>
      <w:r w:rsidRPr="00454A86">
        <w:t>)</w:t>
      </w:r>
    </w:p>
    <w:p w14:paraId="5285EE51" w14:textId="77777777" w:rsidR="00512AC4" w:rsidRPr="00454A86" w:rsidRDefault="00512AC4" w:rsidP="00BB2B7C">
      <w:pPr>
        <w:tabs>
          <w:tab w:val="left" w:pos="2219"/>
          <w:tab w:val="left" w:pos="2250"/>
        </w:tabs>
        <w:ind w:left="180"/>
        <w:rPr>
          <w:i/>
        </w:rPr>
      </w:pPr>
      <w:proofErr w:type="spellStart"/>
      <w:r w:rsidRPr="00454A86">
        <w:t>PSME</w:t>
      </w:r>
      <w:proofErr w:type="spellEnd"/>
      <w:r w:rsidRPr="00454A86">
        <w:tab/>
        <w:t xml:space="preserve">Douglas-fir </w:t>
      </w:r>
      <w:bookmarkStart w:id="5" w:name="_Hlk100570309"/>
      <w:r w:rsidRPr="00454A86">
        <w:t>(</w:t>
      </w:r>
      <w:proofErr w:type="spellStart"/>
      <w:r w:rsidRPr="00454A86">
        <w:rPr>
          <w:i/>
        </w:rPr>
        <w:t>Pseudotsuga</w:t>
      </w:r>
      <w:proofErr w:type="spellEnd"/>
      <w:r w:rsidRPr="00454A86">
        <w:rPr>
          <w:i/>
          <w:spacing w:val="-9"/>
        </w:rPr>
        <w:t xml:space="preserve"> </w:t>
      </w:r>
      <w:proofErr w:type="spellStart"/>
      <w:r w:rsidRPr="00454A86">
        <w:rPr>
          <w:i/>
        </w:rPr>
        <w:t>menziesii</w:t>
      </w:r>
      <w:proofErr w:type="spellEnd"/>
      <w:r w:rsidRPr="00454A86">
        <w:rPr>
          <w:i/>
        </w:rPr>
        <w:t>)</w:t>
      </w:r>
      <w:bookmarkEnd w:id="5"/>
    </w:p>
    <w:p w14:paraId="7714847F" w14:textId="77777777" w:rsidR="00512AC4" w:rsidRPr="00BB2B7C" w:rsidRDefault="00512AC4" w:rsidP="00BB2B7C">
      <w:pPr>
        <w:tabs>
          <w:tab w:val="left" w:pos="2219"/>
          <w:tab w:val="left" w:pos="2250"/>
        </w:tabs>
        <w:ind w:left="180"/>
      </w:pPr>
      <w:proofErr w:type="spellStart"/>
      <w:r w:rsidRPr="00BB2B7C">
        <w:t>PTAQ</w:t>
      </w:r>
      <w:proofErr w:type="spellEnd"/>
      <w:r w:rsidRPr="00BB2B7C">
        <w:tab/>
        <w:t>Bracken fern (</w:t>
      </w:r>
      <w:r w:rsidRPr="00BB2B7C">
        <w:rPr>
          <w:i/>
        </w:rPr>
        <w:t>Pteridium</w:t>
      </w:r>
      <w:r w:rsidRPr="00BB2B7C">
        <w:rPr>
          <w:i/>
          <w:spacing w:val="-8"/>
        </w:rPr>
        <w:t xml:space="preserve"> </w:t>
      </w:r>
      <w:r w:rsidRPr="00BB2B7C">
        <w:rPr>
          <w:i/>
        </w:rPr>
        <w:t>aquilinum</w:t>
      </w:r>
      <w:r w:rsidRPr="00BB2B7C">
        <w:t>)</w:t>
      </w:r>
    </w:p>
    <w:p w14:paraId="54FB641E" w14:textId="77777777" w:rsidR="00512AC4" w:rsidRPr="00BB2B7C" w:rsidRDefault="00512AC4" w:rsidP="00BB2B7C">
      <w:pPr>
        <w:pStyle w:val="BodyText"/>
        <w:tabs>
          <w:tab w:val="left" w:pos="2219"/>
          <w:tab w:val="left" w:pos="2250"/>
        </w:tabs>
        <w:spacing w:before="0"/>
        <w:ind w:left="180"/>
      </w:pPr>
      <w:r w:rsidRPr="00BB2B7C">
        <w:t>ROW</w:t>
      </w:r>
      <w:r w:rsidRPr="00BB2B7C">
        <w:tab/>
        <w:t>Right-of-way</w:t>
      </w:r>
    </w:p>
    <w:p w14:paraId="4B3CAA90" w14:textId="77777777" w:rsidR="00512AC4" w:rsidRPr="00BB2B7C" w:rsidRDefault="00512AC4" w:rsidP="00BB2B7C">
      <w:pPr>
        <w:tabs>
          <w:tab w:val="left" w:pos="2219"/>
          <w:tab w:val="left" w:pos="2250"/>
        </w:tabs>
        <w:ind w:left="180"/>
      </w:pPr>
      <w:proofErr w:type="spellStart"/>
      <w:r w:rsidRPr="00BB2B7C">
        <w:t>RUAR</w:t>
      </w:r>
      <w:proofErr w:type="spellEnd"/>
      <w:r w:rsidRPr="00BB2B7C">
        <w:tab/>
        <w:t xml:space="preserve">Himalayan Blackberry </w:t>
      </w:r>
      <w:bookmarkStart w:id="6" w:name="_Hlk100567560"/>
      <w:r w:rsidRPr="00BB2B7C">
        <w:rPr>
          <w:i/>
        </w:rPr>
        <w:t>(Rubus</w:t>
      </w:r>
      <w:r w:rsidRPr="00BB2B7C">
        <w:rPr>
          <w:i/>
          <w:spacing w:val="-10"/>
        </w:rPr>
        <w:t xml:space="preserve"> </w:t>
      </w:r>
      <w:proofErr w:type="spellStart"/>
      <w:r w:rsidRPr="00BB2B7C">
        <w:rPr>
          <w:i/>
        </w:rPr>
        <w:t>armeniacus</w:t>
      </w:r>
      <w:proofErr w:type="spellEnd"/>
      <w:r w:rsidRPr="00BB2B7C">
        <w:t>)</w:t>
      </w:r>
      <w:bookmarkEnd w:id="6"/>
    </w:p>
    <w:p w14:paraId="11722D6A" w14:textId="77777777" w:rsidR="00512AC4" w:rsidRPr="00A671BD" w:rsidRDefault="00512AC4" w:rsidP="00BB2B7C">
      <w:pPr>
        <w:pStyle w:val="BodyText"/>
        <w:tabs>
          <w:tab w:val="left" w:pos="2219"/>
          <w:tab w:val="left" w:pos="2250"/>
        </w:tabs>
        <w:spacing w:before="0"/>
        <w:ind w:left="180"/>
      </w:pPr>
      <w:proofErr w:type="spellStart"/>
      <w:r w:rsidRPr="00A671BD">
        <w:t>TCC</w:t>
      </w:r>
      <w:proofErr w:type="spellEnd"/>
      <w:r w:rsidRPr="00A671BD">
        <w:tab/>
        <w:t>Terrestrial Coordination</w:t>
      </w:r>
      <w:r w:rsidRPr="00A671BD">
        <w:rPr>
          <w:spacing w:val="-8"/>
        </w:rPr>
        <w:t xml:space="preserve"> </w:t>
      </w:r>
      <w:r w:rsidRPr="00A671BD">
        <w:t>Committee</w:t>
      </w:r>
    </w:p>
    <w:p w14:paraId="6444FA4C" w14:textId="77777777" w:rsidR="00512AC4" w:rsidRPr="005A7DCA" w:rsidRDefault="00512AC4" w:rsidP="00BB2B7C">
      <w:pPr>
        <w:pStyle w:val="BodyText"/>
        <w:tabs>
          <w:tab w:val="left" w:pos="2219"/>
          <w:tab w:val="left" w:pos="2250"/>
        </w:tabs>
        <w:spacing w:before="0"/>
        <w:ind w:left="2250" w:right="115" w:hanging="2070"/>
      </w:pPr>
      <w:r w:rsidRPr="005A7DCA">
        <w:t>THA</w:t>
      </w:r>
      <w:r w:rsidRPr="005A7DCA">
        <w:tab/>
        <w:t>Timber Harvest Area. Each THA has a unique identification number</w:t>
      </w:r>
      <w:r w:rsidRPr="005A7DCA">
        <w:rPr>
          <w:spacing w:val="16"/>
        </w:rPr>
        <w:t xml:space="preserve"> </w:t>
      </w:r>
      <w:r w:rsidRPr="005A7DCA">
        <w:t>that include the first two digits is the year of harvest, middle two digits are the management unit, and the last two digits are unique numbers. For</w:t>
      </w:r>
      <w:r w:rsidRPr="005A7DCA">
        <w:rPr>
          <w:spacing w:val="-40"/>
        </w:rPr>
        <w:t xml:space="preserve"> </w:t>
      </w:r>
      <w:r w:rsidRPr="005A7DCA">
        <w:t>example, 043632CC</w:t>
      </w:r>
      <w:r w:rsidRPr="005A7DCA">
        <w:rPr>
          <w:spacing w:val="-4"/>
        </w:rPr>
        <w:t xml:space="preserve"> </w:t>
      </w:r>
      <w:r w:rsidRPr="005A7DCA">
        <w:t>is</w:t>
      </w:r>
      <w:r w:rsidRPr="005A7DCA">
        <w:rPr>
          <w:spacing w:val="-5"/>
        </w:rPr>
        <w:t xml:space="preserve"> </w:t>
      </w:r>
      <w:r w:rsidRPr="005A7DCA">
        <w:t>a</w:t>
      </w:r>
      <w:r w:rsidRPr="005A7DCA">
        <w:rPr>
          <w:spacing w:val="-6"/>
        </w:rPr>
        <w:t xml:space="preserve"> </w:t>
      </w:r>
      <w:r w:rsidRPr="005A7DCA">
        <w:t>clear</w:t>
      </w:r>
      <w:r w:rsidRPr="005A7DCA">
        <w:rPr>
          <w:spacing w:val="-6"/>
        </w:rPr>
        <w:t xml:space="preserve"> </w:t>
      </w:r>
      <w:r w:rsidRPr="005A7DCA">
        <w:t>cut</w:t>
      </w:r>
      <w:r w:rsidRPr="005A7DCA">
        <w:rPr>
          <w:spacing w:val="-4"/>
        </w:rPr>
        <w:t xml:space="preserve"> </w:t>
      </w:r>
      <w:r w:rsidRPr="005A7DCA">
        <w:t>(CC)</w:t>
      </w:r>
      <w:r w:rsidRPr="005A7DCA">
        <w:rPr>
          <w:spacing w:val="-6"/>
        </w:rPr>
        <w:t xml:space="preserve"> </w:t>
      </w:r>
      <w:r w:rsidRPr="005A7DCA">
        <w:t>harvest</w:t>
      </w:r>
      <w:r w:rsidRPr="005A7DCA">
        <w:rPr>
          <w:spacing w:val="-4"/>
        </w:rPr>
        <w:t xml:space="preserve"> </w:t>
      </w:r>
      <w:r w:rsidRPr="005A7DCA">
        <w:t>that</w:t>
      </w:r>
      <w:r w:rsidRPr="005A7DCA">
        <w:rPr>
          <w:spacing w:val="-4"/>
        </w:rPr>
        <w:t xml:space="preserve"> </w:t>
      </w:r>
      <w:r w:rsidRPr="005A7DCA">
        <w:t>occurred</w:t>
      </w:r>
      <w:r w:rsidRPr="005A7DCA">
        <w:rPr>
          <w:spacing w:val="-5"/>
        </w:rPr>
        <w:t xml:space="preserve"> </w:t>
      </w:r>
      <w:r w:rsidRPr="005A7DCA">
        <w:t>in</w:t>
      </w:r>
      <w:r w:rsidRPr="005A7DCA">
        <w:rPr>
          <w:spacing w:val="-5"/>
        </w:rPr>
        <w:t xml:space="preserve"> </w:t>
      </w:r>
      <w:r w:rsidRPr="005A7DCA">
        <w:t>2004</w:t>
      </w:r>
      <w:r w:rsidRPr="005A7DCA">
        <w:rPr>
          <w:spacing w:val="-5"/>
        </w:rPr>
        <w:t xml:space="preserve"> </w:t>
      </w:r>
      <w:r w:rsidRPr="005A7DCA">
        <w:t>in</w:t>
      </w:r>
      <w:r w:rsidRPr="005A7DCA">
        <w:rPr>
          <w:spacing w:val="-7"/>
        </w:rPr>
        <w:t xml:space="preserve"> </w:t>
      </w:r>
      <w:r w:rsidRPr="005A7DCA">
        <w:t>management unit 36.</w:t>
      </w:r>
    </w:p>
    <w:p w14:paraId="454317B1" w14:textId="77777777" w:rsidR="00512AC4" w:rsidRPr="00454A86" w:rsidRDefault="00512AC4" w:rsidP="00BB2B7C">
      <w:pPr>
        <w:tabs>
          <w:tab w:val="left" w:pos="2219"/>
          <w:tab w:val="left" w:pos="2250"/>
        </w:tabs>
        <w:ind w:left="180"/>
      </w:pPr>
      <w:proofErr w:type="spellStart"/>
      <w:r w:rsidRPr="00454A86">
        <w:t>THPL</w:t>
      </w:r>
      <w:proofErr w:type="spellEnd"/>
      <w:r w:rsidRPr="00454A86">
        <w:tab/>
        <w:t>Western red cedar (</w:t>
      </w:r>
      <w:r w:rsidRPr="00454A86">
        <w:rPr>
          <w:i/>
        </w:rPr>
        <w:t>Thuja</w:t>
      </w:r>
      <w:r w:rsidRPr="00454A86">
        <w:rPr>
          <w:i/>
          <w:spacing w:val="-6"/>
        </w:rPr>
        <w:t xml:space="preserve"> </w:t>
      </w:r>
      <w:r w:rsidRPr="00454A86">
        <w:rPr>
          <w:i/>
        </w:rPr>
        <w:t>plicata</w:t>
      </w:r>
      <w:r w:rsidRPr="00454A86">
        <w:t>)</w:t>
      </w:r>
    </w:p>
    <w:p w14:paraId="39F0B239" w14:textId="77777777" w:rsidR="00512AC4" w:rsidRDefault="00512AC4" w:rsidP="00BB2B7C">
      <w:pPr>
        <w:tabs>
          <w:tab w:val="left" w:pos="2219"/>
          <w:tab w:val="left" w:pos="2250"/>
        </w:tabs>
        <w:ind w:left="180"/>
      </w:pPr>
      <w:r>
        <w:t>TNC</w:t>
      </w:r>
      <w:r>
        <w:tab/>
        <w:t>The Nature Conservancy</w:t>
      </w:r>
    </w:p>
    <w:p w14:paraId="61F21523" w14:textId="77777777" w:rsidR="00512AC4" w:rsidRPr="001E6F24" w:rsidRDefault="00512AC4" w:rsidP="00BB2B7C">
      <w:pPr>
        <w:tabs>
          <w:tab w:val="left" w:pos="2219"/>
          <w:tab w:val="left" w:pos="2250"/>
        </w:tabs>
        <w:ind w:left="180"/>
      </w:pPr>
      <w:proofErr w:type="spellStart"/>
      <w:r w:rsidRPr="001E6F24">
        <w:t>VIMI</w:t>
      </w:r>
      <w:proofErr w:type="spellEnd"/>
      <w:r w:rsidRPr="001E6F24">
        <w:tab/>
        <w:t>Common Periwinkle (</w:t>
      </w:r>
      <w:r w:rsidRPr="001E6F24">
        <w:rPr>
          <w:i/>
        </w:rPr>
        <w:t>Vinca</w:t>
      </w:r>
      <w:r w:rsidRPr="001E6F24">
        <w:rPr>
          <w:i/>
          <w:spacing w:val="-8"/>
        </w:rPr>
        <w:t xml:space="preserve"> </w:t>
      </w:r>
      <w:r w:rsidRPr="001E6F24">
        <w:rPr>
          <w:i/>
        </w:rPr>
        <w:t>minor</w:t>
      </w:r>
      <w:r w:rsidRPr="001E6F24">
        <w:t>)</w:t>
      </w:r>
    </w:p>
    <w:p w14:paraId="1F21D727" w14:textId="77777777" w:rsidR="00512AC4" w:rsidRPr="00CF3B4E" w:rsidRDefault="00512AC4" w:rsidP="00BB2B7C">
      <w:pPr>
        <w:pStyle w:val="BodyText"/>
        <w:tabs>
          <w:tab w:val="left" w:pos="2219"/>
          <w:tab w:val="left" w:pos="2250"/>
        </w:tabs>
        <w:spacing w:before="0"/>
        <w:ind w:left="180"/>
      </w:pPr>
      <w:proofErr w:type="spellStart"/>
      <w:r w:rsidRPr="00CF3B4E">
        <w:t>VCT</w:t>
      </w:r>
      <w:proofErr w:type="spellEnd"/>
      <w:r w:rsidRPr="00CF3B4E">
        <w:tab/>
        <w:t>Vegetation Cover Type</w:t>
      </w:r>
    </w:p>
    <w:p w14:paraId="7047BB2C" w14:textId="77777777" w:rsidR="00512AC4" w:rsidRPr="00CF3B4E" w:rsidRDefault="00512AC4" w:rsidP="00BB2B7C">
      <w:pPr>
        <w:pStyle w:val="BodyText"/>
        <w:tabs>
          <w:tab w:val="left" w:pos="2219"/>
          <w:tab w:val="left" w:pos="2250"/>
        </w:tabs>
        <w:spacing w:before="0"/>
        <w:ind w:left="180"/>
      </w:pPr>
      <w:proofErr w:type="spellStart"/>
      <w:r w:rsidRPr="00CF3B4E">
        <w:t>WDNR</w:t>
      </w:r>
      <w:proofErr w:type="spellEnd"/>
      <w:r w:rsidRPr="00CF3B4E">
        <w:tab/>
        <w:t>Washington Department of Natural</w:t>
      </w:r>
      <w:r w:rsidRPr="00CF3B4E">
        <w:rPr>
          <w:spacing w:val="-12"/>
        </w:rPr>
        <w:t xml:space="preserve"> </w:t>
      </w:r>
      <w:r w:rsidRPr="00CF3B4E">
        <w:t>Resources</w:t>
      </w:r>
    </w:p>
    <w:p w14:paraId="0AE4762E" w14:textId="77777777" w:rsidR="00512AC4" w:rsidRPr="00767416" w:rsidRDefault="00512AC4" w:rsidP="00BB2B7C">
      <w:pPr>
        <w:pStyle w:val="BodyText"/>
        <w:tabs>
          <w:tab w:val="left" w:pos="2219"/>
          <w:tab w:val="left" w:pos="2250"/>
        </w:tabs>
        <w:spacing w:before="0"/>
        <w:ind w:left="180"/>
      </w:pPr>
      <w:r w:rsidRPr="00767416">
        <w:t>WDFW</w:t>
      </w:r>
      <w:r w:rsidRPr="00767416">
        <w:tab/>
        <w:t>Washington Department of Fish and Wildlife</w:t>
      </w:r>
    </w:p>
    <w:p w14:paraId="79968B77" w14:textId="77777777" w:rsidR="00512AC4" w:rsidRDefault="00512AC4" w:rsidP="00BB2B7C">
      <w:pPr>
        <w:pStyle w:val="BodyText"/>
        <w:tabs>
          <w:tab w:val="left" w:pos="2219"/>
          <w:tab w:val="left" w:pos="2250"/>
        </w:tabs>
        <w:spacing w:before="0"/>
        <w:ind w:left="180"/>
      </w:pPr>
      <w:proofErr w:type="spellStart"/>
      <w:r w:rsidRPr="00767416">
        <w:t>WHMP</w:t>
      </w:r>
      <w:proofErr w:type="spellEnd"/>
      <w:r w:rsidRPr="00767416">
        <w:tab/>
        <w:t>Wildlife Habitat Management</w:t>
      </w:r>
      <w:r w:rsidRPr="00767416">
        <w:rPr>
          <w:spacing w:val="-7"/>
        </w:rPr>
        <w:t xml:space="preserve"> </w:t>
      </w:r>
      <w:r w:rsidRPr="00767416">
        <w:t>Plan</w:t>
      </w:r>
    </w:p>
    <w:p w14:paraId="35397FE7" w14:textId="77777777" w:rsidR="00512AC4" w:rsidRPr="00512AC4" w:rsidRDefault="00512AC4" w:rsidP="00512AC4">
      <w:pPr>
        <w:pStyle w:val="BodyText"/>
      </w:pPr>
    </w:p>
    <w:p w14:paraId="42E717BE" w14:textId="77777777" w:rsidR="007779A6" w:rsidRPr="00C87488" w:rsidRDefault="007779A6" w:rsidP="00556C66">
      <w:pPr>
        <w:pStyle w:val="BodyText"/>
        <w:sectPr w:rsidR="007779A6" w:rsidRPr="00C87488" w:rsidSect="00127F09">
          <w:headerReference w:type="default" r:id="rId20"/>
          <w:footerReference w:type="default" r:id="rId21"/>
          <w:pgSz w:w="12240" w:h="15840" w:code="1"/>
          <w:pgMar w:top="1728" w:right="1440" w:bottom="1584" w:left="1440" w:header="576" w:footer="576" w:gutter="0"/>
          <w:pgNumType w:fmt="lowerRoman" w:start="1"/>
          <w:cols w:space="720"/>
          <w:docGrid w:linePitch="360"/>
        </w:sectPr>
      </w:pPr>
    </w:p>
    <w:p w14:paraId="25A0B9B2" w14:textId="3D4C616F" w:rsidR="00512AC4" w:rsidRPr="00512AC4" w:rsidRDefault="00EF111F" w:rsidP="00EF111F">
      <w:pPr>
        <w:pStyle w:val="Heading1"/>
        <w:spacing w:before="120"/>
      </w:pPr>
      <w:bookmarkStart w:id="7" w:name="_Toc132179168"/>
      <w:bookmarkStart w:id="8" w:name="_Toc410813986"/>
      <w:bookmarkStart w:id="9" w:name="_Toc478994423"/>
      <w:bookmarkStart w:id="10" w:name="_Toc31732116"/>
      <w:r w:rsidRPr="00EF111F">
        <w:lastRenderedPageBreak/>
        <w:t>Introduction</w:t>
      </w:r>
      <w:bookmarkEnd w:id="7"/>
    </w:p>
    <w:p w14:paraId="2200ACAB" w14:textId="31993BB8" w:rsidR="00512AC4" w:rsidRPr="00512AC4" w:rsidRDefault="00512AC4" w:rsidP="00512AC4">
      <w:pPr>
        <w:pStyle w:val="BodyText"/>
      </w:pPr>
      <w:r w:rsidRPr="00512AC4">
        <w:t>Article 403 of the Merwin, Yale, and Swift No. 1 licenses and Section 14.2.6 of the Settlement Agreement (SA) directs PacifiCorp to prepare and file with the Federal Energy Regulatory Commission (FERC) a detailed Annual Report (FERC 2008a, 2008b, and 2008c, PacifiCorp et al. 2004). A summary of the terrestrial protection, mitigation, and enhancement measures that were implemented between January 1 and December 31, 2022, are included in this report and have been prepared in consultation with the Terrestrial Coordination Committee (</w:t>
      </w:r>
      <w:proofErr w:type="spellStart"/>
      <w:r w:rsidRPr="00512AC4">
        <w:t>TCC</w:t>
      </w:r>
      <w:proofErr w:type="spellEnd"/>
      <w:r w:rsidRPr="00512AC4">
        <w:t>). This report is for the License Year 14 and Lewis River Wildlife Habitat Management Plan (</w:t>
      </w:r>
      <w:proofErr w:type="spellStart"/>
      <w:r w:rsidRPr="00512AC4">
        <w:t>WHMP</w:t>
      </w:r>
      <w:proofErr w:type="spellEnd"/>
      <w:r w:rsidRPr="00512AC4">
        <w:t>) implementation year</w:t>
      </w:r>
      <w:r w:rsidR="00EF111F">
        <w:t> </w:t>
      </w:r>
      <w:r w:rsidRPr="00512AC4">
        <w:t>13.</w:t>
      </w:r>
    </w:p>
    <w:p w14:paraId="329F1BCF" w14:textId="64F8A298" w:rsidR="00512AC4" w:rsidRPr="00512AC4" w:rsidRDefault="00EF111F" w:rsidP="00EF111F">
      <w:pPr>
        <w:pStyle w:val="Heading1"/>
      </w:pPr>
      <w:bookmarkStart w:id="11" w:name="_Toc132179169"/>
      <w:r w:rsidRPr="00EF111F">
        <w:t>Administration</w:t>
      </w:r>
      <w:bookmarkEnd w:id="11"/>
    </w:p>
    <w:p w14:paraId="1CFAA4F9" w14:textId="27C9376B" w:rsidR="00512AC4" w:rsidRDefault="00512AC4" w:rsidP="00512AC4">
      <w:pPr>
        <w:pStyle w:val="BodyText"/>
      </w:pPr>
      <w:r w:rsidRPr="00512AC4">
        <w:t xml:space="preserve">Management actions completed in accordance with </w:t>
      </w:r>
      <w:proofErr w:type="spellStart"/>
      <w:r w:rsidRPr="00512AC4">
        <w:t>WHMP</w:t>
      </w:r>
      <w:proofErr w:type="spellEnd"/>
      <w:r w:rsidRPr="00512AC4">
        <w:t xml:space="preserve"> Chapter 3.0 Administration are described below (PacifiCorp 2008). Appendix A provides a excel spreadsheet that shows each </w:t>
      </w:r>
      <w:proofErr w:type="spellStart"/>
      <w:r w:rsidRPr="00512AC4">
        <w:t>WHMP</w:t>
      </w:r>
      <w:proofErr w:type="spellEnd"/>
      <w:r w:rsidRPr="00512AC4">
        <w:t xml:space="preserve"> task scheduled date(s), actual date(s), proposed budget, actual cost and the overall </w:t>
      </w:r>
      <w:proofErr w:type="spellStart"/>
      <w:r w:rsidRPr="00512AC4">
        <w:t>WHMP</w:t>
      </w:r>
      <w:proofErr w:type="spellEnd"/>
      <w:r w:rsidRPr="00512AC4">
        <w:t xml:space="preserve"> budget and actual costs.</w:t>
      </w:r>
    </w:p>
    <w:p w14:paraId="14F1BF06" w14:textId="77777777" w:rsidR="00512AC4" w:rsidRPr="00512AC4" w:rsidRDefault="00512AC4" w:rsidP="00513994">
      <w:pPr>
        <w:pStyle w:val="ListParagraph"/>
        <w:keepNext/>
        <w:keepLines/>
        <w:numPr>
          <w:ilvl w:val="0"/>
          <w:numId w:val="16"/>
        </w:numPr>
        <w:spacing w:after="120" w:line="264" w:lineRule="auto"/>
        <w:jc w:val="left"/>
        <w:outlineLvl w:val="1"/>
        <w:rPr>
          <w:rFonts w:ascii="Arial Nova Light" w:eastAsiaTheme="majorEastAsia" w:hAnsi="Arial Nova Light" w:cstheme="majorBidi"/>
          <w:b/>
          <w:bCs/>
          <w:caps/>
          <w:vanish/>
          <w:color w:val="000000" w:themeColor="text1"/>
          <w:sz w:val="28"/>
          <w:szCs w:val="28"/>
        </w:rPr>
      </w:pPr>
    </w:p>
    <w:p w14:paraId="64B7BB7F" w14:textId="77777777" w:rsidR="00512AC4" w:rsidRPr="00512AC4" w:rsidRDefault="00512AC4" w:rsidP="00513994">
      <w:pPr>
        <w:pStyle w:val="ListParagraph"/>
        <w:keepNext/>
        <w:keepLines/>
        <w:numPr>
          <w:ilvl w:val="0"/>
          <w:numId w:val="16"/>
        </w:numPr>
        <w:spacing w:after="120" w:line="264" w:lineRule="auto"/>
        <w:jc w:val="left"/>
        <w:outlineLvl w:val="1"/>
        <w:rPr>
          <w:rFonts w:ascii="Arial Nova Light" w:eastAsiaTheme="majorEastAsia" w:hAnsi="Arial Nova Light" w:cstheme="majorBidi"/>
          <w:b/>
          <w:bCs/>
          <w:caps/>
          <w:vanish/>
          <w:color w:val="000000" w:themeColor="text1"/>
          <w:sz w:val="28"/>
          <w:szCs w:val="28"/>
        </w:rPr>
      </w:pPr>
    </w:p>
    <w:p w14:paraId="6D5FDD68" w14:textId="537F0B8D" w:rsidR="00512AC4" w:rsidRDefault="00512AC4" w:rsidP="00F95A19">
      <w:pPr>
        <w:pStyle w:val="Heading2"/>
        <w:numPr>
          <w:ilvl w:val="1"/>
          <w:numId w:val="18"/>
        </w:numPr>
        <w:ind w:left="806" w:hanging="806"/>
      </w:pPr>
      <w:bookmarkStart w:id="12" w:name="_Toc132179170"/>
      <w:r w:rsidRPr="00512AC4">
        <w:t>Terrestrial Coordination Committee</w:t>
      </w:r>
      <w:bookmarkEnd w:id="12"/>
    </w:p>
    <w:p w14:paraId="4BEAFA83" w14:textId="27172395" w:rsidR="00512AC4" w:rsidRDefault="00512AC4" w:rsidP="00512AC4">
      <w:pPr>
        <w:pStyle w:val="BodyText"/>
      </w:pPr>
      <w:r w:rsidRPr="00547FA9">
        <w:t xml:space="preserve">The </w:t>
      </w:r>
      <w:proofErr w:type="spellStart"/>
      <w:r w:rsidRPr="00547FA9">
        <w:t>TCC</w:t>
      </w:r>
      <w:proofErr w:type="spellEnd"/>
      <w:r w:rsidRPr="00547FA9">
        <w:t xml:space="preserve"> met monthly or bi-monthly. As COVID-19 restrictions </w:t>
      </w:r>
      <w:r>
        <w:t xml:space="preserve">began to be eased, the </w:t>
      </w:r>
      <w:proofErr w:type="spellStart"/>
      <w:r w:rsidR="005F380C">
        <w:t>TCC</w:t>
      </w:r>
      <w:proofErr w:type="spellEnd"/>
      <w:r w:rsidR="005F380C">
        <w:t xml:space="preserve"> </w:t>
      </w:r>
      <w:r w:rsidR="005F380C" w:rsidRPr="00547FA9">
        <w:t>resumed</w:t>
      </w:r>
      <w:r w:rsidRPr="00547FA9">
        <w:t xml:space="preserve"> </w:t>
      </w:r>
      <w:r>
        <w:t xml:space="preserve">in-person meetings as needed in </w:t>
      </w:r>
      <w:r w:rsidRPr="00547FA9">
        <w:t>April 2022</w:t>
      </w:r>
      <w:r>
        <w:t>.</w:t>
      </w:r>
    </w:p>
    <w:p w14:paraId="7D8DC7B4" w14:textId="69D5FA6C" w:rsidR="00512AC4" w:rsidRDefault="00512AC4" w:rsidP="00F95A19">
      <w:pPr>
        <w:pStyle w:val="Heading2"/>
        <w:numPr>
          <w:ilvl w:val="1"/>
          <w:numId w:val="18"/>
        </w:numPr>
        <w:ind w:left="806" w:hanging="806"/>
      </w:pPr>
      <w:bookmarkStart w:id="13" w:name="_Toc132179171"/>
      <w:r>
        <w:t>Annual Report</w:t>
      </w:r>
      <w:bookmarkEnd w:id="13"/>
    </w:p>
    <w:p w14:paraId="0537C979" w14:textId="77777777" w:rsidR="00512AC4" w:rsidRPr="005001B1" w:rsidRDefault="00512AC4" w:rsidP="00A86987">
      <w:pPr>
        <w:pStyle w:val="BodyText"/>
      </w:pPr>
      <w:r w:rsidRPr="005001B1">
        <w:t xml:space="preserve">The </w:t>
      </w:r>
      <w:proofErr w:type="spellStart"/>
      <w:r w:rsidRPr="005001B1">
        <w:t>TCC</w:t>
      </w:r>
      <w:proofErr w:type="spellEnd"/>
      <w:r w:rsidRPr="005001B1">
        <w:t xml:space="preserve"> members were provided the 2021 Annual Report on March 18, 2022, to review for 30-days. Comments were received and incorporated into the final report that was submitted to FERC </w:t>
      </w:r>
      <w:proofErr w:type="gramStart"/>
      <w:r w:rsidRPr="005001B1">
        <w:t>on</w:t>
      </w:r>
      <w:proofErr w:type="gramEnd"/>
      <w:r w:rsidRPr="005001B1">
        <w:t xml:space="preserve"> </w:t>
      </w:r>
      <w:r>
        <w:t>June 2022</w:t>
      </w:r>
      <w:r w:rsidRPr="005001B1">
        <w:t>. To date PacifiCorp has not received final approval from FERC for the 2021 Annual Report.</w:t>
      </w:r>
    </w:p>
    <w:p w14:paraId="4838DCAE" w14:textId="67B519B1" w:rsidR="00512AC4" w:rsidRDefault="00512AC4" w:rsidP="00A86987">
      <w:pPr>
        <w:pStyle w:val="BodyText"/>
        <w:rPr>
          <w:spacing w:val="-14"/>
        </w:rPr>
      </w:pPr>
      <w:proofErr w:type="spellStart"/>
      <w:r w:rsidRPr="005001B1">
        <w:t>TCC</w:t>
      </w:r>
      <w:proofErr w:type="spellEnd"/>
      <w:r w:rsidRPr="005001B1">
        <w:t xml:space="preserve"> members were provided a draft of this </w:t>
      </w:r>
      <w:r w:rsidRPr="00854BA6">
        <w:t xml:space="preserve">report </w:t>
      </w:r>
      <w:r w:rsidRPr="005F380C">
        <w:t xml:space="preserve">on </w:t>
      </w:r>
      <w:r w:rsidR="005F380C" w:rsidRPr="005F380C">
        <w:t>April 1</w:t>
      </w:r>
      <w:r w:rsidR="005F380C">
        <w:t>2</w:t>
      </w:r>
      <w:r w:rsidRPr="005F380C">
        <w:t xml:space="preserve">, </w:t>
      </w:r>
      <w:proofErr w:type="gramStart"/>
      <w:r w:rsidRPr="005F380C">
        <w:t>2023</w:t>
      </w:r>
      <w:proofErr w:type="gramEnd"/>
      <w:r w:rsidRPr="005F380C">
        <w:t xml:space="preserve"> to</w:t>
      </w:r>
      <w:r w:rsidRPr="005001B1">
        <w:t xml:space="preserve"> review and provide comments </w:t>
      </w:r>
      <w:r w:rsidRPr="00854BA6">
        <w:t xml:space="preserve">by </w:t>
      </w:r>
      <w:r w:rsidR="005F380C">
        <w:rPr>
          <w:highlight w:val="yellow"/>
        </w:rPr>
        <w:t>May</w:t>
      </w:r>
      <w:r w:rsidRPr="00DF5CA7">
        <w:rPr>
          <w:highlight w:val="yellow"/>
        </w:rPr>
        <w:t xml:space="preserve"> </w:t>
      </w:r>
      <w:r w:rsidR="005F380C">
        <w:rPr>
          <w:highlight w:val="yellow"/>
        </w:rPr>
        <w:t>12</w:t>
      </w:r>
      <w:r w:rsidRPr="00DF5CA7">
        <w:rPr>
          <w:highlight w:val="yellow"/>
        </w:rPr>
        <w:t>, 2023</w:t>
      </w:r>
      <w:r w:rsidRPr="00854BA6">
        <w:t>. The</w:t>
      </w:r>
      <w:r w:rsidRPr="00864782">
        <w:t xml:space="preserve"> </w:t>
      </w:r>
      <w:proofErr w:type="spellStart"/>
      <w:r w:rsidRPr="00864782">
        <w:t>TCC</w:t>
      </w:r>
      <w:proofErr w:type="spellEnd"/>
      <w:r w:rsidRPr="00864782">
        <w:t xml:space="preserve"> comments are provided </w:t>
      </w:r>
      <w:r w:rsidRPr="0081477A">
        <w:t xml:space="preserve">in </w:t>
      </w:r>
      <w:r w:rsidRPr="00DF5CA7">
        <w:rPr>
          <w:highlight w:val="yellow"/>
        </w:rPr>
        <w:t>Appendix B</w:t>
      </w:r>
      <w:r w:rsidRPr="0081477A">
        <w:t>.</w:t>
      </w:r>
      <w:r w:rsidRPr="00864782">
        <w:t xml:space="preserve"> In accordance with the Settlement Agreement 14.2.6, this report should be submitted to FERC following </w:t>
      </w:r>
      <w:proofErr w:type="spellStart"/>
      <w:r w:rsidRPr="00864782">
        <w:t>TCC’s</w:t>
      </w:r>
      <w:proofErr w:type="spellEnd"/>
      <w:r w:rsidRPr="00864782">
        <w:t xml:space="preserve"> comment period and by April 15th each year (PacifiCorp et al. 2004). </w:t>
      </w:r>
      <w:r>
        <w:t xml:space="preserve">In 2022, FERC approved of PacifiCorp’s </w:t>
      </w:r>
      <w:r w:rsidRPr="00864782">
        <w:t>request</w:t>
      </w:r>
      <w:r>
        <w:t xml:space="preserve"> </w:t>
      </w:r>
      <w:r w:rsidRPr="00864782">
        <w:t>to</w:t>
      </w:r>
      <w:r w:rsidRPr="00864782">
        <w:rPr>
          <w:spacing w:val="-10"/>
        </w:rPr>
        <w:t xml:space="preserve"> </w:t>
      </w:r>
      <w:r w:rsidRPr="00864782">
        <w:t>extend</w:t>
      </w:r>
      <w:r w:rsidRPr="00864782">
        <w:rPr>
          <w:spacing w:val="-10"/>
        </w:rPr>
        <w:t xml:space="preserve"> </w:t>
      </w:r>
      <w:r w:rsidRPr="00864782">
        <w:t>the</w:t>
      </w:r>
      <w:r w:rsidRPr="00864782">
        <w:rPr>
          <w:spacing w:val="-11"/>
        </w:rPr>
        <w:t xml:space="preserve"> </w:t>
      </w:r>
      <w:r w:rsidRPr="00864782">
        <w:t>filing</w:t>
      </w:r>
      <w:r w:rsidRPr="00864782">
        <w:rPr>
          <w:spacing w:val="-10"/>
        </w:rPr>
        <w:t xml:space="preserve"> </w:t>
      </w:r>
      <w:r w:rsidRPr="00864782">
        <w:t>date</w:t>
      </w:r>
      <w:r w:rsidRPr="00864782">
        <w:rPr>
          <w:spacing w:val="-11"/>
        </w:rPr>
        <w:t xml:space="preserve"> </w:t>
      </w:r>
      <w:r w:rsidRPr="00864782">
        <w:t>of</w:t>
      </w:r>
      <w:r w:rsidRPr="00864782">
        <w:rPr>
          <w:spacing w:val="-10"/>
        </w:rPr>
        <w:t xml:space="preserve"> </w:t>
      </w:r>
      <w:r w:rsidRPr="00864782">
        <w:t>the</w:t>
      </w:r>
      <w:r w:rsidRPr="00864782">
        <w:rPr>
          <w:spacing w:val="-11"/>
        </w:rPr>
        <w:t xml:space="preserve"> </w:t>
      </w:r>
      <w:r w:rsidRPr="00864782">
        <w:t>Lewis</w:t>
      </w:r>
      <w:r w:rsidRPr="00864782">
        <w:rPr>
          <w:spacing w:val="-9"/>
        </w:rPr>
        <w:t xml:space="preserve"> </w:t>
      </w:r>
      <w:r w:rsidRPr="00864782">
        <w:t>River</w:t>
      </w:r>
      <w:r w:rsidRPr="00864782">
        <w:rPr>
          <w:spacing w:val="-10"/>
        </w:rPr>
        <w:t xml:space="preserve"> </w:t>
      </w:r>
      <w:r w:rsidRPr="00864782">
        <w:t>Annual Report</w:t>
      </w:r>
      <w:r w:rsidRPr="00864782">
        <w:rPr>
          <w:spacing w:val="-7"/>
        </w:rPr>
        <w:t xml:space="preserve"> </w:t>
      </w:r>
      <w:r w:rsidRPr="00864782">
        <w:t>of</w:t>
      </w:r>
      <w:r w:rsidRPr="00864782">
        <w:rPr>
          <w:spacing w:val="-6"/>
        </w:rPr>
        <w:t xml:space="preserve"> </w:t>
      </w:r>
      <w:r w:rsidRPr="00864782">
        <w:t>License</w:t>
      </w:r>
      <w:r w:rsidRPr="00864782">
        <w:rPr>
          <w:spacing w:val="-3"/>
        </w:rPr>
        <w:t xml:space="preserve"> </w:t>
      </w:r>
      <w:r w:rsidRPr="00864782">
        <w:t>Implementation</w:t>
      </w:r>
      <w:r w:rsidRPr="00864782">
        <w:rPr>
          <w:spacing w:val="-7"/>
        </w:rPr>
        <w:t xml:space="preserve"> </w:t>
      </w:r>
      <w:r w:rsidRPr="00864782">
        <w:t>and</w:t>
      </w:r>
      <w:r w:rsidRPr="00864782">
        <w:rPr>
          <w:spacing w:val="-7"/>
        </w:rPr>
        <w:t xml:space="preserve"> </w:t>
      </w:r>
      <w:r w:rsidRPr="00864782">
        <w:t>Compliance</w:t>
      </w:r>
      <w:r w:rsidRPr="00864782">
        <w:rPr>
          <w:spacing w:val="-6"/>
        </w:rPr>
        <w:t xml:space="preserve"> </w:t>
      </w:r>
      <w:r w:rsidRPr="00864782">
        <w:t>for</w:t>
      </w:r>
      <w:r w:rsidRPr="00864782">
        <w:rPr>
          <w:spacing w:val="-6"/>
        </w:rPr>
        <w:t xml:space="preserve"> </w:t>
      </w:r>
      <w:r w:rsidRPr="00864782">
        <w:t>Aquatic</w:t>
      </w:r>
      <w:r w:rsidRPr="00864782">
        <w:rPr>
          <w:spacing w:val="-6"/>
        </w:rPr>
        <w:t xml:space="preserve"> </w:t>
      </w:r>
      <w:r w:rsidRPr="00864782">
        <w:t>and</w:t>
      </w:r>
      <w:r w:rsidRPr="00864782">
        <w:rPr>
          <w:spacing w:val="-7"/>
        </w:rPr>
        <w:t xml:space="preserve"> </w:t>
      </w:r>
      <w:r w:rsidRPr="00864782">
        <w:t>Terrestrial</w:t>
      </w:r>
      <w:r w:rsidRPr="00864782">
        <w:rPr>
          <w:spacing w:val="-7"/>
        </w:rPr>
        <w:t xml:space="preserve"> </w:t>
      </w:r>
      <w:r w:rsidRPr="00864782">
        <w:t>Resources</w:t>
      </w:r>
      <w:r w:rsidRPr="00864782">
        <w:rPr>
          <w:spacing w:val="-7"/>
        </w:rPr>
        <w:t xml:space="preserve"> </w:t>
      </w:r>
      <w:r w:rsidRPr="00864782">
        <w:t>to</w:t>
      </w:r>
      <w:r w:rsidRPr="00864782">
        <w:rPr>
          <w:spacing w:val="-7"/>
        </w:rPr>
        <w:t xml:space="preserve"> </w:t>
      </w:r>
      <w:r w:rsidRPr="00864782">
        <w:t>June 30</w:t>
      </w:r>
      <w:r w:rsidRPr="00864782">
        <w:rPr>
          <w:vertAlign w:val="superscript"/>
        </w:rPr>
        <w:t>th</w:t>
      </w:r>
      <w:r w:rsidRPr="00864782">
        <w:rPr>
          <w:spacing w:val="-14"/>
        </w:rPr>
        <w:t xml:space="preserve"> </w:t>
      </w:r>
      <w:r w:rsidRPr="00864782">
        <w:t>each</w:t>
      </w:r>
      <w:r w:rsidRPr="00864782">
        <w:rPr>
          <w:spacing w:val="-14"/>
        </w:rPr>
        <w:t xml:space="preserve"> </w:t>
      </w:r>
      <w:r w:rsidRPr="00864782">
        <w:t>year</w:t>
      </w:r>
      <w:r w:rsidRPr="00864782">
        <w:rPr>
          <w:spacing w:val="-15"/>
        </w:rPr>
        <w:t xml:space="preserve"> </w:t>
      </w:r>
      <w:r w:rsidRPr="00864782">
        <w:t>for</w:t>
      </w:r>
      <w:r w:rsidRPr="00864782">
        <w:rPr>
          <w:spacing w:val="-15"/>
        </w:rPr>
        <w:t xml:space="preserve"> </w:t>
      </w:r>
      <w:r w:rsidRPr="00864782">
        <w:t>the</w:t>
      </w:r>
      <w:r w:rsidRPr="00864782">
        <w:rPr>
          <w:spacing w:val="-15"/>
        </w:rPr>
        <w:t xml:space="preserve"> </w:t>
      </w:r>
      <w:r w:rsidRPr="00864782">
        <w:t>remainder</w:t>
      </w:r>
      <w:r w:rsidRPr="00864782">
        <w:rPr>
          <w:spacing w:val="-15"/>
        </w:rPr>
        <w:t xml:space="preserve"> </w:t>
      </w:r>
      <w:r w:rsidRPr="00864782">
        <w:t>of</w:t>
      </w:r>
      <w:r w:rsidRPr="00864782">
        <w:rPr>
          <w:spacing w:val="-15"/>
        </w:rPr>
        <w:t xml:space="preserve"> </w:t>
      </w:r>
      <w:r w:rsidRPr="00864782">
        <w:t>the</w:t>
      </w:r>
      <w:r w:rsidRPr="00864782">
        <w:rPr>
          <w:spacing w:val="-15"/>
        </w:rPr>
        <w:t xml:space="preserve"> </w:t>
      </w:r>
      <w:r w:rsidRPr="00864782">
        <w:t>license.</w:t>
      </w:r>
      <w:r w:rsidRPr="00864782">
        <w:rPr>
          <w:spacing w:val="-14"/>
        </w:rPr>
        <w:t xml:space="preserve"> </w:t>
      </w:r>
    </w:p>
    <w:p w14:paraId="4B5872A9" w14:textId="3EE6A48B" w:rsidR="00A86987" w:rsidRPr="00512AC4" w:rsidRDefault="00A86987" w:rsidP="00F95A19">
      <w:pPr>
        <w:pStyle w:val="Heading2"/>
        <w:numPr>
          <w:ilvl w:val="1"/>
          <w:numId w:val="18"/>
        </w:numPr>
        <w:ind w:left="806" w:hanging="806"/>
      </w:pPr>
      <w:bookmarkStart w:id="14" w:name="_Toc132179172"/>
      <w:r>
        <w:t>Annual Plan</w:t>
      </w:r>
      <w:bookmarkEnd w:id="14"/>
    </w:p>
    <w:p w14:paraId="15AE4CA6" w14:textId="77777777" w:rsidR="00A86987" w:rsidRDefault="00A86987" w:rsidP="00A86987">
      <w:pPr>
        <w:pStyle w:val="BodyText"/>
        <w:spacing w:before="120"/>
      </w:pPr>
      <w:r>
        <w:t xml:space="preserve">The </w:t>
      </w:r>
      <w:proofErr w:type="spellStart"/>
      <w:r>
        <w:t>TCC</w:t>
      </w:r>
      <w:proofErr w:type="spellEnd"/>
      <w:r>
        <w:t xml:space="preserve"> members were provided the 2022 Annual Plan on March 18, 2022, to review for 30- days. Comments were received and incorporated into the final report that was submitted to FERC in June </w:t>
      </w:r>
      <w:r>
        <w:lastRenderedPageBreak/>
        <w:t xml:space="preserve">2022. PacifiCorp has not received final approval from FERC received final approval from FERC for the 2022 Annual Plan. </w:t>
      </w:r>
    </w:p>
    <w:p w14:paraId="7539AA93" w14:textId="5E94C5CD" w:rsidR="00A86987" w:rsidRDefault="00A86987" w:rsidP="00F95A19">
      <w:pPr>
        <w:pStyle w:val="Heading2"/>
        <w:numPr>
          <w:ilvl w:val="1"/>
          <w:numId w:val="18"/>
        </w:numPr>
        <w:ind w:left="806" w:hanging="806"/>
      </w:pPr>
      <w:bookmarkStart w:id="15" w:name="_Toc132179173"/>
      <w:r>
        <w:t>Restoration Plans</w:t>
      </w:r>
      <w:bookmarkEnd w:id="15"/>
    </w:p>
    <w:p w14:paraId="6851AC99" w14:textId="4051B30D" w:rsidR="00512AC4" w:rsidRDefault="00A86987" w:rsidP="00A86987">
      <w:pPr>
        <w:pStyle w:val="BodyText"/>
      </w:pPr>
      <w:r>
        <w:t xml:space="preserve">No </w:t>
      </w:r>
      <w:proofErr w:type="spellStart"/>
      <w:r>
        <w:t>WHMP</w:t>
      </w:r>
      <w:proofErr w:type="spellEnd"/>
      <w:r>
        <w:t xml:space="preserve"> lands were identified as being significantly damaged by anthropogenic processes in 2021; therefore, no restoration plans were required in 2022.</w:t>
      </w:r>
    </w:p>
    <w:p w14:paraId="7DDB1B67" w14:textId="577221BD" w:rsidR="00A86987" w:rsidRDefault="00A86987" w:rsidP="003C474E">
      <w:pPr>
        <w:pStyle w:val="Heading1"/>
      </w:pPr>
      <w:bookmarkStart w:id="16" w:name="_Toc132179174"/>
      <w:r w:rsidRPr="00A86987">
        <w:t>Old-Growth Habitat Management</w:t>
      </w:r>
      <w:bookmarkEnd w:id="16"/>
    </w:p>
    <w:p w14:paraId="6388C6EC" w14:textId="18C95149" w:rsidR="00A86987" w:rsidRDefault="00A86987" w:rsidP="00A86987">
      <w:pPr>
        <w:pStyle w:val="BodyText"/>
      </w:pPr>
      <w:r w:rsidRPr="00A86987">
        <w:t xml:space="preserve">Inspections and management actions completed in accordance with Lewis River </w:t>
      </w:r>
      <w:proofErr w:type="spellStart"/>
      <w:r w:rsidRPr="00A86987">
        <w:t>WHMP</w:t>
      </w:r>
      <w:proofErr w:type="spellEnd"/>
      <w:r w:rsidRPr="00A86987">
        <w:t xml:space="preserve"> Chapter 4.0 Old-Growth Habitat Management are described below and in Appendix A (PacifiCorp 2008).</w:t>
      </w:r>
    </w:p>
    <w:p w14:paraId="417A4297" w14:textId="77777777" w:rsidR="00A86987" w:rsidRPr="00A86987" w:rsidRDefault="00A86987" w:rsidP="00513994">
      <w:pPr>
        <w:pStyle w:val="ListParagraph"/>
        <w:keepNext/>
        <w:keepLines/>
        <w:numPr>
          <w:ilvl w:val="0"/>
          <w:numId w:val="16"/>
        </w:numPr>
        <w:spacing w:after="120" w:line="264" w:lineRule="auto"/>
        <w:jc w:val="left"/>
        <w:outlineLvl w:val="1"/>
        <w:rPr>
          <w:rFonts w:ascii="Arial Nova Light" w:eastAsiaTheme="majorEastAsia" w:hAnsi="Arial Nova Light" w:cstheme="majorBidi"/>
          <w:b/>
          <w:bCs/>
          <w:caps/>
          <w:vanish/>
          <w:color w:val="000000" w:themeColor="text1"/>
          <w:sz w:val="28"/>
          <w:szCs w:val="28"/>
        </w:rPr>
      </w:pPr>
    </w:p>
    <w:p w14:paraId="7E4015F0" w14:textId="6065EE77" w:rsidR="00A86987" w:rsidRDefault="00A86987" w:rsidP="00F95A19">
      <w:pPr>
        <w:pStyle w:val="Heading2"/>
        <w:numPr>
          <w:ilvl w:val="1"/>
          <w:numId w:val="18"/>
        </w:numPr>
        <w:ind w:left="806" w:hanging="806"/>
      </w:pPr>
      <w:bookmarkStart w:id="17" w:name="_Toc132179175"/>
      <w:r>
        <w:t>Inspections</w:t>
      </w:r>
      <w:bookmarkEnd w:id="17"/>
    </w:p>
    <w:p w14:paraId="5A1674DF" w14:textId="7A8190DD" w:rsidR="00A86987" w:rsidRDefault="00A86987" w:rsidP="00A86987">
      <w:pPr>
        <w:pStyle w:val="BodyText"/>
      </w:pPr>
      <w:r w:rsidRPr="00A86987">
        <w:t>Old-growth aerial surveys were conducted concurrently with the aerial osprey (Pandion haliaetus) and bald eagle (Haliaeetus leucocephalus) nest surveys on June 22, 2022, and no areas of significant blow-down, mass wasting, disease or insects were detected.</w:t>
      </w:r>
    </w:p>
    <w:p w14:paraId="579F69B1" w14:textId="55347611" w:rsidR="00A86987" w:rsidRDefault="00A86987" w:rsidP="00F95A19">
      <w:pPr>
        <w:pStyle w:val="Heading2"/>
        <w:numPr>
          <w:ilvl w:val="1"/>
          <w:numId w:val="18"/>
        </w:numPr>
        <w:ind w:left="806" w:hanging="806"/>
      </w:pPr>
      <w:bookmarkStart w:id="18" w:name="_Toc132179176"/>
      <w:r>
        <w:t>Management Actions</w:t>
      </w:r>
      <w:bookmarkEnd w:id="18"/>
    </w:p>
    <w:p w14:paraId="58A253AC" w14:textId="71BD1494" w:rsidR="00A86987" w:rsidRDefault="00A86987" w:rsidP="00A86987">
      <w:pPr>
        <w:pStyle w:val="BodyText"/>
      </w:pPr>
      <w:r w:rsidRPr="003924C1">
        <w:t xml:space="preserve">The current (2022) and proposed (2023) timber harvest areas were compared to old-growth connectivity data layer, which is comprised of the Priority Mature Stands, raptor nest buffers, riparian buffers, and old-growth stands, to ensure that these harvest areas were not within a designated old-growth stand or connectivity area (PacifiCorp 2012). The riparian and raptor nest/roost buffers are designated as old-growth connectivity but are managed under </w:t>
      </w:r>
      <w:proofErr w:type="spellStart"/>
      <w:r w:rsidRPr="003924C1">
        <w:t>WHMP</w:t>
      </w:r>
      <w:proofErr w:type="spellEnd"/>
      <w:r w:rsidRPr="003924C1">
        <w:t xml:space="preserve"> Riparian Habitat and Raptor Site Management chapters in the </w:t>
      </w:r>
      <w:proofErr w:type="spellStart"/>
      <w:r w:rsidRPr="003924C1">
        <w:t>WHMP</w:t>
      </w:r>
      <w:proofErr w:type="spellEnd"/>
      <w:r w:rsidRPr="003924C1">
        <w:t xml:space="preserve"> and Sections 5 and 13 of this report.</w:t>
      </w:r>
    </w:p>
    <w:p w14:paraId="7DCB59FD" w14:textId="2C848911" w:rsidR="00A86987" w:rsidRDefault="00A86987" w:rsidP="003C474E">
      <w:pPr>
        <w:pStyle w:val="Heading1"/>
      </w:pPr>
      <w:bookmarkStart w:id="19" w:name="_Toc132179177"/>
      <w:r>
        <w:t xml:space="preserve">Wetland </w:t>
      </w:r>
      <w:r w:rsidRPr="00A86987">
        <w:t>Habitat</w:t>
      </w:r>
      <w:r>
        <w:t xml:space="preserve"> Management</w:t>
      </w:r>
      <w:bookmarkEnd w:id="19"/>
    </w:p>
    <w:p w14:paraId="738B21A5" w14:textId="7637DA16" w:rsidR="00A86987" w:rsidRDefault="00A86987" w:rsidP="00A86987">
      <w:pPr>
        <w:pStyle w:val="BodyText"/>
      </w:pPr>
      <w:r w:rsidRPr="00A86987">
        <w:t xml:space="preserve">Inspections and management actions were completed in accordance with Lewis River </w:t>
      </w:r>
      <w:proofErr w:type="spellStart"/>
      <w:r w:rsidRPr="00A86987">
        <w:t>WHMP</w:t>
      </w:r>
      <w:proofErr w:type="spellEnd"/>
      <w:r w:rsidRPr="00A86987">
        <w:t xml:space="preserve"> Chapter 5.0 Wetland Habitat Management and are described below and in Appendix A.</w:t>
      </w:r>
    </w:p>
    <w:p w14:paraId="108A7B02" w14:textId="30488043" w:rsidR="00A86987" w:rsidRDefault="00A86987" w:rsidP="00646363">
      <w:pPr>
        <w:pStyle w:val="FigurePlace"/>
        <w:rPr>
          <w:sz w:val="26"/>
        </w:rPr>
      </w:pPr>
      <w:r>
        <w:rPr>
          <w:noProof/>
        </w:rPr>
        <w:lastRenderedPageBreak/>
        <w:drawing>
          <wp:inline distT="0" distB="0" distL="0" distR="0" wp14:anchorId="5DA4750D" wp14:editId="33A6F08A">
            <wp:extent cx="3030622" cy="4041479"/>
            <wp:effectExtent l="152400" t="152400" r="360680" b="3594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1837" cy="4123112"/>
                    </a:xfrm>
                    <a:prstGeom prst="rect">
                      <a:avLst/>
                    </a:prstGeom>
                    <a:ln>
                      <a:noFill/>
                    </a:ln>
                    <a:effectLst>
                      <a:outerShdw blurRad="292100" dist="139700" dir="2700000" algn="tl" rotWithShape="0">
                        <a:srgbClr val="333333">
                          <a:alpha val="65000"/>
                        </a:srgbClr>
                      </a:outerShdw>
                    </a:effectLst>
                  </pic:spPr>
                </pic:pic>
              </a:graphicData>
            </a:graphic>
          </wp:inline>
        </w:drawing>
      </w:r>
    </w:p>
    <w:p w14:paraId="2B9DBE90" w14:textId="77805146" w:rsidR="00A86987" w:rsidRPr="00A02EF6" w:rsidRDefault="00B327B6" w:rsidP="00A86987">
      <w:pPr>
        <w:pStyle w:val="FigureCaption"/>
      </w:pPr>
      <w:bookmarkStart w:id="20" w:name="_Toc132179260"/>
      <w:r>
        <w:t xml:space="preserve">Figure </w:t>
      </w:r>
      <w:fldSimple w:instr=" SEQ Figure \* ARABIC ">
        <w:r w:rsidR="00EF111F">
          <w:rPr>
            <w:noProof/>
          </w:rPr>
          <w:t>1</w:t>
        </w:r>
      </w:fldSimple>
      <w:r>
        <w:t xml:space="preserve">. </w:t>
      </w:r>
      <w:r w:rsidR="00A86987" w:rsidRPr="00A86987">
        <w:t>White</w:t>
      </w:r>
      <w:r w:rsidR="00A86987">
        <w:t xml:space="preserve"> Marsh Marigold (</w:t>
      </w:r>
      <w:r w:rsidR="00A86987" w:rsidRPr="007B2D80">
        <w:rPr>
          <w:i/>
          <w:iCs/>
        </w:rPr>
        <w:t xml:space="preserve">Caltha </w:t>
      </w:r>
      <w:proofErr w:type="spellStart"/>
      <w:r w:rsidR="00A86987" w:rsidRPr="007B2D80">
        <w:rPr>
          <w:i/>
          <w:iCs/>
        </w:rPr>
        <w:t>leptosepala</w:t>
      </w:r>
      <w:proofErr w:type="spellEnd"/>
      <w:r w:rsidR="00A86987">
        <w:t>) in Marigold Wetland</w:t>
      </w:r>
      <w:bookmarkEnd w:id="20"/>
    </w:p>
    <w:p w14:paraId="5EBC9CC6" w14:textId="77777777" w:rsidR="00EF111F" w:rsidRPr="00EF111F" w:rsidRDefault="00EF111F" w:rsidP="00AE2946">
      <w:pPr>
        <w:pStyle w:val="ListParagraph"/>
        <w:keepNext/>
        <w:keepLines/>
        <w:numPr>
          <w:ilvl w:val="0"/>
          <w:numId w:val="45"/>
        </w:numPr>
        <w:spacing w:after="120" w:line="264" w:lineRule="auto"/>
        <w:jc w:val="left"/>
        <w:outlineLvl w:val="1"/>
        <w:rPr>
          <w:rFonts w:ascii="Arial" w:eastAsiaTheme="majorEastAsia" w:hAnsi="Arial" w:cs="Arial"/>
          <w:b/>
          <w:bCs/>
          <w:caps/>
          <w:vanish/>
          <w:color w:val="000000" w:themeColor="text1"/>
          <w:sz w:val="28"/>
          <w:szCs w:val="28"/>
        </w:rPr>
      </w:pPr>
    </w:p>
    <w:p w14:paraId="18B680DF" w14:textId="77777777" w:rsidR="00EF111F" w:rsidRPr="00EF111F" w:rsidRDefault="00EF111F"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7A85EBE5" w14:textId="77777777" w:rsidR="00EF111F" w:rsidRPr="00EF111F" w:rsidRDefault="00EF111F"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64BDE97A" w14:textId="77777777" w:rsidR="00EF111F" w:rsidRPr="00EF111F" w:rsidRDefault="00EF111F"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1E3A8683" w14:textId="7EB79AE3" w:rsidR="00A86987" w:rsidRPr="00EF111F" w:rsidRDefault="00EF111F" w:rsidP="00EF111F">
      <w:pPr>
        <w:pStyle w:val="Heading2"/>
        <w:numPr>
          <w:ilvl w:val="1"/>
          <w:numId w:val="18"/>
        </w:numPr>
        <w:ind w:left="806" w:hanging="806"/>
      </w:pPr>
      <w:bookmarkStart w:id="21" w:name="_Toc132179178"/>
      <w:r w:rsidRPr="00EF111F">
        <w:t>Inspections</w:t>
      </w:r>
      <w:bookmarkEnd w:id="21"/>
    </w:p>
    <w:p w14:paraId="46471F04" w14:textId="77777777" w:rsidR="00A86987" w:rsidRDefault="00A86987" w:rsidP="00A86987">
      <w:pPr>
        <w:pStyle w:val="BodyText"/>
        <w:spacing w:before="120"/>
      </w:pPr>
      <w:r>
        <w:t xml:space="preserve">The annual inspections were completed between June 13th and 28th. The inspections noted the water depth, </w:t>
      </w:r>
      <w:proofErr w:type="spellStart"/>
      <w:r>
        <w:t>cover:water</w:t>
      </w:r>
      <w:proofErr w:type="spellEnd"/>
      <w:r>
        <w:t xml:space="preserve"> ratio, vegetation cover, wildlife, snags and down wood, water level, condition of the dike and outflow structure, and presence of invasive plant species. Cedar Grove, Chestnut, Bankers, Cresap, Speelyai, Swift Warehouse, Swift Canal, Swift bypass, and Wetland Construction Channel post-treatment inspections were conducted between March 16th and October 3rdth.</w:t>
      </w:r>
    </w:p>
    <w:p w14:paraId="3C20CB70" w14:textId="4C2E5960" w:rsidR="00A86987" w:rsidRPr="00EF111F" w:rsidRDefault="00EF111F" w:rsidP="00EF111F">
      <w:pPr>
        <w:pStyle w:val="Heading2"/>
        <w:numPr>
          <w:ilvl w:val="1"/>
          <w:numId w:val="18"/>
        </w:numPr>
        <w:ind w:left="806" w:hanging="806"/>
      </w:pPr>
      <w:bookmarkStart w:id="22" w:name="_Toc132179179"/>
      <w:r w:rsidRPr="00EF111F">
        <w:lastRenderedPageBreak/>
        <w:t>Management Actions</w:t>
      </w:r>
      <w:bookmarkEnd w:id="22"/>
    </w:p>
    <w:p w14:paraId="51296E90" w14:textId="3D837336" w:rsidR="00A86987" w:rsidRDefault="00A86987" w:rsidP="00A86987">
      <w:pPr>
        <w:pStyle w:val="BodyText"/>
      </w:pPr>
      <w:r>
        <w:t>The following management actions were completed as scheduled at the wetland habitat management areas in 2022 (Appendix A):</w:t>
      </w:r>
    </w:p>
    <w:p w14:paraId="34511E85" w14:textId="77777777" w:rsidR="00A86987" w:rsidRPr="00486C0C" w:rsidRDefault="00A86987" w:rsidP="00A86987">
      <w:pPr>
        <w:pStyle w:val="Bullet1"/>
        <w:rPr>
          <w:sz w:val="16"/>
        </w:rPr>
      </w:pPr>
      <w:r w:rsidRPr="00C04725">
        <w:t>Bullfrog (</w:t>
      </w:r>
      <w:r w:rsidRPr="00C04725">
        <w:rPr>
          <w:i/>
        </w:rPr>
        <w:t xml:space="preserve">Rana </w:t>
      </w:r>
      <w:proofErr w:type="spellStart"/>
      <w:r w:rsidRPr="00C04725">
        <w:rPr>
          <w:i/>
        </w:rPr>
        <w:t>catesbeiana</w:t>
      </w:r>
      <w:proofErr w:type="spellEnd"/>
      <w:r w:rsidRPr="00C04725">
        <w:t xml:space="preserve">) surveys were conducted on April 2nd, </w:t>
      </w:r>
      <w:r>
        <w:t>May 23</w:t>
      </w:r>
      <w:r w:rsidRPr="003A4FC3">
        <w:rPr>
          <w:vertAlign w:val="superscript"/>
        </w:rPr>
        <w:t>rd</w:t>
      </w:r>
      <w:r>
        <w:t xml:space="preserve">, </w:t>
      </w:r>
      <w:r w:rsidRPr="00C04725">
        <w:t xml:space="preserve">and </w:t>
      </w:r>
      <w:r>
        <w:t xml:space="preserve">June </w:t>
      </w:r>
      <w:r w:rsidRPr="00486C0C">
        <w:t>29</w:t>
      </w:r>
      <w:r w:rsidRPr="00486C0C">
        <w:rPr>
          <w:vertAlign w:val="superscript"/>
        </w:rPr>
        <w:t>th</w:t>
      </w:r>
      <w:r w:rsidRPr="00486C0C">
        <w:t xml:space="preserve">. Bullfrogs were detected in all ponds. </w:t>
      </w:r>
    </w:p>
    <w:p w14:paraId="270CA145" w14:textId="77777777" w:rsidR="00A86987" w:rsidRPr="00486C0C" w:rsidRDefault="00A86987" w:rsidP="00A86987">
      <w:pPr>
        <w:pStyle w:val="Bullet1"/>
      </w:pPr>
      <w:r w:rsidRPr="00486C0C">
        <w:t xml:space="preserve">Stop logs were installed on March 25th and pulled for bullfrog control on August 8th. Half of the boards were </w:t>
      </w:r>
      <w:r>
        <w:t>re</w:t>
      </w:r>
      <w:r w:rsidRPr="00486C0C">
        <w:t>installed on</w:t>
      </w:r>
      <w:r w:rsidRPr="00486C0C">
        <w:rPr>
          <w:spacing w:val="-13"/>
        </w:rPr>
        <w:t xml:space="preserve"> </w:t>
      </w:r>
      <w:r w:rsidRPr="00486C0C">
        <w:t>October 25th.</w:t>
      </w:r>
    </w:p>
    <w:p w14:paraId="2A939C73" w14:textId="77777777" w:rsidR="00A86987" w:rsidRPr="00486C0C" w:rsidRDefault="00A86987" w:rsidP="00A86987">
      <w:pPr>
        <w:pStyle w:val="Bullet1"/>
      </w:pPr>
      <w:proofErr w:type="spellStart"/>
      <w:r w:rsidRPr="00486C0C">
        <w:t>Yellowflag</w:t>
      </w:r>
      <w:proofErr w:type="spellEnd"/>
      <w:r w:rsidRPr="00486C0C">
        <w:t xml:space="preserve"> iris (</w:t>
      </w:r>
      <w:r w:rsidRPr="00486C0C">
        <w:rPr>
          <w:i/>
        </w:rPr>
        <w:t xml:space="preserve">Iris </w:t>
      </w:r>
      <w:proofErr w:type="spellStart"/>
      <w:r w:rsidRPr="00486C0C">
        <w:rPr>
          <w:i/>
        </w:rPr>
        <w:t>pseudacorus</w:t>
      </w:r>
      <w:proofErr w:type="spellEnd"/>
      <w:r w:rsidRPr="00486C0C">
        <w:t>) sprayed at Beaver Bay Wetland on June</w:t>
      </w:r>
      <w:r w:rsidRPr="00486C0C">
        <w:rPr>
          <w:spacing w:val="-14"/>
        </w:rPr>
        <w:t xml:space="preserve"> </w:t>
      </w:r>
      <w:r w:rsidRPr="00486C0C">
        <w:t>16</w:t>
      </w:r>
      <w:r w:rsidRPr="00486C0C">
        <w:rPr>
          <w:vertAlign w:val="superscript"/>
        </w:rPr>
        <w:t>th</w:t>
      </w:r>
      <w:r w:rsidRPr="00486C0C">
        <w:t>.</w:t>
      </w:r>
    </w:p>
    <w:p w14:paraId="7BE5AD15" w14:textId="6463DB4E" w:rsidR="00A86987" w:rsidRPr="00486C0C" w:rsidRDefault="00A86987" w:rsidP="00A86987">
      <w:pPr>
        <w:pStyle w:val="Bullet1"/>
      </w:pPr>
      <w:r w:rsidRPr="00486C0C">
        <w:t xml:space="preserve">Reed </w:t>
      </w:r>
      <w:proofErr w:type="spellStart"/>
      <w:r w:rsidRPr="00486C0C">
        <w:t>canarygrass</w:t>
      </w:r>
      <w:proofErr w:type="spellEnd"/>
      <w:r w:rsidRPr="00486C0C">
        <w:t xml:space="preserve"> (</w:t>
      </w:r>
      <w:r w:rsidRPr="00486C0C">
        <w:rPr>
          <w:i/>
        </w:rPr>
        <w:t xml:space="preserve">Phalaris </w:t>
      </w:r>
      <w:proofErr w:type="spellStart"/>
      <w:r w:rsidRPr="00486C0C">
        <w:rPr>
          <w:i/>
        </w:rPr>
        <w:t>arundinacea</w:t>
      </w:r>
      <w:proofErr w:type="spellEnd"/>
      <w:r w:rsidRPr="00486C0C">
        <w:rPr>
          <w:i/>
        </w:rPr>
        <w:t xml:space="preserve">) </w:t>
      </w:r>
      <w:r w:rsidRPr="00486C0C">
        <w:t xml:space="preserve">eradication efforts continued along Frasier Creek in 2022. Cedar, Chestnut, Bankers, and Road </w:t>
      </w:r>
      <w:r>
        <w:t>P</w:t>
      </w:r>
      <w:r w:rsidRPr="00486C0C">
        <w:t xml:space="preserve">onds continue to have small amounts of regrowth and were spot treated on July </w:t>
      </w:r>
      <w:r>
        <w:t>1</w:t>
      </w:r>
      <w:r w:rsidRPr="00486C0C">
        <w:rPr>
          <w:vertAlign w:val="superscript"/>
        </w:rPr>
        <w:t>st</w:t>
      </w:r>
      <w:r w:rsidRPr="00486C0C">
        <w:t xml:space="preserve"> and August 11</w:t>
      </w:r>
      <w:r w:rsidRPr="00486C0C">
        <w:rPr>
          <w:vertAlign w:val="superscript"/>
        </w:rPr>
        <w:t>th</w:t>
      </w:r>
      <w:r w:rsidRPr="00486C0C">
        <w:t>. The ponds will continue to be monitored and treated as</w:t>
      </w:r>
      <w:r w:rsidRPr="00486C0C">
        <w:rPr>
          <w:spacing w:val="-16"/>
        </w:rPr>
        <w:t xml:space="preserve"> </w:t>
      </w:r>
      <w:r w:rsidRPr="00486C0C">
        <w:t>needed.</w:t>
      </w:r>
      <w:r w:rsidR="00BA6EF3">
        <w:t xml:space="preserve"> </w:t>
      </w:r>
    </w:p>
    <w:p w14:paraId="352DFF82" w14:textId="77777777" w:rsidR="00A86987" w:rsidRPr="00DA36CE" w:rsidRDefault="00A86987" w:rsidP="00A86987">
      <w:pPr>
        <w:pStyle w:val="Bullet1"/>
      </w:pPr>
      <w:bookmarkStart w:id="23" w:name="_Hlk132131386"/>
      <w:r w:rsidRPr="00486C0C">
        <w:t>Due</w:t>
      </w:r>
      <w:r w:rsidRPr="00486C0C">
        <w:rPr>
          <w:spacing w:val="-5"/>
        </w:rPr>
        <w:t xml:space="preserve"> </w:t>
      </w:r>
      <w:r w:rsidRPr="00486C0C">
        <w:t>to</w:t>
      </w:r>
      <w:r w:rsidRPr="00486C0C">
        <w:rPr>
          <w:spacing w:val="-4"/>
        </w:rPr>
        <w:t xml:space="preserve"> </w:t>
      </w:r>
      <w:r w:rsidRPr="00486C0C">
        <w:t>the</w:t>
      </w:r>
      <w:r w:rsidRPr="00486C0C">
        <w:rPr>
          <w:spacing w:val="-2"/>
        </w:rPr>
        <w:t xml:space="preserve"> </w:t>
      </w:r>
      <w:r w:rsidRPr="00486C0C">
        <w:t>red</w:t>
      </w:r>
      <w:r w:rsidRPr="00486C0C">
        <w:rPr>
          <w:spacing w:val="-1"/>
        </w:rPr>
        <w:t xml:space="preserve"> </w:t>
      </w:r>
      <w:r w:rsidRPr="00486C0C">
        <w:t>legged</w:t>
      </w:r>
      <w:r w:rsidRPr="00486C0C">
        <w:rPr>
          <w:spacing w:val="-1"/>
        </w:rPr>
        <w:t xml:space="preserve"> </w:t>
      </w:r>
      <w:r w:rsidRPr="00486C0C">
        <w:t>frogs</w:t>
      </w:r>
      <w:r w:rsidRPr="00486C0C">
        <w:rPr>
          <w:spacing w:val="-4"/>
        </w:rPr>
        <w:t xml:space="preserve"> </w:t>
      </w:r>
      <w:r w:rsidRPr="00486C0C">
        <w:t>(</w:t>
      </w:r>
      <w:r w:rsidRPr="00486C0C">
        <w:rPr>
          <w:i/>
        </w:rPr>
        <w:t>Rana aurora</w:t>
      </w:r>
      <w:r w:rsidRPr="00486C0C">
        <w:t>) commonly</w:t>
      </w:r>
      <w:r w:rsidRPr="00486C0C">
        <w:rPr>
          <w:spacing w:val="-4"/>
        </w:rPr>
        <w:t xml:space="preserve"> </w:t>
      </w:r>
      <w:r w:rsidRPr="00486C0C">
        <w:t>seen</w:t>
      </w:r>
      <w:r w:rsidRPr="00486C0C">
        <w:rPr>
          <w:spacing w:val="-4"/>
        </w:rPr>
        <w:t xml:space="preserve"> </w:t>
      </w:r>
      <w:r w:rsidRPr="00486C0C">
        <w:t>in</w:t>
      </w:r>
      <w:r w:rsidRPr="00486C0C">
        <w:rPr>
          <w:spacing w:val="-1"/>
        </w:rPr>
        <w:t xml:space="preserve"> </w:t>
      </w:r>
      <w:r w:rsidRPr="00486C0C">
        <w:t>the</w:t>
      </w:r>
      <w:r w:rsidRPr="00486C0C">
        <w:rPr>
          <w:spacing w:val="-2"/>
        </w:rPr>
        <w:t xml:space="preserve"> </w:t>
      </w:r>
      <w:r w:rsidRPr="00486C0C">
        <w:t>creek</w:t>
      </w:r>
      <w:r w:rsidRPr="00486C0C">
        <w:rPr>
          <w:spacing w:val="-2"/>
        </w:rPr>
        <w:t xml:space="preserve"> </w:t>
      </w:r>
      <w:r w:rsidRPr="00486C0C">
        <w:t>between</w:t>
      </w:r>
      <w:r w:rsidRPr="00486C0C">
        <w:rPr>
          <w:spacing w:val="-4"/>
        </w:rPr>
        <w:t xml:space="preserve"> </w:t>
      </w:r>
      <w:r w:rsidRPr="00486C0C">
        <w:t>Bankers</w:t>
      </w:r>
      <w:r w:rsidRPr="00486C0C">
        <w:rPr>
          <w:spacing w:val="-1"/>
        </w:rPr>
        <w:t xml:space="preserve"> </w:t>
      </w:r>
      <w:r w:rsidRPr="00486C0C">
        <w:t>and</w:t>
      </w:r>
      <w:r w:rsidRPr="00486C0C">
        <w:rPr>
          <w:spacing w:val="-4"/>
        </w:rPr>
        <w:t xml:space="preserve"> </w:t>
      </w:r>
      <w:r w:rsidRPr="00486C0C">
        <w:t>Road</w:t>
      </w:r>
      <w:r w:rsidRPr="00486C0C">
        <w:rPr>
          <w:spacing w:val="-4"/>
        </w:rPr>
        <w:t xml:space="preserve"> </w:t>
      </w:r>
      <w:r w:rsidRPr="00486C0C">
        <w:t xml:space="preserve">Pond we wanted to preserve the shrubs providing red legged frog habitat, so we control the reed </w:t>
      </w:r>
      <w:proofErr w:type="spellStart"/>
      <w:r w:rsidRPr="00486C0C">
        <w:t>canarygrass</w:t>
      </w:r>
      <w:proofErr w:type="spellEnd"/>
      <w:r w:rsidRPr="00486C0C">
        <w:t xml:space="preserve"> manually using weedwhackers on Ju</w:t>
      </w:r>
      <w:r>
        <w:t>ly</w:t>
      </w:r>
      <w:r w:rsidRPr="00486C0C">
        <w:t xml:space="preserve"> 1</w:t>
      </w:r>
      <w:r>
        <w:t>st</w:t>
      </w:r>
      <w:r w:rsidRPr="00486C0C">
        <w:t xml:space="preserve">. The area will continue to be weed whacked for the </w:t>
      </w:r>
      <w:r>
        <w:t>next</w:t>
      </w:r>
      <w:r w:rsidRPr="00486C0C">
        <w:t xml:space="preserve"> year. The area will then be reevaluated to </w:t>
      </w:r>
      <w:r w:rsidRPr="00DA36CE">
        <w:t>determine effectiveness of manual</w:t>
      </w:r>
      <w:r w:rsidRPr="00DA36CE">
        <w:rPr>
          <w:spacing w:val="-10"/>
        </w:rPr>
        <w:t xml:space="preserve"> </w:t>
      </w:r>
      <w:r w:rsidRPr="00DA36CE">
        <w:t>treatment.</w:t>
      </w:r>
    </w:p>
    <w:bookmarkEnd w:id="23"/>
    <w:p w14:paraId="40AFE1E3" w14:textId="77777777" w:rsidR="00A86987" w:rsidRDefault="00A86987" w:rsidP="00A86987">
      <w:pPr>
        <w:pStyle w:val="Bullet1"/>
      </w:pPr>
      <w:r w:rsidRPr="00DA36CE">
        <w:t xml:space="preserve">Frasier Pond’s dam was replaced in summer 2019. </w:t>
      </w:r>
      <w:r>
        <w:t xml:space="preserve">The dam continues to be effective. The opening required cleaning out occasionally throughout 2022 and will need to continue in 2023. </w:t>
      </w:r>
      <w:r w:rsidRPr="00DA36CE">
        <w:t xml:space="preserve">PacifiCorp is considering installing a log </w:t>
      </w:r>
      <w:r>
        <w:t>boom</w:t>
      </w:r>
      <w:r w:rsidRPr="00DA36CE">
        <w:t xml:space="preserve"> at Frasier Pond to reduce the lily pads clogging the dam leading into Frasier</w:t>
      </w:r>
      <w:r w:rsidRPr="00DA36CE">
        <w:rPr>
          <w:spacing w:val="-11"/>
        </w:rPr>
        <w:t xml:space="preserve"> </w:t>
      </w:r>
      <w:r w:rsidRPr="00DA36CE">
        <w:t>Creek.</w:t>
      </w:r>
    </w:p>
    <w:p w14:paraId="36799C21" w14:textId="77777777" w:rsidR="00A86987" w:rsidRPr="00E8520C" w:rsidRDefault="00A86987" w:rsidP="00A86987">
      <w:pPr>
        <w:pStyle w:val="Bullet1"/>
      </w:pPr>
      <w:r>
        <w:t>Violet Wetland was treated for Canada thistle (</w:t>
      </w:r>
      <w:r>
        <w:rPr>
          <w:i/>
          <w:iCs/>
        </w:rPr>
        <w:t xml:space="preserve">Cirsium </w:t>
      </w:r>
      <w:proofErr w:type="spellStart"/>
      <w:r>
        <w:rPr>
          <w:i/>
          <w:iCs/>
        </w:rPr>
        <w:t>arvense</w:t>
      </w:r>
      <w:proofErr w:type="spellEnd"/>
      <w:r>
        <w:rPr>
          <w:i/>
          <w:iCs/>
        </w:rPr>
        <w:t xml:space="preserve">). </w:t>
      </w:r>
    </w:p>
    <w:p w14:paraId="72676F95" w14:textId="77777777" w:rsidR="00A86987" w:rsidRPr="007B2D80" w:rsidRDefault="00A86987" w:rsidP="00A86987">
      <w:pPr>
        <w:pStyle w:val="Bullet1"/>
        <w:rPr>
          <w:sz w:val="20"/>
        </w:rPr>
      </w:pPr>
      <w:r>
        <w:t xml:space="preserve">Beaver Bay Campground’s group camping site is scheduled to be improved in 2023 to limit the amount of standing water withing the site. The area was surveyed as well as the wetland’s boundary. The current outline was updated in PacifiCorp’s </w:t>
      </w:r>
      <w:r w:rsidRPr="00DA36CE">
        <w:t>Geographic Information System (GIS)</w:t>
      </w:r>
      <w:r>
        <w:t xml:space="preserve">. The wetland boundary will be updated again post construction. The campsite size will be reduced, and the wetland size will then increase. </w:t>
      </w:r>
    </w:p>
    <w:p w14:paraId="05309FEB" w14:textId="4D2B91F5" w:rsidR="00A86987" w:rsidRPr="009664B5" w:rsidRDefault="00A86987" w:rsidP="00A86987">
      <w:pPr>
        <w:pStyle w:val="Bullet1"/>
        <w:rPr>
          <w:sz w:val="20"/>
        </w:rPr>
      </w:pPr>
      <w:r w:rsidRPr="009664B5">
        <w:t xml:space="preserve">Two new wetlands were discovered in </w:t>
      </w:r>
      <w:proofErr w:type="spellStart"/>
      <w:r w:rsidRPr="009664B5">
        <w:t>WHMP</w:t>
      </w:r>
      <w:proofErr w:type="spellEnd"/>
      <w:r w:rsidRPr="009664B5">
        <w:t xml:space="preserve"> lands. Marigold Wetland (</w:t>
      </w:r>
      <w:r w:rsidRPr="00762C62">
        <w:t>0.22 ac</w:t>
      </w:r>
      <w:r w:rsidRPr="009664B5">
        <w:t xml:space="preserve">) in MU 35 </w:t>
      </w:r>
      <w:r w:rsidRPr="00BA6EF3">
        <w:t xml:space="preserve">(Fig. </w:t>
      </w:r>
      <w:r w:rsidR="00BA6EF3" w:rsidRPr="00BA6EF3">
        <w:t>1</w:t>
      </w:r>
      <w:r w:rsidRPr="009664B5">
        <w:t>). It was named after the beautiful flowers, White Marsh Marigold, located in the wetland. Whistle Pig wetland (</w:t>
      </w:r>
      <w:r w:rsidRPr="00CA3314">
        <w:t>2.91 ac</w:t>
      </w:r>
      <w:r w:rsidRPr="009664B5">
        <w:t>) located in MU 39.</w:t>
      </w:r>
      <w:r>
        <w:t xml:space="preserve"> This brings </w:t>
      </w:r>
      <w:proofErr w:type="spellStart"/>
      <w:r>
        <w:t>WHMP</w:t>
      </w:r>
      <w:proofErr w:type="spellEnd"/>
      <w:r>
        <w:t xml:space="preserve"> wetlands to a total of 162.6 ac. </w:t>
      </w:r>
    </w:p>
    <w:p w14:paraId="7EE7D8F1" w14:textId="77777777" w:rsidR="00646363" w:rsidRPr="009664B5" w:rsidRDefault="00646363" w:rsidP="00646363">
      <w:pPr>
        <w:pStyle w:val="FigurePlace"/>
      </w:pPr>
      <w:r>
        <w:rPr>
          <w:noProof/>
        </w:rPr>
        <w:lastRenderedPageBreak/>
        <w:drawing>
          <wp:inline distT="0" distB="0" distL="0" distR="0" wp14:anchorId="61FE1024" wp14:editId="6ABE1941">
            <wp:extent cx="3305175" cy="248029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48123" cy="2512523"/>
                    </a:xfrm>
                    <a:prstGeom prst="rect">
                      <a:avLst/>
                    </a:prstGeom>
                    <a:noFill/>
                    <a:ln>
                      <a:noFill/>
                    </a:ln>
                  </pic:spPr>
                </pic:pic>
              </a:graphicData>
            </a:graphic>
          </wp:inline>
        </w:drawing>
      </w:r>
      <w:r>
        <w:rPr>
          <w:noProof/>
        </w:rPr>
        <w:drawing>
          <wp:inline distT="0" distB="0" distL="0" distR="0" wp14:anchorId="19DBCD33" wp14:editId="205BD74D">
            <wp:extent cx="1850549" cy="2467399"/>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76446" cy="2501928"/>
                    </a:xfrm>
                    <a:prstGeom prst="rect">
                      <a:avLst/>
                    </a:prstGeom>
                    <a:noFill/>
                    <a:ln>
                      <a:noFill/>
                    </a:ln>
                  </pic:spPr>
                </pic:pic>
              </a:graphicData>
            </a:graphic>
          </wp:inline>
        </w:drawing>
      </w:r>
    </w:p>
    <w:p w14:paraId="1F7AA378" w14:textId="77777777" w:rsidR="00646363" w:rsidRDefault="00646363" w:rsidP="00646363">
      <w:pPr>
        <w:pStyle w:val="FigurePlace"/>
      </w:pPr>
      <w:r>
        <w:rPr>
          <w:noProof/>
        </w:rPr>
        <w:drawing>
          <wp:inline distT="0" distB="0" distL="0" distR="0" wp14:anchorId="7E5F5A2B" wp14:editId="2B13227A">
            <wp:extent cx="2585545" cy="1938883"/>
            <wp:effectExtent l="0" t="0" r="5715"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04698" cy="1953246"/>
                    </a:xfrm>
                    <a:prstGeom prst="rect">
                      <a:avLst/>
                    </a:prstGeom>
                    <a:noFill/>
                    <a:ln>
                      <a:noFill/>
                    </a:ln>
                  </pic:spPr>
                </pic:pic>
              </a:graphicData>
            </a:graphic>
          </wp:inline>
        </w:drawing>
      </w:r>
      <w:r>
        <w:rPr>
          <w:noProof/>
        </w:rPr>
        <w:drawing>
          <wp:inline distT="0" distB="0" distL="0" distR="0" wp14:anchorId="181E69BB" wp14:editId="61CAE261">
            <wp:extent cx="2585545" cy="1938883"/>
            <wp:effectExtent l="0" t="0" r="571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03898" cy="1952646"/>
                    </a:xfrm>
                    <a:prstGeom prst="rect">
                      <a:avLst/>
                    </a:prstGeom>
                    <a:noFill/>
                    <a:ln>
                      <a:noFill/>
                    </a:ln>
                  </pic:spPr>
                </pic:pic>
              </a:graphicData>
            </a:graphic>
          </wp:inline>
        </w:drawing>
      </w:r>
    </w:p>
    <w:p w14:paraId="3EDDE745" w14:textId="629688B2" w:rsidR="00646363" w:rsidRPr="00BF4C93" w:rsidRDefault="00B327B6" w:rsidP="00646363">
      <w:pPr>
        <w:pStyle w:val="FigureCaption"/>
      </w:pPr>
      <w:bookmarkStart w:id="24" w:name="_Toc132179261"/>
      <w:r>
        <w:t xml:space="preserve">Figure </w:t>
      </w:r>
      <w:fldSimple w:instr=" SEQ Figure \* ARABIC ">
        <w:r w:rsidR="00EF111F">
          <w:rPr>
            <w:noProof/>
          </w:rPr>
          <w:t>2</w:t>
        </w:r>
      </w:fldSimple>
      <w:r>
        <w:t xml:space="preserve">. </w:t>
      </w:r>
      <w:r w:rsidR="00646363" w:rsidRPr="00BF4C93">
        <w:t>8/12 Pond July 2019 before failure (upper left). Culvert failure February 2022 (upper right) final replacement of culvert 600C2 (lower left) the result for 8/12 Pond (lower right).</w:t>
      </w:r>
      <w:bookmarkEnd w:id="24"/>
      <w:r w:rsidR="00646363" w:rsidRPr="00BF4C93">
        <w:t xml:space="preserve"> </w:t>
      </w:r>
    </w:p>
    <w:p w14:paraId="76E7C3D8" w14:textId="59304DA3" w:rsidR="00A86987" w:rsidRPr="00A86987" w:rsidRDefault="00646363" w:rsidP="00646363">
      <w:pPr>
        <w:pStyle w:val="Bullet1"/>
      </w:pPr>
      <w:r w:rsidRPr="00BF4C93">
        <w:t>During an inspection early 2022 it was discovered that culvert 600c2 was failing and needed to be replaced</w:t>
      </w:r>
      <w:r>
        <w:t xml:space="preserve"> (Fig. </w:t>
      </w:r>
      <w:r w:rsidR="00BA6EF3">
        <w:t>2</w:t>
      </w:r>
      <w:r>
        <w:t>)</w:t>
      </w:r>
      <w:r w:rsidRPr="00BF4C93">
        <w:t xml:space="preserve">. This culvert is modified to provide a wetland/pond </w:t>
      </w:r>
      <w:r>
        <w:t>for</w:t>
      </w:r>
      <w:r w:rsidRPr="00BF4C93">
        <w:t xml:space="preserve"> the </w:t>
      </w:r>
      <w:proofErr w:type="spellStart"/>
      <w:r w:rsidRPr="00BF4C93">
        <w:t>WHMP</w:t>
      </w:r>
      <w:proofErr w:type="spellEnd"/>
      <w:r w:rsidRPr="00BF4C93">
        <w:t xml:space="preserve"> program. It is believed the culvert and pond modification occurred sometime in the mid-1980’s.  This culvert has had issues with clogging in the winter for years and has been monitored closely. Unfortunately, this year the culvert plugged, and water found the path of least resistance, which caused sloughing around the culvert and a portion of the road fill. The culvert ha</w:t>
      </w:r>
      <w:r>
        <w:t>d</w:t>
      </w:r>
      <w:r w:rsidRPr="00BF4C93">
        <w:t xml:space="preserve"> a hole in it below the road </w:t>
      </w:r>
      <w:r>
        <w:t>causing</w:t>
      </w:r>
      <w:r w:rsidRPr="00BF4C93">
        <w:t xml:space="preserve"> the water </w:t>
      </w:r>
      <w:r>
        <w:t xml:space="preserve">to </w:t>
      </w:r>
      <w:r w:rsidRPr="00BF4C93">
        <w:t>outfall from culvert on</w:t>
      </w:r>
      <w:r>
        <w:t xml:space="preserve"> the</w:t>
      </w:r>
      <w:r w:rsidRPr="00BF4C93">
        <w:t xml:space="preserve"> downstream side</w:t>
      </w:r>
      <w:r>
        <w:t xml:space="preserve">. </w:t>
      </w:r>
      <w:r w:rsidRPr="00BF4C93">
        <w:t xml:space="preserve">The culvert was replaced </w:t>
      </w:r>
      <w:r>
        <w:t xml:space="preserve">and the disturbed ground around the </w:t>
      </w:r>
      <w:r w:rsidRPr="00BF4C93">
        <w:t>8/12 Pond w</w:t>
      </w:r>
      <w:r w:rsidR="00BA6EF3">
        <w:t>ill be</w:t>
      </w:r>
      <w:r w:rsidRPr="00BF4C93">
        <w:t xml:space="preserve"> </w:t>
      </w:r>
      <w:r>
        <w:t xml:space="preserve">reseeded (Table </w:t>
      </w:r>
      <w:r w:rsidR="00BA6EF3">
        <w:t>1</w:t>
      </w:r>
      <w:r>
        <w:t>) and cover</w:t>
      </w:r>
      <w:r w:rsidR="00BA6EF3">
        <w:t>ed</w:t>
      </w:r>
      <w:r>
        <w:t xml:space="preserve"> in straw</w:t>
      </w:r>
      <w:r w:rsidR="00BA6EF3">
        <w:t xml:space="preserve"> in spring 2023</w:t>
      </w:r>
      <w:r>
        <w:t>.</w:t>
      </w:r>
    </w:p>
    <w:p w14:paraId="4F12EA57" w14:textId="15B1F928" w:rsidR="00646363" w:rsidRPr="00A03DB9" w:rsidRDefault="00B327B6" w:rsidP="00B327B6">
      <w:pPr>
        <w:pStyle w:val="TableTitle"/>
      </w:pPr>
      <w:bookmarkStart w:id="25" w:name="_Toc132179282"/>
      <w:r>
        <w:lastRenderedPageBreak/>
        <w:t xml:space="preserve">Table </w:t>
      </w:r>
      <w:fldSimple w:instr=" SEQ Table \* ARABIC ">
        <w:r w:rsidR="00EF111F">
          <w:rPr>
            <w:noProof/>
          </w:rPr>
          <w:t>1</w:t>
        </w:r>
      </w:fldSimple>
      <w:r>
        <w:t xml:space="preserve">. </w:t>
      </w:r>
      <w:r w:rsidR="00646363" w:rsidRPr="00A03DB9">
        <w:t>8/12 Wetland Prairie Seed Mix</w:t>
      </w:r>
      <w:bookmarkEnd w:id="25"/>
    </w:p>
    <w:tbl>
      <w:tblPr>
        <w:tblStyle w:val="TableGrid"/>
        <w:tblW w:w="9450" w:type="dxa"/>
        <w:tblInd w:w="85" w:type="dxa"/>
        <w:tblLayout w:type="fixed"/>
        <w:tblCellMar>
          <w:left w:w="0" w:type="dxa"/>
          <w:right w:w="0" w:type="dxa"/>
        </w:tblCellMar>
        <w:tblLook w:val="04A0" w:firstRow="1" w:lastRow="0" w:firstColumn="1" w:lastColumn="0" w:noHBand="0" w:noVBand="1"/>
      </w:tblPr>
      <w:tblGrid>
        <w:gridCol w:w="2250"/>
        <w:gridCol w:w="2250"/>
        <w:gridCol w:w="810"/>
        <w:gridCol w:w="810"/>
        <w:gridCol w:w="990"/>
        <w:gridCol w:w="852"/>
        <w:gridCol w:w="786"/>
        <w:gridCol w:w="702"/>
      </w:tblGrid>
      <w:tr w:rsidR="00646363" w14:paraId="17EA6D61" w14:textId="77777777" w:rsidTr="00225223">
        <w:trPr>
          <w:cantSplit/>
          <w:trHeight w:val="1134"/>
        </w:trPr>
        <w:tc>
          <w:tcPr>
            <w:tcW w:w="2250" w:type="dxa"/>
          </w:tcPr>
          <w:p w14:paraId="23B4E346" w14:textId="77777777" w:rsidR="00646363" w:rsidRPr="00A03DB9" w:rsidRDefault="00646363" w:rsidP="00225223">
            <w:pPr>
              <w:pStyle w:val="ListParagraph"/>
              <w:keepNext/>
              <w:keepLines/>
              <w:tabs>
                <w:tab w:val="left" w:pos="880"/>
              </w:tabs>
              <w:spacing w:line="480" w:lineRule="auto"/>
              <w:ind w:left="0" w:right="115"/>
              <w:jc w:val="center"/>
              <w:rPr>
                <w:b/>
                <w:bCs/>
                <w:sz w:val="20"/>
              </w:rPr>
            </w:pPr>
          </w:p>
          <w:p w14:paraId="6D7FBBD5" w14:textId="77777777" w:rsidR="00646363" w:rsidRPr="00A03DB9" w:rsidRDefault="00646363" w:rsidP="00225223">
            <w:pPr>
              <w:pStyle w:val="ListParagraph"/>
              <w:keepNext/>
              <w:keepLines/>
              <w:tabs>
                <w:tab w:val="left" w:pos="880"/>
              </w:tabs>
              <w:spacing w:line="480" w:lineRule="auto"/>
              <w:ind w:left="0" w:right="115"/>
              <w:jc w:val="center"/>
              <w:rPr>
                <w:b/>
                <w:bCs/>
                <w:sz w:val="20"/>
              </w:rPr>
            </w:pPr>
            <w:r w:rsidRPr="00A03DB9">
              <w:rPr>
                <w:b/>
                <w:bCs/>
                <w:sz w:val="20"/>
              </w:rPr>
              <w:t>Botanical Name</w:t>
            </w:r>
          </w:p>
        </w:tc>
        <w:tc>
          <w:tcPr>
            <w:tcW w:w="2250" w:type="dxa"/>
          </w:tcPr>
          <w:p w14:paraId="5855DE8D" w14:textId="77777777" w:rsidR="00646363" w:rsidRPr="00A03DB9" w:rsidRDefault="00646363" w:rsidP="00225223">
            <w:pPr>
              <w:pStyle w:val="ListParagraph"/>
              <w:keepNext/>
              <w:keepLines/>
              <w:tabs>
                <w:tab w:val="left" w:pos="880"/>
              </w:tabs>
              <w:spacing w:line="480" w:lineRule="auto"/>
              <w:ind w:left="0" w:right="115"/>
              <w:jc w:val="center"/>
              <w:rPr>
                <w:b/>
                <w:bCs/>
                <w:sz w:val="20"/>
              </w:rPr>
            </w:pPr>
          </w:p>
          <w:p w14:paraId="7147B0F2" w14:textId="77777777" w:rsidR="00646363" w:rsidRPr="00A03DB9" w:rsidRDefault="00646363" w:rsidP="00225223">
            <w:pPr>
              <w:pStyle w:val="ListParagraph"/>
              <w:keepNext/>
              <w:keepLines/>
              <w:tabs>
                <w:tab w:val="left" w:pos="880"/>
              </w:tabs>
              <w:spacing w:line="480" w:lineRule="auto"/>
              <w:ind w:left="0" w:right="115"/>
              <w:jc w:val="center"/>
              <w:rPr>
                <w:b/>
                <w:bCs/>
                <w:sz w:val="20"/>
              </w:rPr>
            </w:pPr>
            <w:r w:rsidRPr="00A03DB9">
              <w:rPr>
                <w:b/>
                <w:bCs/>
                <w:sz w:val="20"/>
              </w:rPr>
              <w:t>Common Name</w:t>
            </w:r>
          </w:p>
        </w:tc>
        <w:tc>
          <w:tcPr>
            <w:tcW w:w="810" w:type="dxa"/>
            <w:textDirection w:val="btLr"/>
            <w:vAlign w:val="center"/>
          </w:tcPr>
          <w:p w14:paraId="665C1911" w14:textId="77777777" w:rsidR="00646363" w:rsidRPr="00A03DB9" w:rsidRDefault="00646363" w:rsidP="00225223">
            <w:pPr>
              <w:pStyle w:val="ListParagraph"/>
              <w:keepNext/>
              <w:keepLines/>
              <w:tabs>
                <w:tab w:val="left" w:pos="880"/>
              </w:tabs>
              <w:spacing w:line="274" w:lineRule="auto"/>
              <w:ind w:left="115" w:right="115"/>
              <w:jc w:val="center"/>
              <w:rPr>
                <w:b/>
                <w:bCs/>
                <w:sz w:val="20"/>
              </w:rPr>
            </w:pPr>
            <w:r w:rsidRPr="00A03DB9">
              <w:rPr>
                <w:b/>
                <w:bCs/>
                <w:sz w:val="20"/>
              </w:rPr>
              <w:t xml:space="preserve">% </w:t>
            </w:r>
            <w:proofErr w:type="gramStart"/>
            <w:r w:rsidRPr="00A03DB9">
              <w:rPr>
                <w:b/>
                <w:bCs/>
                <w:sz w:val="20"/>
              </w:rPr>
              <w:t>by</w:t>
            </w:r>
            <w:proofErr w:type="gramEnd"/>
            <w:r w:rsidRPr="00A03DB9">
              <w:rPr>
                <w:b/>
                <w:bCs/>
                <w:sz w:val="20"/>
              </w:rPr>
              <w:t xml:space="preserve"> Weight</w:t>
            </w:r>
          </w:p>
        </w:tc>
        <w:tc>
          <w:tcPr>
            <w:tcW w:w="810" w:type="dxa"/>
            <w:textDirection w:val="btLr"/>
            <w:vAlign w:val="center"/>
          </w:tcPr>
          <w:p w14:paraId="763A8367" w14:textId="77777777" w:rsidR="00646363" w:rsidRPr="00A03DB9" w:rsidRDefault="00646363" w:rsidP="00225223">
            <w:pPr>
              <w:pStyle w:val="ListParagraph"/>
              <w:keepNext/>
              <w:keepLines/>
              <w:tabs>
                <w:tab w:val="left" w:pos="880"/>
              </w:tabs>
              <w:spacing w:line="274" w:lineRule="auto"/>
              <w:ind w:left="115" w:right="115"/>
              <w:jc w:val="center"/>
              <w:rPr>
                <w:b/>
                <w:bCs/>
                <w:sz w:val="20"/>
              </w:rPr>
            </w:pPr>
            <w:r w:rsidRPr="00A03DB9">
              <w:rPr>
                <w:b/>
                <w:bCs/>
                <w:sz w:val="20"/>
              </w:rPr>
              <w:t>Seeds per lb. of Mix</w:t>
            </w:r>
          </w:p>
        </w:tc>
        <w:tc>
          <w:tcPr>
            <w:tcW w:w="990" w:type="dxa"/>
            <w:textDirection w:val="btLr"/>
            <w:vAlign w:val="center"/>
          </w:tcPr>
          <w:p w14:paraId="3DD00BA4" w14:textId="77777777" w:rsidR="00646363" w:rsidRPr="00A03DB9" w:rsidRDefault="00646363" w:rsidP="00225223">
            <w:pPr>
              <w:pStyle w:val="ListParagraph"/>
              <w:keepNext/>
              <w:keepLines/>
              <w:tabs>
                <w:tab w:val="left" w:pos="880"/>
              </w:tabs>
              <w:spacing w:line="274" w:lineRule="auto"/>
              <w:ind w:left="115" w:right="115"/>
              <w:jc w:val="center"/>
              <w:rPr>
                <w:b/>
                <w:bCs/>
                <w:sz w:val="20"/>
              </w:rPr>
            </w:pPr>
            <w:r w:rsidRPr="00A03DB9">
              <w:rPr>
                <w:b/>
                <w:bCs/>
                <w:sz w:val="20"/>
              </w:rPr>
              <w:t>Seeds per lb.</w:t>
            </w:r>
          </w:p>
        </w:tc>
        <w:tc>
          <w:tcPr>
            <w:tcW w:w="852" w:type="dxa"/>
            <w:textDirection w:val="btLr"/>
            <w:vAlign w:val="center"/>
          </w:tcPr>
          <w:p w14:paraId="715B6AEA" w14:textId="77777777" w:rsidR="00646363" w:rsidRPr="00A03DB9" w:rsidRDefault="00646363" w:rsidP="00225223">
            <w:pPr>
              <w:pStyle w:val="ListParagraph"/>
              <w:keepNext/>
              <w:keepLines/>
              <w:tabs>
                <w:tab w:val="left" w:pos="880"/>
              </w:tabs>
              <w:spacing w:line="274" w:lineRule="auto"/>
              <w:ind w:left="115" w:right="115"/>
              <w:jc w:val="center"/>
              <w:rPr>
                <w:b/>
                <w:bCs/>
                <w:sz w:val="20"/>
              </w:rPr>
            </w:pPr>
            <w:r w:rsidRPr="00A03DB9">
              <w:rPr>
                <w:b/>
                <w:bCs/>
                <w:sz w:val="20"/>
              </w:rPr>
              <w:t>Actual % by Seed Size</w:t>
            </w:r>
          </w:p>
        </w:tc>
        <w:tc>
          <w:tcPr>
            <w:tcW w:w="786" w:type="dxa"/>
            <w:textDirection w:val="btLr"/>
            <w:vAlign w:val="center"/>
          </w:tcPr>
          <w:p w14:paraId="5B219921" w14:textId="77777777" w:rsidR="00646363" w:rsidRPr="00A03DB9" w:rsidRDefault="00646363" w:rsidP="00225223">
            <w:pPr>
              <w:pStyle w:val="ListParagraph"/>
              <w:keepNext/>
              <w:keepLines/>
              <w:tabs>
                <w:tab w:val="left" w:pos="880"/>
              </w:tabs>
              <w:spacing w:line="274" w:lineRule="auto"/>
              <w:ind w:left="115" w:right="115"/>
              <w:jc w:val="center"/>
              <w:rPr>
                <w:b/>
                <w:bCs/>
                <w:sz w:val="20"/>
              </w:rPr>
            </w:pPr>
            <w:r w:rsidRPr="00A03DB9">
              <w:rPr>
                <w:b/>
                <w:bCs/>
                <w:sz w:val="20"/>
              </w:rPr>
              <w:t>PLS lbs. Needed</w:t>
            </w:r>
          </w:p>
        </w:tc>
        <w:tc>
          <w:tcPr>
            <w:tcW w:w="702" w:type="dxa"/>
            <w:textDirection w:val="btLr"/>
            <w:vAlign w:val="center"/>
          </w:tcPr>
          <w:p w14:paraId="32FC6639" w14:textId="77777777" w:rsidR="00646363" w:rsidRPr="00A03DB9" w:rsidRDefault="00646363" w:rsidP="00225223">
            <w:pPr>
              <w:pStyle w:val="ListParagraph"/>
              <w:keepNext/>
              <w:keepLines/>
              <w:tabs>
                <w:tab w:val="left" w:pos="880"/>
              </w:tabs>
              <w:spacing w:line="274" w:lineRule="auto"/>
              <w:ind w:left="115" w:right="115"/>
              <w:jc w:val="center"/>
              <w:rPr>
                <w:b/>
                <w:bCs/>
                <w:sz w:val="20"/>
              </w:rPr>
            </w:pPr>
            <w:r w:rsidRPr="00A03DB9">
              <w:rPr>
                <w:b/>
                <w:bCs/>
                <w:sz w:val="20"/>
              </w:rPr>
              <w:t>Requested %</w:t>
            </w:r>
          </w:p>
        </w:tc>
      </w:tr>
      <w:tr w:rsidR="00646363" w14:paraId="6661463B" w14:textId="77777777" w:rsidTr="00225223">
        <w:trPr>
          <w:trHeight w:val="242"/>
        </w:trPr>
        <w:tc>
          <w:tcPr>
            <w:tcW w:w="2250" w:type="dxa"/>
          </w:tcPr>
          <w:p w14:paraId="1772DF75"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proofErr w:type="spellStart"/>
            <w:r w:rsidRPr="00A03DB9">
              <w:rPr>
                <w:i/>
                <w:iCs/>
                <w:sz w:val="18"/>
                <w:szCs w:val="18"/>
              </w:rPr>
              <w:t>Horedum</w:t>
            </w:r>
            <w:proofErr w:type="spellEnd"/>
            <w:r w:rsidRPr="00A03DB9">
              <w:rPr>
                <w:i/>
                <w:iCs/>
                <w:sz w:val="18"/>
                <w:szCs w:val="18"/>
              </w:rPr>
              <w:t xml:space="preserve"> </w:t>
            </w:r>
            <w:proofErr w:type="spellStart"/>
            <w:r w:rsidRPr="00A03DB9">
              <w:rPr>
                <w:i/>
                <w:iCs/>
                <w:sz w:val="18"/>
                <w:szCs w:val="18"/>
              </w:rPr>
              <w:t>brachyantherum</w:t>
            </w:r>
            <w:proofErr w:type="spellEnd"/>
          </w:p>
        </w:tc>
        <w:tc>
          <w:tcPr>
            <w:tcW w:w="2250" w:type="dxa"/>
          </w:tcPr>
          <w:p w14:paraId="2CF34E57"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Meadow Barley</w:t>
            </w:r>
          </w:p>
        </w:tc>
        <w:tc>
          <w:tcPr>
            <w:tcW w:w="810" w:type="dxa"/>
          </w:tcPr>
          <w:p w14:paraId="0D113A59"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25.00%</w:t>
            </w:r>
          </w:p>
        </w:tc>
        <w:tc>
          <w:tcPr>
            <w:tcW w:w="810" w:type="dxa"/>
          </w:tcPr>
          <w:p w14:paraId="68F81A88"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21,250</w:t>
            </w:r>
          </w:p>
        </w:tc>
        <w:tc>
          <w:tcPr>
            <w:tcW w:w="990" w:type="dxa"/>
          </w:tcPr>
          <w:p w14:paraId="111EC813"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85,000</w:t>
            </w:r>
          </w:p>
        </w:tc>
        <w:tc>
          <w:tcPr>
            <w:tcW w:w="852" w:type="dxa"/>
          </w:tcPr>
          <w:p w14:paraId="64EE2D42"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4.86%</w:t>
            </w:r>
          </w:p>
        </w:tc>
        <w:tc>
          <w:tcPr>
            <w:tcW w:w="786" w:type="dxa"/>
          </w:tcPr>
          <w:p w14:paraId="204B2B33"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10.92</w:t>
            </w:r>
          </w:p>
        </w:tc>
        <w:tc>
          <w:tcPr>
            <w:tcW w:w="702" w:type="dxa"/>
          </w:tcPr>
          <w:p w14:paraId="7EC4FE6B"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w:t>
            </w:r>
          </w:p>
        </w:tc>
      </w:tr>
      <w:tr w:rsidR="00646363" w14:paraId="72B2EA1D" w14:textId="77777777" w:rsidTr="00225223">
        <w:tc>
          <w:tcPr>
            <w:tcW w:w="2250" w:type="dxa"/>
          </w:tcPr>
          <w:p w14:paraId="3CD02CE9"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r w:rsidRPr="00A03DB9">
              <w:rPr>
                <w:i/>
                <w:iCs/>
                <w:sz w:val="18"/>
                <w:szCs w:val="18"/>
              </w:rPr>
              <w:t>Danthonia californica</w:t>
            </w:r>
          </w:p>
        </w:tc>
        <w:tc>
          <w:tcPr>
            <w:tcW w:w="2250" w:type="dxa"/>
          </w:tcPr>
          <w:p w14:paraId="1957BA91"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California Oatgrass</w:t>
            </w:r>
          </w:p>
        </w:tc>
        <w:tc>
          <w:tcPr>
            <w:tcW w:w="810" w:type="dxa"/>
          </w:tcPr>
          <w:p w14:paraId="559D10EF"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25.00%</w:t>
            </w:r>
          </w:p>
        </w:tc>
        <w:tc>
          <w:tcPr>
            <w:tcW w:w="810" w:type="dxa"/>
          </w:tcPr>
          <w:p w14:paraId="059F8CE0"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20,000</w:t>
            </w:r>
          </w:p>
        </w:tc>
        <w:tc>
          <w:tcPr>
            <w:tcW w:w="990" w:type="dxa"/>
          </w:tcPr>
          <w:p w14:paraId="54EC1E01"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80,000</w:t>
            </w:r>
          </w:p>
        </w:tc>
        <w:tc>
          <w:tcPr>
            <w:tcW w:w="852" w:type="dxa"/>
          </w:tcPr>
          <w:p w14:paraId="0147E1C9"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4.58%</w:t>
            </w:r>
          </w:p>
        </w:tc>
        <w:tc>
          <w:tcPr>
            <w:tcW w:w="786" w:type="dxa"/>
          </w:tcPr>
          <w:p w14:paraId="3DAD9231"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10.92</w:t>
            </w:r>
          </w:p>
        </w:tc>
        <w:tc>
          <w:tcPr>
            <w:tcW w:w="702" w:type="dxa"/>
          </w:tcPr>
          <w:p w14:paraId="46CE4827"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w:t>
            </w:r>
          </w:p>
        </w:tc>
      </w:tr>
      <w:tr w:rsidR="00646363" w14:paraId="1B225ECB" w14:textId="77777777" w:rsidTr="00225223">
        <w:tc>
          <w:tcPr>
            <w:tcW w:w="2250" w:type="dxa"/>
          </w:tcPr>
          <w:p w14:paraId="54CC5498"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proofErr w:type="spellStart"/>
            <w:r w:rsidRPr="00A03DB9">
              <w:rPr>
                <w:i/>
                <w:iCs/>
                <w:sz w:val="18"/>
                <w:szCs w:val="18"/>
              </w:rPr>
              <w:t>Glyceria</w:t>
            </w:r>
            <w:proofErr w:type="spellEnd"/>
            <w:r w:rsidRPr="00A03DB9">
              <w:rPr>
                <w:i/>
                <w:iCs/>
                <w:sz w:val="18"/>
                <w:szCs w:val="18"/>
              </w:rPr>
              <w:t xml:space="preserve"> occidentalis</w:t>
            </w:r>
          </w:p>
        </w:tc>
        <w:tc>
          <w:tcPr>
            <w:tcW w:w="2250" w:type="dxa"/>
          </w:tcPr>
          <w:p w14:paraId="3DD62103"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 xml:space="preserve">Western </w:t>
            </w:r>
            <w:proofErr w:type="spellStart"/>
            <w:r w:rsidRPr="00A03DB9">
              <w:rPr>
                <w:sz w:val="18"/>
                <w:szCs w:val="18"/>
              </w:rPr>
              <w:t>Mannagrass</w:t>
            </w:r>
            <w:proofErr w:type="spellEnd"/>
          </w:p>
        </w:tc>
        <w:tc>
          <w:tcPr>
            <w:tcW w:w="810" w:type="dxa"/>
          </w:tcPr>
          <w:p w14:paraId="5ABD491A"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15.00%</w:t>
            </w:r>
          </w:p>
        </w:tc>
        <w:tc>
          <w:tcPr>
            <w:tcW w:w="810" w:type="dxa"/>
          </w:tcPr>
          <w:p w14:paraId="2AAA628F"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31,500</w:t>
            </w:r>
          </w:p>
        </w:tc>
        <w:tc>
          <w:tcPr>
            <w:tcW w:w="990" w:type="dxa"/>
          </w:tcPr>
          <w:p w14:paraId="6593C1F1"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210,000</w:t>
            </w:r>
          </w:p>
        </w:tc>
        <w:tc>
          <w:tcPr>
            <w:tcW w:w="852" w:type="dxa"/>
          </w:tcPr>
          <w:p w14:paraId="70842B04"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7.21%</w:t>
            </w:r>
          </w:p>
        </w:tc>
        <w:tc>
          <w:tcPr>
            <w:tcW w:w="786" w:type="dxa"/>
          </w:tcPr>
          <w:p w14:paraId="19732AF2"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6.55</w:t>
            </w:r>
          </w:p>
        </w:tc>
        <w:tc>
          <w:tcPr>
            <w:tcW w:w="702" w:type="dxa"/>
          </w:tcPr>
          <w:p w14:paraId="72434E5E"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7%</w:t>
            </w:r>
          </w:p>
        </w:tc>
      </w:tr>
      <w:tr w:rsidR="00646363" w14:paraId="29F2E62B" w14:textId="77777777" w:rsidTr="00225223">
        <w:trPr>
          <w:trHeight w:val="287"/>
        </w:trPr>
        <w:tc>
          <w:tcPr>
            <w:tcW w:w="2250" w:type="dxa"/>
          </w:tcPr>
          <w:p w14:paraId="109B41EE"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proofErr w:type="spellStart"/>
            <w:r w:rsidRPr="00A03DB9">
              <w:rPr>
                <w:i/>
                <w:iCs/>
                <w:sz w:val="18"/>
                <w:szCs w:val="18"/>
              </w:rPr>
              <w:t>Deschamopsia</w:t>
            </w:r>
            <w:proofErr w:type="spellEnd"/>
            <w:r w:rsidRPr="00A03DB9">
              <w:rPr>
                <w:i/>
                <w:iCs/>
                <w:sz w:val="18"/>
                <w:szCs w:val="18"/>
              </w:rPr>
              <w:t xml:space="preserve"> </w:t>
            </w:r>
            <w:proofErr w:type="spellStart"/>
            <w:r w:rsidRPr="00A03DB9">
              <w:rPr>
                <w:i/>
                <w:iCs/>
                <w:sz w:val="18"/>
                <w:szCs w:val="18"/>
              </w:rPr>
              <w:t>cespitosa</w:t>
            </w:r>
            <w:proofErr w:type="spellEnd"/>
          </w:p>
        </w:tc>
        <w:tc>
          <w:tcPr>
            <w:tcW w:w="2250" w:type="dxa"/>
          </w:tcPr>
          <w:p w14:paraId="2F3CF312"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Tufted Hairgrass</w:t>
            </w:r>
          </w:p>
        </w:tc>
        <w:tc>
          <w:tcPr>
            <w:tcW w:w="810" w:type="dxa"/>
          </w:tcPr>
          <w:p w14:paraId="5045C870"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7.00%</w:t>
            </w:r>
          </w:p>
        </w:tc>
        <w:tc>
          <w:tcPr>
            <w:tcW w:w="810" w:type="dxa"/>
          </w:tcPr>
          <w:p w14:paraId="202754CB"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175,000</w:t>
            </w:r>
          </w:p>
        </w:tc>
        <w:tc>
          <w:tcPr>
            <w:tcW w:w="990" w:type="dxa"/>
          </w:tcPr>
          <w:p w14:paraId="1FECBD00"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2,500,000</w:t>
            </w:r>
          </w:p>
        </w:tc>
        <w:tc>
          <w:tcPr>
            <w:tcW w:w="852" w:type="dxa"/>
          </w:tcPr>
          <w:p w14:paraId="581B66E4"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40.0%</w:t>
            </w:r>
          </w:p>
        </w:tc>
        <w:tc>
          <w:tcPr>
            <w:tcW w:w="786" w:type="dxa"/>
          </w:tcPr>
          <w:p w14:paraId="2E471404"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3.06</w:t>
            </w:r>
          </w:p>
        </w:tc>
        <w:tc>
          <w:tcPr>
            <w:tcW w:w="702" w:type="dxa"/>
          </w:tcPr>
          <w:p w14:paraId="77D7B976"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40%</w:t>
            </w:r>
          </w:p>
        </w:tc>
      </w:tr>
      <w:tr w:rsidR="00646363" w14:paraId="41CFA493" w14:textId="77777777" w:rsidTr="00225223">
        <w:tc>
          <w:tcPr>
            <w:tcW w:w="2250" w:type="dxa"/>
          </w:tcPr>
          <w:p w14:paraId="6674D4AA"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r w:rsidRPr="00A03DB9">
              <w:rPr>
                <w:i/>
                <w:iCs/>
                <w:sz w:val="18"/>
                <w:szCs w:val="18"/>
              </w:rPr>
              <w:t>Sisyrinchium bellum</w:t>
            </w:r>
          </w:p>
        </w:tc>
        <w:tc>
          <w:tcPr>
            <w:tcW w:w="2250" w:type="dxa"/>
          </w:tcPr>
          <w:p w14:paraId="2B0F5DD1"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Western Blue-eyed Grass</w:t>
            </w:r>
          </w:p>
        </w:tc>
        <w:tc>
          <w:tcPr>
            <w:tcW w:w="810" w:type="dxa"/>
          </w:tcPr>
          <w:p w14:paraId="078EEF86"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6.00%</w:t>
            </w:r>
          </w:p>
        </w:tc>
        <w:tc>
          <w:tcPr>
            <w:tcW w:w="810" w:type="dxa"/>
          </w:tcPr>
          <w:p w14:paraId="11879DEE"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18,900</w:t>
            </w:r>
          </w:p>
        </w:tc>
        <w:tc>
          <w:tcPr>
            <w:tcW w:w="990" w:type="dxa"/>
          </w:tcPr>
          <w:p w14:paraId="1AC27A6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315,000</w:t>
            </w:r>
          </w:p>
        </w:tc>
        <w:tc>
          <w:tcPr>
            <w:tcW w:w="852" w:type="dxa"/>
          </w:tcPr>
          <w:p w14:paraId="31DF353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4.33%</w:t>
            </w:r>
          </w:p>
        </w:tc>
        <w:tc>
          <w:tcPr>
            <w:tcW w:w="786" w:type="dxa"/>
          </w:tcPr>
          <w:p w14:paraId="5B0A1AE2"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2.62</w:t>
            </w:r>
          </w:p>
        </w:tc>
        <w:tc>
          <w:tcPr>
            <w:tcW w:w="702" w:type="dxa"/>
          </w:tcPr>
          <w:p w14:paraId="2DB63302"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5%</w:t>
            </w:r>
          </w:p>
        </w:tc>
      </w:tr>
      <w:tr w:rsidR="00646363" w14:paraId="3B87536E" w14:textId="77777777" w:rsidTr="00225223">
        <w:tc>
          <w:tcPr>
            <w:tcW w:w="2250" w:type="dxa"/>
          </w:tcPr>
          <w:p w14:paraId="55E974DE"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proofErr w:type="spellStart"/>
            <w:r w:rsidRPr="00A03DB9">
              <w:rPr>
                <w:i/>
                <w:iCs/>
                <w:sz w:val="18"/>
                <w:szCs w:val="18"/>
              </w:rPr>
              <w:t>Camassia</w:t>
            </w:r>
            <w:proofErr w:type="spellEnd"/>
            <w:r w:rsidRPr="00A03DB9">
              <w:rPr>
                <w:i/>
                <w:iCs/>
                <w:sz w:val="18"/>
                <w:szCs w:val="18"/>
              </w:rPr>
              <w:t xml:space="preserve"> quamash</w:t>
            </w:r>
          </w:p>
        </w:tc>
        <w:tc>
          <w:tcPr>
            <w:tcW w:w="2250" w:type="dxa"/>
          </w:tcPr>
          <w:p w14:paraId="78353DD7"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Small Camas</w:t>
            </w:r>
          </w:p>
        </w:tc>
        <w:tc>
          <w:tcPr>
            <w:tcW w:w="810" w:type="dxa"/>
          </w:tcPr>
          <w:p w14:paraId="2D924F1A"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5.00%</w:t>
            </w:r>
          </w:p>
        </w:tc>
        <w:tc>
          <w:tcPr>
            <w:tcW w:w="810" w:type="dxa"/>
          </w:tcPr>
          <w:p w14:paraId="60F164C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10,500</w:t>
            </w:r>
          </w:p>
        </w:tc>
        <w:tc>
          <w:tcPr>
            <w:tcW w:w="990" w:type="dxa"/>
          </w:tcPr>
          <w:p w14:paraId="27B4C379"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210,000</w:t>
            </w:r>
          </w:p>
        </w:tc>
        <w:tc>
          <w:tcPr>
            <w:tcW w:w="852" w:type="dxa"/>
          </w:tcPr>
          <w:p w14:paraId="5CBBB8DF"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2.40%</w:t>
            </w:r>
          </w:p>
        </w:tc>
        <w:tc>
          <w:tcPr>
            <w:tcW w:w="786" w:type="dxa"/>
          </w:tcPr>
          <w:p w14:paraId="28B01A88"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2.18</w:t>
            </w:r>
          </w:p>
        </w:tc>
        <w:tc>
          <w:tcPr>
            <w:tcW w:w="702" w:type="dxa"/>
          </w:tcPr>
          <w:p w14:paraId="06F68CE1"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3%</w:t>
            </w:r>
          </w:p>
        </w:tc>
      </w:tr>
      <w:tr w:rsidR="00646363" w14:paraId="1E04F407" w14:textId="77777777" w:rsidTr="00225223">
        <w:tc>
          <w:tcPr>
            <w:tcW w:w="2250" w:type="dxa"/>
          </w:tcPr>
          <w:p w14:paraId="51986592"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r w:rsidRPr="00A03DB9">
              <w:rPr>
                <w:i/>
                <w:iCs/>
                <w:sz w:val="18"/>
                <w:szCs w:val="18"/>
              </w:rPr>
              <w:t xml:space="preserve">Festuca rubra </w:t>
            </w:r>
            <w:proofErr w:type="spellStart"/>
            <w:r w:rsidRPr="00A03DB9">
              <w:rPr>
                <w:i/>
                <w:iCs/>
                <w:sz w:val="18"/>
                <w:szCs w:val="18"/>
              </w:rPr>
              <w:t>rubra</w:t>
            </w:r>
            <w:proofErr w:type="spellEnd"/>
          </w:p>
        </w:tc>
        <w:tc>
          <w:tcPr>
            <w:tcW w:w="2250" w:type="dxa"/>
          </w:tcPr>
          <w:p w14:paraId="5E7D7E3C"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Native Red Fescue</w:t>
            </w:r>
          </w:p>
        </w:tc>
        <w:tc>
          <w:tcPr>
            <w:tcW w:w="810" w:type="dxa"/>
          </w:tcPr>
          <w:p w14:paraId="0F60A8BB"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5.00%</w:t>
            </w:r>
          </w:p>
        </w:tc>
        <w:tc>
          <w:tcPr>
            <w:tcW w:w="810" w:type="dxa"/>
          </w:tcPr>
          <w:p w14:paraId="0A35B4C0"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25,000</w:t>
            </w:r>
          </w:p>
        </w:tc>
        <w:tc>
          <w:tcPr>
            <w:tcW w:w="990" w:type="dxa"/>
          </w:tcPr>
          <w:p w14:paraId="4963E0A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500,000</w:t>
            </w:r>
          </w:p>
        </w:tc>
        <w:tc>
          <w:tcPr>
            <w:tcW w:w="852" w:type="dxa"/>
          </w:tcPr>
          <w:p w14:paraId="17AF05C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5.72%</w:t>
            </w:r>
          </w:p>
        </w:tc>
        <w:tc>
          <w:tcPr>
            <w:tcW w:w="786" w:type="dxa"/>
          </w:tcPr>
          <w:p w14:paraId="307E1862"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2.18</w:t>
            </w:r>
          </w:p>
        </w:tc>
        <w:tc>
          <w:tcPr>
            <w:tcW w:w="702" w:type="dxa"/>
          </w:tcPr>
          <w:p w14:paraId="707A470F"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5%</w:t>
            </w:r>
          </w:p>
        </w:tc>
      </w:tr>
      <w:tr w:rsidR="00646363" w14:paraId="35EA8CB1" w14:textId="77777777" w:rsidTr="00225223">
        <w:tc>
          <w:tcPr>
            <w:tcW w:w="2250" w:type="dxa"/>
          </w:tcPr>
          <w:p w14:paraId="3F126179"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proofErr w:type="spellStart"/>
            <w:r w:rsidRPr="00A03DB9">
              <w:rPr>
                <w:i/>
                <w:iCs/>
                <w:sz w:val="18"/>
                <w:szCs w:val="18"/>
              </w:rPr>
              <w:t>Carex</w:t>
            </w:r>
            <w:proofErr w:type="spellEnd"/>
            <w:r w:rsidRPr="00A03DB9">
              <w:rPr>
                <w:i/>
                <w:iCs/>
                <w:sz w:val="18"/>
                <w:szCs w:val="18"/>
              </w:rPr>
              <w:t xml:space="preserve"> </w:t>
            </w:r>
            <w:proofErr w:type="spellStart"/>
            <w:r w:rsidRPr="00A03DB9">
              <w:rPr>
                <w:i/>
                <w:iCs/>
                <w:sz w:val="18"/>
                <w:szCs w:val="18"/>
              </w:rPr>
              <w:t>obnupta</w:t>
            </w:r>
            <w:proofErr w:type="spellEnd"/>
          </w:p>
        </w:tc>
        <w:tc>
          <w:tcPr>
            <w:tcW w:w="2250" w:type="dxa"/>
          </w:tcPr>
          <w:p w14:paraId="3F3229E3"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Slough Sedge</w:t>
            </w:r>
          </w:p>
        </w:tc>
        <w:tc>
          <w:tcPr>
            <w:tcW w:w="810" w:type="dxa"/>
          </w:tcPr>
          <w:p w14:paraId="027DB585"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5.00%</w:t>
            </w:r>
          </w:p>
        </w:tc>
        <w:tc>
          <w:tcPr>
            <w:tcW w:w="810" w:type="dxa"/>
          </w:tcPr>
          <w:p w14:paraId="2BA970CE"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27,500</w:t>
            </w:r>
          </w:p>
        </w:tc>
        <w:tc>
          <w:tcPr>
            <w:tcW w:w="990" w:type="dxa"/>
          </w:tcPr>
          <w:p w14:paraId="1E595F3D"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550,000</w:t>
            </w:r>
          </w:p>
        </w:tc>
        <w:tc>
          <w:tcPr>
            <w:tcW w:w="852" w:type="dxa"/>
          </w:tcPr>
          <w:p w14:paraId="65A76DD1"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6.29%</w:t>
            </w:r>
          </w:p>
        </w:tc>
        <w:tc>
          <w:tcPr>
            <w:tcW w:w="786" w:type="dxa"/>
          </w:tcPr>
          <w:p w14:paraId="632CCFC7"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2.18</w:t>
            </w:r>
          </w:p>
        </w:tc>
        <w:tc>
          <w:tcPr>
            <w:tcW w:w="702" w:type="dxa"/>
          </w:tcPr>
          <w:p w14:paraId="492BF1DD"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6%</w:t>
            </w:r>
          </w:p>
        </w:tc>
      </w:tr>
      <w:tr w:rsidR="00646363" w14:paraId="69663D98" w14:textId="77777777" w:rsidTr="00225223">
        <w:tc>
          <w:tcPr>
            <w:tcW w:w="2250" w:type="dxa"/>
          </w:tcPr>
          <w:p w14:paraId="0224413D"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proofErr w:type="spellStart"/>
            <w:r w:rsidRPr="00A03DB9">
              <w:rPr>
                <w:i/>
                <w:iCs/>
                <w:sz w:val="18"/>
                <w:szCs w:val="18"/>
              </w:rPr>
              <w:t>Beckmannia</w:t>
            </w:r>
            <w:proofErr w:type="spellEnd"/>
            <w:r w:rsidRPr="00A03DB9">
              <w:rPr>
                <w:i/>
                <w:iCs/>
                <w:sz w:val="18"/>
                <w:szCs w:val="18"/>
              </w:rPr>
              <w:t xml:space="preserve"> </w:t>
            </w:r>
            <w:proofErr w:type="spellStart"/>
            <w:r w:rsidRPr="00A03DB9">
              <w:rPr>
                <w:i/>
                <w:iCs/>
                <w:sz w:val="18"/>
                <w:szCs w:val="18"/>
              </w:rPr>
              <w:t>syzigachne</w:t>
            </w:r>
            <w:proofErr w:type="spellEnd"/>
          </w:p>
        </w:tc>
        <w:tc>
          <w:tcPr>
            <w:tcW w:w="2250" w:type="dxa"/>
          </w:tcPr>
          <w:p w14:paraId="43E779F5"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 xml:space="preserve">American </w:t>
            </w:r>
            <w:proofErr w:type="spellStart"/>
            <w:r w:rsidRPr="00A03DB9">
              <w:rPr>
                <w:sz w:val="18"/>
                <w:szCs w:val="18"/>
              </w:rPr>
              <w:t>Sloughgrass</w:t>
            </w:r>
            <w:proofErr w:type="spellEnd"/>
          </w:p>
        </w:tc>
        <w:tc>
          <w:tcPr>
            <w:tcW w:w="810" w:type="dxa"/>
          </w:tcPr>
          <w:p w14:paraId="223E79B6"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3.00%</w:t>
            </w:r>
          </w:p>
        </w:tc>
        <w:tc>
          <w:tcPr>
            <w:tcW w:w="810" w:type="dxa"/>
          </w:tcPr>
          <w:p w14:paraId="51CFED18"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34,500</w:t>
            </w:r>
          </w:p>
        </w:tc>
        <w:tc>
          <w:tcPr>
            <w:tcW w:w="990" w:type="dxa"/>
          </w:tcPr>
          <w:p w14:paraId="30C7917A"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1,150,000</w:t>
            </w:r>
          </w:p>
        </w:tc>
        <w:tc>
          <w:tcPr>
            <w:tcW w:w="852" w:type="dxa"/>
          </w:tcPr>
          <w:p w14:paraId="7324D467"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7.89%</w:t>
            </w:r>
          </w:p>
        </w:tc>
        <w:tc>
          <w:tcPr>
            <w:tcW w:w="786" w:type="dxa"/>
          </w:tcPr>
          <w:p w14:paraId="66F56083"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1.31</w:t>
            </w:r>
          </w:p>
        </w:tc>
        <w:tc>
          <w:tcPr>
            <w:tcW w:w="702" w:type="dxa"/>
          </w:tcPr>
          <w:p w14:paraId="6E846D69"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8%</w:t>
            </w:r>
          </w:p>
        </w:tc>
      </w:tr>
      <w:tr w:rsidR="00646363" w14:paraId="6AFABD43" w14:textId="77777777" w:rsidTr="00225223">
        <w:tc>
          <w:tcPr>
            <w:tcW w:w="2250" w:type="dxa"/>
          </w:tcPr>
          <w:p w14:paraId="1255D227"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r w:rsidRPr="00A03DB9">
              <w:rPr>
                <w:i/>
                <w:iCs/>
                <w:sz w:val="18"/>
                <w:szCs w:val="18"/>
              </w:rPr>
              <w:t>Eleocharis palustris</w:t>
            </w:r>
          </w:p>
        </w:tc>
        <w:tc>
          <w:tcPr>
            <w:tcW w:w="2250" w:type="dxa"/>
          </w:tcPr>
          <w:p w14:paraId="016BE528"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 xml:space="preserve">Common </w:t>
            </w:r>
            <w:proofErr w:type="spellStart"/>
            <w:r w:rsidRPr="00A03DB9">
              <w:rPr>
                <w:sz w:val="18"/>
                <w:szCs w:val="18"/>
              </w:rPr>
              <w:t>Spikerush</w:t>
            </w:r>
            <w:proofErr w:type="spellEnd"/>
          </w:p>
        </w:tc>
        <w:tc>
          <w:tcPr>
            <w:tcW w:w="810" w:type="dxa"/>
          </w:tcPr>
          <w:p w14:paraId="2342F1D8"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2.00%</w:t>
            </w:r>
          </w:p>
        </w:tc>
        <w:tc>
          <w:tcPr>
            <w:tcW w:w="810" w:type="dxa"/>
          </w:tcPr>
          <w:p w14:paraId="5A44BBCB"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35,000</w:t>
            </w:r>
          </w:p>
        </w:tc>
        <w:tc>
          <w:tcPr>
            <w:tcW w:w="990" w:type="dxa"/>
          </w:tcPr>
          <w:p w14:paraId="19E5354D"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1,750,000</w:t>
            </w:r>
          </w:p>
        </w:tc>
        <w:tc>
          <w:tcPr>
            <w:tcW w:w="852" w:type="dxa"/>
          </w:tcPr>
          <w:p w14:paraId="093A7EFA"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8.01%</w:t>
            </w:r>
          </w:p>
        </w:tc>
        <w:tc>
          <w:tcPr>
            <w:tcW w:w="786" w:type="dxa"/>
          </w:tcPr>
          <w:p w14:paraId="2425F28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0.87</w:t>
            </w:r>
          </w:p>
        </w:tc>
        <w:tc>
          <w:tcPr>
            <w:tcW w:w="702" w:type="dxa"/>
          </w:tcPr>
          <w:p w14:paraId="5ED6A166"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8%</w:t>
            </w:r>
          </w:p>
        </w:tc>
      </w:tr>
      <w:tr w:rsidR="00646363" w14:paraId="10825984" w14:textId="77777777" w:rsidTr="00225223">
        <w:tc>
          <w:tcPr>
            <w:tcW w:w="2250" w:type="dxa"/>
          </w:tcPr>
          <w:p w14:paraId="303BB32B" w14:textId="77777777" w:rsidR="00646363" w:rsidRPr="00A03DB9" w:rsidRDefault="00646363" w:rsidP="00225223">
            <w:pPr>
              <w:pStyle w:val="ListParagraph"/>
              <w:keepNext/>
              <w:keepLines/>
              <w:tabs>
                <w:tab w:val="left" w:pos="880"/>
              </w:tabs>
              <w:spacing w:before="128" w:line="273" w:lineRule="auto"/>
              <w:ind w:left="0" w:right="119"/>
              <w:rPr>
                <w:i/>
                <w:iCs/>
                <w:sz w:val="18"/>
                <w:szCs w:val="18"/>
              </w:rPr>
            </w:pPr>
            <w:r w:rsidRPr="00A03DB9">
              <w:rPr>
                <w:i/>
                <w:iCs/>
                <w:sz w:val="18"/>
                <w:szCs w:val="18"/>
              </w:rPr>
              <w:t xml:space="preserve">Erigeron </w:t>
            </w:r>
            <w:proofErr w:type="spellStart"/>
            <w:r w:rsidRPr="00A03DB9">
              <w:rPr>
                <w:i/>
                <w:iCs/>
                <w:sz w:val="18"/>
                <w:szCs w:val="18"/>
              </w:rPr>
              <w:t>speciosus</w:t>
            </w:r>
            <w:proofErr w:type="spellEnd"/>
          </w:p>
        </w:tc>
        <w:tc>
          <w:tcPr>
            <w:tcW w:w="2250" w:type="dxa"/>
          </w:tcPr>
          <w:p w14:paraId="7D554DF6" w14:textId="77777777" w:rsidR="00646363" w:rsidRPr="00A03DB9" w:rsidRDefault="00646363" w:rsidP="00225223">
            <w:pPr>
              <w:pStyle w:val="ListParagraph"/>
              <w:keepNext/>
              <w:keepLines/>
              <w:tabs>
                <w:tab w:val="left" w:pos="880"/>
              </w:tabs>
              <w:spacing w:before="128" w:line="273" w:lineRule="auto"/>
              <w:ind w:left="0" w:right="119"/>
              <w:rPr>
                <w:sz w:val="18"/>
                <w:szCs w:val="18"/>
              </w:rPr>
            </w:pPr>
            <w:r w:rsidRPr="00A03DB9">
              <w:rPr>
                <w:sz w:val="18"/>
                <w:szCs w:val="18"/>
              </w:rPr>
              <w:t>Aspen Fleabane</w:t>
            </w:r>
          </w:p>
        </w:tc>
        <w:tc>
          <w:tcPr>
            <w:tcW w:w="810" w:type="dxa"/>
          </w:tcPr>
          <w:p w14:paraId="4C9CD24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2.00%</w:t>
            </w:r>
          </w:p>
        </w:tc>
        <w:tc>
          <w:tcPr>
            <w:tcW w:w="810" w:type="dxa"/>
          </w:tcPr>
          <w:p w14:paraId="373C983C"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37,840</w:t>
            </w:r>
          </w:p>
        </w:tc>
        <w:tc>
          <w:tcPr>
            <w:tcW w:w="990" w:type="dxa"/>
          </w:tcPr>
          <w:p w14:paraId="2AA8FB7B"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1,892,000</w:t>
            </w:r>
          </w:p>
        </w:tc>
        <w:tc>
          <w:tcPr>
            <w:tcW w:w="852" w:type="dxa"/>
          </w:tcPr>
          <w:p w14:paraId="2FC474AD"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8.66%</w:t>
            </w:r>
          </w:p>
        </w:tc>
        <w:tc>
          <w:tcPr>
            <w:tcW w:w="786" w:type="dxa"/>
          </w:tcPr>
          <w:p w14:paraId="1EBCE645" w14:textId="77777777" w:rsidR="00646363" w:rsidRPr="00A03DB9" w:rsidRDefault="00646363" w:rsidP="00225223">
            <w:pPr>
              <w:pStyle w:val="ListParagraph"/>
              <w:keepNext/>
              <w:keepLines/>
              <w:tabs>
                <w:tab w:val="left" w:pos="880"/>
              </w:tabs>
              <w:spacing w:before="128" w:line="273" w:lineRule="auto"/>
              <w:ind w:left="0" w:right="119"/>
              <w:jc w:val="center"/>
              <w:rPr>
                <w:sz w:val="18"/>
                <w:szCs w:val="18"/>
              </w:rPr>
            </w:pPr>
            <w:r w:rsidRPr="00A03DB9">
              <w:rPr>
                <w:sz w:val="18"/>
                <w:szCs w:val="18"/>
              </w:rPr>
              <w:t>0.87</w:t>
            </w:r>
          </w:p>
        </w:tc>
        <w:tc>
          <w:tcPr>
            <w:tcW w:w="702" w:type="dxa"/>
          </w:tcPr>
          <w:p w14:paraId="4FDA9B3D" w14:textId="77777777" w:rsidR="00646363" w:rsidRPr="00A03DB9" w:rsidRDefault="00646363" w:rsidP="00225223">
            <w:pPr>
              <w:pStyle w:val="ListParagraph"/>
              <w:keepNext/>
              <w:keepLines/>
              <w:tabs>
                <w:tab w:val="left" w:pos="880"/>
              </w:tabs>
              <w:spacing w:before="128" w:line="360" w:lineRule="auto"/>
              <w:ind w:left="0" w:right="119"/>
              <w:jc w:val="center"/>
              <w:rPr>
                <w:sz w:val="18"/>
                <w:szCs w:val="18"/>
              </w:rPr>
            </w:pPr>
            <w:r w:rsidRPr="00A03DB9">
              <w:rPr>
                <w:sz w:val="18"/>
                <w:szCs w:val="18"/>
              </w:rPr>
              <w:t>8%</w:t>
            </w:r>
          </w:p>
        </w:tc>
      </w:tr>
    </w:tbl>
    <w:p w14:paraId="769B4430" w14:textId="6F7ADE98" w:rsidR="00646363" w:rsidRPr="00366720" w:rsidRDefault="00646363" w:rsidP="00513994">
      <w:pPr>
        <w:pStyle w:val="ListParagraph"/>
        <w:widowControl w:val="0"/>
        <w:numPr>
          <w:ilvl w:val="2"/>
          <w:numId w:val="17"/>
        </w:numPr>
        <w:tabs>
          <w:tab w:val="left" w:pos="880"/>
        </w:tabs>
        <w:autoSpaceDE w:val="0"/>
        <w:autoSpaceDN w:val="0"/>
        <w:spacing w:before="161" w:line="276" w:lineRule="auto"/>
        <w:ind w:right="117"/>
      </w:pPr>
      <w:r w:rsidRPr="00DA36CE">
        <w:t>After a GIS analysis and an on the ground verification, it</w:t>
      </w:r>
      <w:r w:rsidRPr="00DA36CE">
        <w:rPr>
          <w:spacing w:val="-14"/>
        </w:rPr>
        <w:t xml:space="preserve"> </w:t>
      </w:r>
      <w:r w:rsidRPr="00DA36CE">
        <w:t>was</w:t>
      </w:r>
      <w:r w:rsidRPr="00DA36CE">
        <w:rPr>
          <w:spacing w:val="-14"/>
        </w:rPr>
        <w:t xml:space="preserve"> </w:t>
      </w:r>
      <w:r w:rsidRPr="00DA36CE">
        <w:t>determined</w:t>
      </w:r>
      <w:r w:rsidRPr="00DA36CE">
        <w:rPr>
          <w:spacing w:val="-14"/>
        </w:rPr>
        <w:t xml:space="preserve"> </w:t>
      </w:r>
      <w:r w:rsidRPr="00DA36CE">
        <w:t>that</w:t>
      </w:r>
      <w:r w:rsidRPr="00DA36CE">
        <w:rPr>
          <w:spacing w:val="-12"/>
        </w:rPr>
        <w:t xml:space="preserve"> </w:t>
      </w:r>
      <w:r w:rsidRPr="00DA36CE">
        <w:t>Ichabod</w:t>
      </w:r>
      <w:r w:rsidRPr="00DA36CE">
        <w:rPr>
          <w:spacing w:val="-14"/>
        </w:rPr>
        <w:t xml:space="preserve"> </w:t>
      </w:r>
      <w:r w:rsidRPr="00DA36CE">
        <w:t>Wetland’s</w:t>
      </w:r>
      <w:r w:rsidRPr="00DA36CE">
        <w:rPr>
          <w:spacing w:val="-12"/>
        </w:rPr>
        <w:t xml:space="preserve"> </w:t>
      </w:r>
      <w:r w:rsidRPr="00DA36CE">
        <w:t>acreage</w:t>
      </w:r>
      <w:r w:rsidRPr="00DA36CE">
        <w:rPr>
          <w:spacing w:val="-15"/>
        </w:rPr>
        <w:t xml:space="preserve"> </w:t>
      </w:r>
      <w:r w:rsidRPr="00DA36CE">
        <w:t>is</w:t>
      </w:r>
      <w:r w:rsidRPr="00DA36CE">
        <w:rPr>
          <w:spacing w:val="-14"/>
        </w:rPr>
        <w:t xml:space="preserve"> </w:t>
      </w:r>
      <w:r w:rsidRPr="00DA36CE">
        <w:t>larger</w:t>
      </w:r>
      <w:r w:rsidRPr="00DA36CE">
        <w:rPr>
          <w:spacing w:val="-15"/>
        </w:rPr>
        <w:t xml:space="preserve"> </w:t>
      </w:r>
      <w:r w:rsidRPr="00DA36CE">
        <w:t>than</w:t>
      </w:r>
      <w:r w:rsidRPr="00DA36CE">
        <w:rPr>
          <w:spacing w:val="-14"/>
        </w:rPr>
        <w:t xml:space="preserve"> </w:t>
      </w:r>
      <w:r w:rsidRPr="00DA36CE">
        <w:t>documented</w:t>
      </w:r>
      <w:r w:rsidR="00BA6EF3">
        <w:t xml:space="preserve"> from the purchased property</w:t>
      </w:r>
      <w:r w:rsidRPr="00DA36CE">
        <w:t>.</w:t>
      </w:r>
      <w:r w:rsidRPr="00DA36CE">
        <w:rPr>
          <w:spacing w:val="-12"/>
        </w:rPr>
        <w:t xml:space="preserve"> </w:t>
      </w:r>
      <w:r w:rsidRPr="00DA36CE">
        <w:t>The</w:t>
      </w:r>
      <w:r w:rsidRPr="00DA36CE">
        <w:rPr>
          <w:spacing w:val="-15"/>
        </w:rPr>
        <w:t xml:space="preserve"> </w:t>
      </w:r>
      <w:r w:rsidRPr="00DA36CE">
        <w:t>database was updated from 0.66 to 5.3 acres</w:t>
      </w:r>
      <w:r w:rsidR="00BA6EF3">
        <w:t xml:space="preserve"> (ac)</w:t>
      </w:r>
      <w:r w:rsidRPr="00DA36CE">
        <w:t xml:space="preserve">. </w:t>
      </w:r>
      <w:r>
        <w:t>The new area</w:t>
      </w:r>
      <w:r w:rsidRPr="007B0FB6">
        <w:t xml:space="preserve"> was replanted with </w:t>
      </w:r>
      <w:r>
        <w:t xml:space="preserve">wetland friendly plants that includes </w:t>
      </w:r>
      <w:r w:rsidRPr="007B0FB6">
        <w:t>western cedar (</w:t>
      </w:r>
      <w:r w:rsidRPr="007B0FB6">
        <w:rPr>
          <w:i/>
          <w:iCs/>
        </w:rPr>
        <w:t>Thuja plicata</w:t>
      </w:r>
      <w:r w:rsidRPr="007B0FB6">
        <w:t>), western spirea (</w:t>
      </w:r>
      <w:r w:rsidRPr="007B0FB6">
        <w:rPr>
          <w:i/>
          <w:iCs/>
        </w:rPr>
        <w:t xml:space="preserve">Spiraea </w:t>
      </w:r>
      <w:proofErr w:type="spellStart"/>
      <w:r w:rsidRPr="007B0FB6">
        <w:rPr>
          <w:i/>
          <w:iCs/>
        </w:rPr>
        <w:t>douglassi</w:t>
      </w:r>
      <w:proofErr w:type="spellEnd"/>
      <w:r w:rsidRPr="007B0FB6">
        <w:t>), black hawthorn (</w:t>
      </w:r>
      <w:r w:rsidRPr="007B0FB6">
        <w:rPr>
          <w:i/>
          <w:iCs/>
        </w:rPr>
        <w:t xml:space="preserve">Crataegus </w:t>
      </w:r>
      <w:proofErr w:type="spellStart"/>
      <w:r w:rsidRPr="007B0FB6">
        <w:rPr>
          <w:i/>
          <w:iCs/>
        </w:rPr>
        <w:t>douglasii</w:t>
      </w:r>
      <w:proofErr w:type="spellEnd"/>
      <w:r w:rsidRPr="007B0FB6">
        <w:rPr>
          <w:i/>
          <w:iCs/>
        </w:rPr>
        <w:t>)</w:t>
      </w:r>
      <w:r w:rsidRPr="007B0FB6">
        <w:t>, pacific ninebark (</w:t>
      </w:r>
      <w:proofErr w:type="spellStart"/>
      <w:r w:rsidRPr="007B0FB6">
        <w:rPr>
          <w:i/>
          <w:iCs/>
        </w:rPr>
        <w:t>Physocarpus</w:t>
      </w:r>
      <w:proofErr w:type="spellEnd"/>
      <w:r w:rsidRPr="007B0FB6">
        <w:rPr>
          <w:i/>
          <w:iCs/>
        </w:rPr>
        <w:t xml:space="preserve"> </w:t>
      </w:r>
      <w:proofErr w:type="spellStart"/>
      <w:r w:rsidRPr="007B0FB6">
        <w:rPr>
          <w:i/>
          <w:iCs/>
        </w:rPr>
        <w:t>capitatus</w:t>
      </w:r>
      <w:proofErr w:type="spellEnd"/>
      <w:r w:rsidRPr="007B0FB6">
        <w:rPr>
          <w:i/>
          <w:iCs/>
        </w:rPr>
        <w:t>)</w:t>
      </w:r>
      <w:r w:rsidRPr="007B0FB6">
        <w:t xml:space="preserve">, </w:t>
      </w:r>
      <w:proofErr w:type="spellStart"/>
      <w:r w:rsidRPr="007B0FB6">
        <w:t>nootka</w:t>
      </w:r>
      <w:proofErr w:type="spellEnd"/>
      <w:r w:rsidRPr="007B0FB6">
        <w:t xml:space="preserve"> rose (</w:t>
      </w:r>
      <w:r w:rsidRPr="007B0FB6">
        <w:rPr>
          <w:i/>
          <w:iCs/>
        </w:rPr>
        <w:t xml:space="preserve">Rose </w:t>
      </w:r>
      <w:proofErr w:type="spellStart"/>
      <w:r w:rsidRPr="007B0FB6">
        <w:rPr>
          <w:i/>
          <w:iCs/>
        </w:rPr>
        <w:t>nutkana</w:t>
      </w:r>
      <w:proofErr w:type="spellEnd"/>
      <w:r w:rsidRPr="007B0FB6">
        <w:rPr>
          <w:i/>
          <w:iCs/>
        </w:rPr>
        <w:t>)</w:t>
      </w:r>
      <w:r w:rsidRPr="007B0FB6">
        <w:t>, thimbleberry (</w:t>
      </w:r>
      <w:r w:rsidRPr="007B0FB6">
        <w:rPr>
          <w:i/>
          <w:iCs/>
        </w:rPr>
        <w:t xml:space="preserve">Rubus </w:t>
      </w:r>
      <w:proofErr w:type="spellStart"/>
      <w:r w:rsidRPr="007B0FB6">
        <w:rPr>
          <w:i/>
          <w:iCs/>
        </w:rPr>
        <w:t>parviflorus</w:t>
      </w:r>
      <w:proofErr w:type="spellEnd"/>
      <w:r w:rsidRPr="007B0FB6">
        <w:rPr>
          <w:i/>
          <w:iCs/>
        </w:rPr>
        <w:t xml:space="preserve">), </w:t>
      </w:r>
      <w:r w:rsidRPr="007B0FB6">
        <w:t>twinberry (</w:t>
      </w:r>
      <w:r w:rsidRPr="007B0FB6">
        <w:rPr>
          <w:i/>
          <w:iCs/>
        </w:rPr>
        <w:t xml:space="preserve">Lonicera </w:t>
      </w:r>
      <w:proofErr w:type="spellStart"/>
      <w:r w:rsidRPr="007B0FB6">
        <w:rPr>
          <w:i/>
          <w:iCs/>
        </w:rPr>
        <w:t>involucrata</w:t>
      </w:r>
      <w:proofErr w:type="spellEnd"/>
      <w:r w:rsidRPr="007B0FB6">
        <w:t xml:space="preserve">), black cottonwood </w:t>
      </w:r>
      <w:r w:rsidRPr="007B0FB6">
        <w:rPr>
          <w:i/>
          <w:iCs/>
        </w:rPr>
        <w:t xml:space="preserve">Populus balsamifera ssp. </w:t>
      </w:r>
      <w:proofErr w:type="spellStart"/>
      <w:r w:rsidRPr="007B0FB6">
        <w:rPr>
          <w:i/>
          <w:iCs/>
        </w:rPr>
        <w:t>Trichopera</w:t>
      </w:r>
      <w:proofErr w:type="spellEnd"/>
      <w:r w:rsidRPr="007B0FB6">
        <w:rPr>
          <w:i/>
          <w:iCs/>
        </w:rPr>
        <w:t>)</w:t>
      </w:r>
      <w:r w:rsidRPr="007B0FB6">
        <w:t>, red flowering current (</w:t>
      </w:r>
      <w:r w:rsidRPr="007B0FB6">
        <w:rPr>
          <w:i/>
          <w:iCs/>
        </w:rPr>
        <w:t>Ribes</w:t>
      </w:r>
      <w:r w:rsidRPr="007B0FB6">
        <w:t xml:space="preserve"> </w:t>
      </w:r>
      <w:proofErr w:type="spellStart"/>
      <w:r w:rsidRPr="007B0FB6">
        <w:rPr>
          <w:i/>
          <w:iCs/>
        </w:rPr>
        <w:t>sanguineum</w:t>
      </w:r>
      <w:proofErr w:type="spellEnd"/>
      <w:r w:rsidRPr="007B0FB6">
        <w:t>), red osier dogwood (</w:t>
      </w:r>
      <w:proofErr w:type="spellStart"/>
      <w:r w:rsidRPr="007B0FB6">
        <w:rPr>
          <w:i/>
          <w:iCs/>
        </w:rPr>
        <w:t>Cornus</w:t>
      </w:r>
      <w:proofErr w:type="spellEnd"/>
      <w:r w:rsidRPr="007B0FB6">
        <w:rPr>
          <w:i/>
          <w:iCs/>
        </w:rPr>
        <w:t xml:space="preserve"> sericea</w:t>
      </w:r>
      <w:r w:rsidRPr="007B0FB6">
        <w:t>), and Pacific willow (</w:t>
      </w:r>
      <w:r w:rsidRPr="007B0FB6">
        <w:rPr>
          <w:i/>
          <w:iCs/>
        </w:rPr>
        <w:t>Salix lucida ssp. lasiandra</w:t>
      </w:r>
      <w:r w:rsidRPr="001E6178">
        <w:t xml:space="preserve">) (Figure </w:t>
      </w:r>
      <w:r w:rsidR="001E6178" w:rsidRPr="001E6178">
        <w:t>3</w:t>
      </w:r>
      <w:r w:rsidRPr="001E6178">
        <w:t>.).</w:t>
      </w:r>
      <w:r w:rsidRPr="007B0FB6">
        <w:t xml:space="preserve"> </w:t>
      </w:r>
    </w:p>
    <w:p w14:paraId="38FC39C0" w14:textId="77777777" w:rsidR="00646363" w:rsidRDefault="00646363" w:rsidP="00646363">
      <w:pPr>
        <w:pStyle w:val="FigurePlace"/>
        <w:rPr>
          <w:sz w:val="24"/>
        </w:rPr>
      </w:pPr>
      <w:r>
        <w:rPr>
          <w:noProof/>
        </w:rPr>
        <w:lastRenderedPageBreak/>
        <w:drawing>
          <wp:inline distT="0" distB="0" distL="0" distR="0" wp14:anchorId="21675D20" wp14:editId="60342292">
            <wp:extent cx="5381296" cy="4035397"/>
            <wp:effectExtent l="152400" t="152400" r="353060" b="3657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9954" cy="4056887"/>
                    </a:xfrm>
                    <a:prstGeom prst="rect">
                      <a:avLst/>
                    </a:prstGeom>
                    <a:ln>
                      <a:noFill/>
                    </a:ln>
                    <a:effectLst>
                      <a:outerShdw blurRad="292100" dist="139700" dir="2700000" algn="tl" rotWithShape="0">
                        <a:srgbClr val="333333">
                          <a:alpha val="65000"/>
                        </a:srgbClr>
                      </a:outerShdw>
                    </a:effectLst>
                  </pic:spPr>
                </pic:pic>
              </a:graphicData>
            </a:graphic>
          </wp:inline>
        </w:drawing>
      </w:r>
    </w:p>
    <w:p w14:paraId="3F4050C5" w14:textId="40562F1F" w:rsidR="00646363" w:rsidRPr="00E8520C" w:rsidRDefault="00B327B6" w:rsidP="00646363">
      <w:pPr>
        <w:pStyle w:val="FigureCaption"/>
      </w:pPr>
      <w:bookmarkStart w:id="26" w:name="_Toc132179262"/>
      <w:r>
        <w:t xml:space="preserve">Figure </w:t>
      </w:r>
      <w:fldSimple w:instr=" SEQ Figure \* ARABIC ">
        <w:r w:rsidR="00EF111F">
          <w:rPr>
            <w:noProof/>
          </w:rPr>
          <w:t>3</w:t>
        </w:r>
      </w:fldSimple>
      <w:r>
        <w:t xml:space="preserve">. </w:t>
      </w:r>
      <w:r w:rsidR="00646363" w:rsidRPr="00E8520C">
        <w:t>Ichabod Wetland plantings</w:t>
      </w:r>
      <w:bookmarkEnd w:id="26"/>
    </w:p>
    <w:p w14:paraId="6BA55882" w14:textId="77777777" w:rsidR="00646363" w:rsidRPr="00646363" w:rsidRDefault="00646363" w:rsidP="00511CA0">
      <w:pPr>
        <w:pStyle w:val="Heading3"/>
      </w:pPr>
      <w:bookmarkStart w:id="27" w:name="_Toc132179180"/>
      <w:r w:rsidRPr="00646363">
        <w:t xml:space="preserve">LR </w:t>
      </w:r>
      <w:proofErr w:type="spellStart"/>
      <w:r w:rsidRPr="00646363">
        <w:t>WHMP</w:t>
      </w:r>
      <w:proofErr w:type="spellEnd"/>
      <w:r w:rsidRPr="00646363">
        <w:t xml:space="preserve"> Chapter 5.2 Objective B</w:t>
      </w:r>
      <w:bookmarkEnd w:id="27"/>
    </w:p>
    <w:p w14:paraId="4141681D" w14:textId="4CD06A34" w:rsidR="00646363" w:rsidRDefault="00646363" w:rsidP="00646363">
      <w:pPr>
        <w:pStyle w:val="BodyText"/>
      </w:pPr>
      <w:bookmarkStart w:id="28" w:name="_Toc131949345"/>
      <w:r w:rsidRPr="00366720">
        <w:t xml:space="preserve">In accordance with Lewis River </w:t>
      </w:r>
      <w:proofErr w:type="spellStart"/>
      <w:r w:rsidRPr="00366720">
        <w:t>WHMP</w:t>
      </w:r>
      <w:proofErr w:type="spellEnd"/>
      <w:r w:rsidRPr="00366720">
        <w:t xml:space="preserve"> Chapter 5.2 Objective b, in 2017 each Palustrine Forested Wetland (</w:t>
      </w:r>
      <w:proofErr w:type="spellStart"/>
      <w:r w:rsidRPr="00366720">
        <w:t>PFO</w:t>
      </w:r>
      <w:proofErr w:type="spellEnd"/>
      <w:r w:rsidRPr="00366720">
        <w:t xml:space="preserve">), a total of 12, were inspected to determine if they exceeded 20 percent shrub cover. Four wetlands were determined to be at or below the 20 percent, Borrow Area, Frasier Pond, Violet, and Swift Warehouse Ponds. One hundred fifty-six shrubs were planted in these wetlands between April and May 2018. In 2020 the tubes protecting the shrub seedlings were removed. Survival of plantings have been promising. Six </w:t>
      </w:r>
      <w:proofErr w:type="spellStart"/>
      <w:r w:rsidRPr="00366720">
        <w:t>PFO</w:t>
      </w:r>
      <w:proofErr w:type="spellEnd"/>
      <w:r w:rsidRPr="00366720">
        <w:t xml:space="preserve"> wetlands were determined to have excessive amounts of Himalayan blackberry </w:t>
      </w:r>
      <w:r w:rsidR="00A0729B" w:rsidRPr="00BB2B7C">
        <w:rPr>
          <w:i/>
        </w:rPr>
        <w:t>(Rubus</w:t>
      </w:r>
      <w:r w:rsidR="00A0729B" w:rsidRPr="00BB2B7C">
        <w:rPr>
          <w:i/>
          <w:spacing w:val="-10"/>
        </w:rPr>
        <w:t xml:space="preserve"> </w:t>
      </w:r>
      <w:proofErr w:type="spellStart"/>
      <w:r w:rsidR="00A0729B" w:rsidRPr="00BB2B7C">
        <w:rPr>
          <w:i/>
        </w:rPr>
        <w:t>armeniacus</w:t>
      </w:r>
      <w:proofErr w:type="spellEnd"/>
      <w:r w:rsidR="00A0729B" w:rsidRPr="00BB2B7C">
        <w:t>)</w:t>
      </w:r>
      <w:r w:rsidR="00A0729B">
        <w:t xml:space="preserve"> [</w:t>
      </w:r>
      <w:proofErr w:type="spellStart"/>
      <w:r w:rsidR="00A0729B">
        <w:t>RUAR</w:t>
      </w:r>
      <w:proofErr w:type="spellEnd"/>
      <w:r w:rsidR="00A0729B">
        <w:t xml:space="preserve">] </w:t>
      </w:r>
      <w:r w:rsidRPr="00366720">
        <w:t xml:space="preserve">that were outcompeting native shrubs. Swift Warehouse, Cresap Campground, and the Swift canal ponds were treated in 2018. In 2019 Yale Wetland, Swift Canal Ponds, and Swift Bypass were treated. After a couple years of treatment, Swift Warehouse was clear of </w:t>
      </w:r>
      <w:proofErr w:type="spellStart"/>
      <w:r w:rsidR="00A0729B">
        <w:t>RUAR</w:t>
      </w:r>
      <w:proofErr w:type="spellEnd"/>
      <w:r w:rsidRPr="00366720">
        <w:t xml:space="preserve"> but will </w:t>
      </w:r>
      <w:r>
        <w:t>required treatment in 2022 and will need treatment in 2023</w:t>
      </w:r>
      <w:r w:rsidRPr="00366720">
        <w:t>. Swift Canal</w:t>
      </w:r>
      <w:r>
        <w:t xml:space="preserve"> Ponds will require treatment in 2022 and will again in 2023. </w:t>
      </w:r>
      <w:r w:rsidRPr="00366720">
        <w:t xml:space="preserve"> Swift Bypass and Swift Wetland 2 have a large invasion of </w:t>
      </w:r>
      <w:proofErr w:type="spellStart"/>
      <w:r w:rsidR="00A0729B">
        <w:t>RUAR</w:t>
      </w:r>
      <w:proofErr w:type="spellEnd"/>
      <w:r w:rsidRPr="00366720">
        <w:t>. Contract crews spent</w:t>
      </w:r>
      <w:r>
        <w:t xml:space="preserve"> the last couple years treating the area. No treatment was done in 2022 due to a short treatment season. Both wetlands will be treated in 2023 as well as have western cedar and black cottonwood planted in the areas that are clear of Himalayan blackberry</w:t>
      </w:r>
      <w:r w:rsidRPr="00366720">
        <w:t>.</w:t>
      </w:r>
      <w:bookmarkEnd w:id="28"/>
      <w:r w:rsidRPr="00366720">
        <w:t xml:space="preserve"> </w:t>
      </w:r>
    </w:p>
    <w:p w14:paraId="33ADD125" w14:textId="3F23CFFB" w:rsidR="00646363" w:rsidRPr="00366720" w:rsidRDefault="00646363" w:rsidP="003C474E">
      <w:pPr>
        <w:pStyle w:val="Heading1"/>
      </w:pPr>
      <w:bookmarkStart w:id="29" w:name="_Toc132179181"/>
      <w:r w:rsidRPr="00646363">
        <w:lastRenderedPageBreak/>
        <w:t>Riparian Habitat Management</w:t>
      </w:r>
      <w:bookmarkEnd w:id="29"/>
    </w:p>
    <w:p w14:paraId="36532E1B" w14:textId="2BBD4547" w:rsidR="00A86987" w:rsidRDefault="00646363" w:rsidP="00646363">
      <w:pPr>
        <w:pStyle w:val="BodyText"/>
      </w:pPr>
      <w:r w:rsidRPr="005A7DCA">
        <w:t xml:space="preserve">Inspections and management actions were completed in accordance with Lewis River </w:t>
      </w:r>
      <w:proofErr w:type="spellStart"/>
      <w:r w:rsidRPr="005A7DCA">
        <w:t>WHMP</w:t>
      </w:r>
      <w:proofErr w:type="spellEnd"/>
      <w:r w:rsidRPr="005A7DCA">
        <w:t xml:space="preserve"> Chapter 6.0 Riparian Habitat Management and are described below and in Appendix A (PacifiCorp 2008).</w:t>
      </w:r>
    </w:p>
    <w:p w14:paraId="399F6E1B" w14:textId="77777777" w:rsidR="00646363" w:rsidRPr="00646363" w:rsidRDefault="00646363" w:rsidP="00513994">
      <w:pPr>
        <w:pStyle w:val="ListParagraph"/>
        <w:keepNext/>
        <w:keepLines/>
        <w:numPr>
          <w:ilvl w:val="0"/>
          <w:numId w:val="19"/>
        </w:numPr>
        <w:spacing w:after="120" w:line="264" w:lineRule="auto"/>
        <w:jc w:val="left"/>
        <w:outlineLvl w:val="1"/>
        <w:rPr>
          <w:rFonts w:ascii="Arial Nova Light" w:eastAsiaTheme="majorEastAsia" w:hAnsi="Arial Nova Light" w:cstheme="majorBidi"/>
          <w:b/>
          <w:bCs/>
          <w:caps/>
          <w:vanish/>
          <w:color w:val="000000" w:themeColor="text1"/>
          <w:sz w:val="28"/>
          <w:szCs w:val="28"/>
        </w:rPr>
      </w:pPr>
    </w:p>
    <w:p w14:paraId="171791C8" w14:textId="344FDA3A" w:rsidR="00646363" w:rsidRDefault="00646363" w:rsidP="00F95A19">
      <w:pPr>
        <w:pStyle w:val="Heading2"/>
        <w:numPr>
          <w:ilvl w:val="1"/>
          <w:numId w:val="18"/>
        </w:numPr>
        <w:ind w:left="806" w:hanging="806"/>
      </w:pPr>
      <w:bookmarkStart w:id="30" w:name="_Toc132179182"/>
      <w:r>
        <w:t>Inspections</w:t>
      </w:r>
      <w:bookmarkEnd w:id="30"/>
    </w:p>
    <w:p w14:paraId="080C837B" w14:textId="130557E1" w:rsidR="00646363" w:rsidRDefault="00646363" w:rsidP="00646363">
      <w:pPr>
        <w:pStyle w:val="BodyText"/>
      </w:pPr>
      <w:r w:rsidRPr="005A7DCA">
        <w:t>No riparian habitat inspections were required in 2022.</w:t>
      </w:r>
    </w:p>
    <w:p w14:paraId="60992453" w14:textId="15806941" w:rsidR="00646363" w:rsidRPr="0041085D" w:rsidRDefault="00646363" w:rsidP="00F95A19">
      <w:pPr>
        <w:pStyle w:val="Heading2"/>
        <w:numPr>
          <w:ilvl w:val="1"/>
          <w:numId w:val="18"/>
        </w:numPr>
        <w:ind w:left="806" w:hanging="806"/>
      </w:pPr>
      <w:bookmarkStart w:id="31" w:name="_Toc132179183"/>
      <w:r w:rsidRPr="0041085D">
        <w:t>Management Actions</w:t>
      </w:r>
      <w:bookmarkEnd w:id="31"/>
    </w:p>
    <w:p w14:paraId="2D8BFF32" w14:textId="77777777" w:rsidR="0041085D" w:rsidRPr="005A7DCA" w:rsidRDefault="0041085D" w:rsidP="0041085D">
      <w:pPr>
        <w:pStyle w:val="BodyText"/>
      </w:pPr>
      <w:r w:rsidRPr="005A7DCA">
        <w:t>The following management actions were completed as necessary for riparian habitat management areas in 2022:</w:t>
      </w:r>
    </w:p>
    <w:p w14:paraId="6EC9ED97" w14:textId="77777777" w:rsidR="0041085D" w:rsidRPr="00E03651" w:rsidRDefault="0041085D" w:rsidP="0041085D">
      <w:pPr>
        <w:pStyle w:val="Bullet1"/>
      </w:pPr>
      <w:r w:rsidRPr="00E03651">
        <w:t>Establishing buffers as necessary around the 2022 timber harvest</w:t>
      </w:r>
      <w:r w:rsidRPr="00E03651">
        <w:rPr>
          <w:spacing w:val="-13"/>
        </w:rPr>
        <w:t xml:space="preserve"> </w:t>
      </w:r>
      <w:r w:rsidRPr="00E03651">
        <w:t>activities.</w:t>
      </w:r>
    </w:p>
    <w:p w14:paraId="53AC9E2F" w14:textId="77777777" w:rsidR="0041085D" w:rsidRPr="005A7DCA" w:rsidRDefault="0041085D" w:rsidP="0041085D">
      <w:pPr>
        <w:pStyle w:val="Bullet1"/>
      </w:pPr>
      <w:r w:rsidRPr="005A7DCA">
        <w:t>Developing water type modifications as necessary for 2022 forestry</w:t>
      </w:r>
      <w:r w:rsidRPr="005A7DCA">
        <w:rPr>
          <w:spacing w:val="-15"/>
        </w:rPr>
        <w:t xml:space="preserve"> </w:t>
      </w:r>
      <w:r w:rsidRPr="005A7DCA">
        <w:t>activities.</w:t>
      </w:r>
    </w:p>
    <w:p w14:paraId="203D534F" w14:textId="77777777" w:rsidR="0041085D" w:rsidRPr="005A7DCA" w:rsidRDefault="0041085D" w:rsidP="0041085D">
      <w:pPr>
        <w:pStyle w:val="Bullet1"/>
      </w:pPr>
      <w:r w:rsidRPr="005A7DCA">
        <w:t>Implementing</w:t>
      </w:r>
      <w:r w:rsidRPr="005A7DCA">
        <w:rPr>
          <w:spacing w:val="-10"/>
        </w:rPr>
        <w:t xml:space="preserve"> </w:t>
      </w:r>
      <w:r w:rsidRPr="005A7DCA">
        <w:t>pre-commercial</w:t>
      </w:r>
      <w:r w:rsidRPr="005A7DCA">
        <w:rPr>
          <w:spacing w:val="-9"/>
        </w:rPr>
        <w:t xml:space="preserve"> </w:t>
      </w:r>
      <w:r w:rsidRPr="005A7DCA">
        <w:t>thinning</w:t>
      </w:r>
      <w:r w:rsidRPr="005A7DCA">
        <w:rPr>
          <w:spacing w:val="-10"/>
        </w:rPr>
        <w:t xml:space="preserve"> </w:t>
      </w:r>
      <w:r w:rsidRPr="005A7DCA">
        <w:t>in</w:t>
      </w:r>
      <w:r w:rsidRPr="005A7DCA">
        <w:rPr>
          <w:spacing w:val="-10"/>
        </w:rPr>
        <w:t xml:space="preserve"> </w:t>
      </w:r>
      <w:proofErr w:type="spellStart"/>
      <w:r w:rsidRPr="005A7DCA">
        <w:t>WHMP</w:t>
      </w:r>
      <w:proofErr w:type="spellEnd"/>
      <w:r w:rsidRPr="005A7DCA">
        <w:rPr>
          <w:spacing w:val="-6"/>
        </w:rPr>
        <w:t xml:space="preserve"> </w:t>
      </w:r>
      <w:r w:rsidRPr="005A7DCA">
        <w:t>riparian</w:t>
      </w:r>
      <w:r w:rsidRPr="005A7DCA">
        <w:rPr>
          <w:spacing w:val="-10"/>
        </w:rPr>
        <w:t xml:space="preserve"> </w:t>
      </w:r>
      <w:r w:rsidRPr="005A7DCA">
        <w:t>buffers</w:t>
      </w:r>
      <w:r w:rsidRPr="005A7DCA">
        <w:rPr>
          <w:spacing w:val="-9"/>
        </w:rPr>
        <w:t xml:space="preserve"> </w:t>
      </w:r>
      <w:r w:rsidRPr="005A7DCA">
        <w:t>occurred</w:t>
      </w:r>
      <w:r w:rsidRPr="005A7DCA">
        <w:rPr>
          <w:spacing w:val="-10"/>
        </w:rPr>
        <w:t xml:space="preserve"> </w:t>
      </w:r>
      <w:r w:rsidRPr="005A7DCA">
        <w:t xml:space="preserve">in older (&gt;15 years) timber harvest area (THA) and newly acquired lands that were planted too heavily to meet </w:t>
      </w:r>
      <w:proofErr w:type="spellStart"/>
      <w:r w:rsidRPr="005A7DCA">
        <w:t>WHMP</w:t>
      </w:r>
      <w:proofErr w:type="spellEnd"/>
      <w:r w:rsidRPr="005A7DCA">
        <w:t xml:space="preserve"> objectives in 202</w:t>
      </w:r>
      <w:r>
        <w:t>2</w:t>
      </w:r>
      <w:r w:rsidRPr="005A7DCA">
        <w:t xml:space="preserve"> this included the following </w:t>
      </w:r>
      <w:proofErr w:type="spellStart"/>
      <w:r w:rsidRPr="005A7DCA">
        <w:t>THA</w:t>
      </w:r>
      <w:r>
        <w:t>s</w:t>
      </w:r>
      <w:proofErr w:type="spellEnd"/>
      <w:r w:rsidRPr="005A7DCA">
        <w:t xml:space="preserve">: </w:t>
      </w:r>
      <w:r>
        <w:t xml:space="preserve">113319CC </w:t>
      </w:r>
      <w:r w:rsidRPr="005A7DCA">
        <w:t xml:space="preserve">(Priority </w:t>
      </w:r>
      <w:r>
        <w:t>4</w:t>
      </w:r>
      <w:r w:rsidRPr="005A7DCA">
        <w:t xml:space="preserve">), </w:t>
      </w:r>
      <w:r>
        <w:t>063309CC</w:t>
      </w:r>
      <w:r w:rsidRPr="005A7DCA">
        <w:t xml:space="preserve"> (Priority 3), </w:t>
      </w:r>
      <w:r>
        <w:t>124010CC</w:t>
      </w:r>
      <w:r w:rsidRPr="005A7DCA">
        <w:t xml:space="preserve"> (Priority </w:t>
      </w:r>
      <w:r>
        <w:t>1</w:t>
      </w:r>
      <w:r w:rsidRPr="005A7DCA">
        <w:t>)</w:t>
      </w:r>
      <w:r>
        <w:t>, 124011CC (Priority 1), 124012 (Priority 1), 124013CC (Priority 2), 124018CC (Priority 2), and 124020CC (Priority 3)</w:t>
      </w:r>
      <w:r w:rsidRPr="005A7DCA">
        <w:t>.</w:t>
      </w:r>
    </w:p>
    <w:p w14:paraId="6BB1B631" w14:textId="77777777" w:rsidR="0041085D" w:rsidRPr="005A7DCA" w:rsidRDefault="0041085D" w:rsidP="0041085D">
      <w:pPr>
        <w:pStyle w:val="Bullet1"/>
      </w:pPr>
      <w:r w:rsidRPr="005A7DCA">
        <w:t xml:space="preserve">The portion of Speelyai Creek on PacifiCorp lands was assessed for invasive plant species and treated for mostly Himalayan blackberry on </w:t>
      </w:r>
      <w:proofErr w:type="spellStart"/>
      <w:r w:rsidRPr="005A7DCA">
        <w:t>WHMP</w:t>
      </w:r>
      <w:proofErr w:type="spellEnd"/>
      <w:r w:rsidRPr="005A7DCA">
        <w:t xml:space="preserve"> lands in MU 17.</w:t>
      </w:r>
    </w:p>
    <w:p w14:paraId="1BA7745B" w14:textId="77777777" w:rsidR="0041085D" w:rsidRDefault="0041085D" w:rsidP="0041085D">
      <w:pPr>
        <w:pStyle w:val="Bullet1"/>
      </w:pPr>
      <w:r w:rsidRPr="005A7DCA">
        <w:t xml:space="preserve">The linear path of vegetation that was removed to repair a broken pipe from Merwin Hatchery </w:t>
      </w:r>
      <w:r>
        <w:t>continued to be monitored. The noxious weeds below this line to the fence were treated in 2022</w:t>
      </w:r>
      <w:r w:rsidRPr="005A7DCA">
        <w:t>.</w:t>
      </w:r>
    </w:p>
    <w:p w14:paraId="022798F6" w14:textId="77777777" w:rsidR="0041085D" w:rsidRPr="005A7DCA" w:rsidRDefault="0041085D" w:rsidP="0041085D">
      <w:pPr>
        <w:pStyle w:val="Bullet1"/>
      </w:pPr>
      <w:r>
        <w:t xml:space="preserve">Streams north of the Forest Service Road 90 in MU 25 were treated for Himalayan Blackberry. </w:t>
      </w:r>
    </w:p>
    <w:p w14:paraId="502A1ECC" w14:textId="51A67CCE" w:rsidR="00646363" w:rsidRDefault="0041085D" w:rsidP="003C474E">
      <w:pPr>
        <w:pStyle w:val="Heading1"/>
      </w:pPr>
      <w:bookmarkStart w:id="32" w:name="_Toc132179184"/>
      <w:r>
        <w:t>Forestland Habitat Management</w:t>
      </w:r>
      <w:bookmarkEnd w:id="32"/>
    </w:p>
    <w:p w14:paraId="7B0EDE13" w14:textId="302C3AFA" w:rsidR="0041085D" w:rsidRDefault="0041085D" w:rsidP="0041085D">
      <w:pPr>
        <w:pStyle w:val="BodyText"/>
      </w:pPr>
      <w:r w:rsidRPr="0041085D">
        <w:t xml:space="preserve">Inspections and management actions were completed in accordance with Lewis River </w:t>
      </w:r>
      <w:proofErr w:type="spellStart"/>
      <w:r w:rsidRPr="0041085D">
        <w:t>WHMP</w:t>
      </w:r>
      <w:proofErr w:type="spellEnd"/>
      <w:r w:rsidRPr="0041085D">
        <w:t xml:space="preserve"> Chapter 12.0 Forestland Habitat Management and are described below and in Appendix A (PacifiCorp 2008).</w:t>
      </w:r>
    </w:p>
    <w:p w14:paraId="6FDEB22D" w14:textId="77777777" w:rsidR="0041085D" w:rsidRPr="0041085D" w:rsidRDefault="0041085D" w:rsidP="00513994">
      <w:pPr>
        <w:pStyle w:val="ListParagraph"/>
        <w:keepNext/>
        <w:keepLines/>
        <w:numPr>
          <w:ilvl w:val="0"/>
          <w:numId w:val="18"/>
        </w:numPr>
        <w:spacing w:after="120" w:line="264" w:lineRule="auto"/>
        <w:jc w:val="left"/>
        <w:outlineLvl w:val="1"/>
        <w:rPr>
          <w:rFonts w:ascii="Arial" w:eastAsiaTheme="majorEastAsia" w:hAnsi="Arial" w:cs="Arial"/>
          <w:b/>
          <w:bCs/>
          <w:caps/>
          <w:vanish/>
          <w:color w:val="000000" w:themeColor="text1"/>
          <w:sz w:val="28"/>
          <w:szCs w:val="28"/>
        </w:rPr>
      </w:pPr>
    </w:p>
    <w:p w14:paraId="00F1EAB8" w14:textId="43069DC0" w:rsidR="0041085D" w:rsidRDefault="0041085D" w:rsidP="00F95A19">
      <w:pPr>
        <w:pStyle w:val="Heading2"/>
        <w:numPr>
          <w:ilvl w:val="1"/>
          <w:numId w:val="18"/>
        </w:numPr>
        <w:ind w:left="806" w:hanging="806"/>
      </w:pPr>
      <w:bookmarkStart w:id="33" w:name="_Toc132179185"/>
      <w:r>
        <w:t>Inspections</w:t>
      </w:r>
      <w:bookmarkEnd w:id="33"/>
    </w:p>
    <w:p w14:paraId="61E816EA" w14:textId="53B19272" w:rsidR="0041085D" w:rsidRDefault="0041085D" w:rsidP="0041085D">
      <w:pPr>
        <w:pStyle w:val="BodyText"/>
      </w:pPr>
      <w:r w:rsidRPr="0041085D">
        <w:t xml:space="preserve">The overall goal of the inspections is to evaluate Timber Harvest Area (THA) overall seedling development and growth, as well as forage condition. In addition, these inspections identify necessary management actions that may be required such as interplanting, invasive plant control, pre-commercial thinning (PCT), public access control, or seedling protection. The 2022 THA inspections occurred in spring to review the </w:t>
      </w:r>
      <w:proofErr w:type="spellStart"/>
      <w:r w:rsidRPr="0041085D">
        <w:t>THAs</w:t>
      </w:r>
      <w:proofErr w:type="spellEnd"/>
      <w:r w:rsidRPr="0041085D">
        <w:t xml:space="preserve"> that were recently harvested to determine management actions and the fall reviewed </w:t>
      </w:r>
      <w:proofErr w:type="gramStart"/>
      <w:r w:rsidRPr="0041085D">
        <w:t>all of</w:t>
      </w:r>
      <w:proofErr w:type="gramEnd"/>
      <w:r w:rsidRPr="0041085D">
        <w:t xml:space="preserve"> the harvest areas less than 15 years since harvest. These inspections also included almost 100 miles of roads to determine necessary maintenance and budget forecasting for 2023. The inspections continue to provide needed information for planning, budgeting, and overall success of the forestry habitat management program to meet wildlife habitat goals and objectives. The results of these inspections and recommended actions are throughout the remainder of this section.</w:t>
      </w:r>
    </w:p>
    <w:p w14:paraId="3EC4E515" w14:textId="3B73F90F" w:rsidR="0041085D" w:rsidRDefault="0041085D" w:rsidP="00513994">
      <w:pPr>
        <w:pStyle w:val="Heading2"/>
        <w:numPr>
          <w:ilvl w:val="1"/>
          <w:numId w:val="18"/>
        </w:numPr>
        <w:ind w:left="432"/>
      </w:pPr>
      <w:bookmarkStart w:id="34" w:name="_Toc132179186"/>
      <w:r>
        <w:t>Forestland Planning</w:t>
      </w:r>
      <w:bookmarkEnd w:id="34"/>
    </w:p>
    <w:p w14:paraId="5B73D606" w14:textId="77777777" w:rsidR="0041085D" w:rsidRPr="007F0388" w:rsidRDefault="0041085D" w:rsidP="0058639E">
      <w:pPr>
        <w:pStyle w:val="BodyText"/>
      </w:pPr>
      <w:r w:rsidRPr="007F0388">
        <w:t>Forestland planning in 2022 included the following activities:</w:t>
      </w:r>
    </w:p>
    <w:p w14:paraId="05E67D59" w14:textId="77777777" w:rsidR="0041085D" w:rsidRPr="007F0388" w:rsidRDefault="0041085D" w:rsidP="0058639E">
      <w:pPr>
        <w:pStyle w:val="Bullet1"/>
      </w:pPr>
      <w:r w:rsidRPr="007F0388">
        <w:t>Completed planning and permitting for the 2022 timber harvest areas in MU 3, 6, and 35.</w:t>
      </w:r>
    </w:p>
    <w:p w14:paraId="766378A6" w14:textId="77777777" w:rsidR="0041085D" w:rsidRPr="007F0388" w:rsidRDefault="0041085D" w:rsidP="0058639E">
      <w:pPr>
        <w:pStyle w:val="Bullet1"/>
      </w:pPr>
      <w:r w:rsidRPr="007F0388">
        <w:t>Began evaluating 2023 harvest areas plans and initial</w:t>
      </w:r>
      <w:r w:rsidRPr="007F0388">
        <w:rPr>
          <w:spacing w:val="-11"/>
        </w:rPr>
        <w:t xml:space="preserve"> </w:t>
      </w:r>
      <w:r w:rsidRPr="007F0388">
        <w:t>inspections.</w:t>
      </w:r>
    </w:p>
    <w:p w14:paraId="611876C8" w14:textId="77777777" w:rsidR="0041085D" w:rsidRPr="007F0388" w:rsidRDefault="0041085D" w:rsidP="0058639E">
      <w:pPr>
        <w:pStyle w:val="Bullet1"/>
      </w:pPr>
      <w:r w:rsidRPr="007F0388">
        <w:t>The</w:t>
      </w:r>
      <w:r w:rsidRPr="007F0388">
        <w:rPr>
          <w:spacing w:val="-10"/>
        </w:rPr>
        <w:t xml:space="preserve"> </w:t>
      </w:r>
      <w:proofErr w:type="spellStart"/>
      <w:r w:rsidRPr="007F0388">
        <w:t>TCC</w:t>
      </w:r>
      <w:proofErr w:type="spellEnd"/>
      <w:r w:rsidRPr="007F0388">
        <w:rPr>
          <w:spacing w:val="-8"/>
        </w:rPr>
        <w:t xml:space="preserve"> </w:t>
      </w:r>
      <w:r w:rsidRPr="007F0388">
        <w:t>visit</w:t>
      </w:r>
      <w:r w:rsidRPr="007F0388">
        <w:rPr>
          <w:spacing w:val="-8"/>
        </w:rPr>
        <w:t xml:space="preserve"> </w:t>
      </w:r>
      <w:r w:rsidRPr="007F0388">
        <w:t>the</w:t>
      </w:r>
      <w:r w:rsidRPr="007F0388">
        <w:rPr>
          <w:spacing w:val="-10"/>
        </w:rPr>
        <w:t xml:space="preserve"> completed </w:t>
      </w:r>
      <w:r w:rsidRPr="007F0388">
        <w:t>2021</w:t>
      </w:r>
      <w:r w:rsidRPr="007F0388">
        <w:rPr>
          <w:spacing w:val="-9"/>
        </w:rPr>
        <w:t xml:space="preserve"> </w:t>
      </w:r>
      <w:r w:rsidRPr="007F0388">
        <w:t>timber</w:t>
      </w:r>
      <w:r w:rsidRPr="007F0388">
        <w:rPr>
          <w:spacing w:val="-9"/>
        </w:rPr>
        <w:t xml:space="preserve"> </w:t>
      </w:r>
      <w:r w:rsidRPr="007F0388">
        <w:t>harvest</w:t>
      </w:r>
      <w:r w:rsidRPr="007F0388">
        <w:rPr>
          <w:spacing w:val="-8"/>
        </w:rPr>
        <w:t xml:space="preserve"> </w:t>
      </w:r>
      <w:r w:rsidRPr="007F0388">
        <w:t>and</w:t>
      </w:r>
      <w:r w:rsidRPr="007F0388">
        <w:rPr>
          <w:spacing w:val="-6"/>
        </w:rPr>
        <w:t xml:space="preserve"> </w:t>
      </w:r>
      <w:r w:rsidRPr="007F0388">
        <w:t>the proposed 2022 timber harvest</w:t>
      </w:r>
      <w:r w:rsidRPr="007F0388">
        <w:rPr>
          <w:spacing w:val="-7"/>
        </w:rPr>
        <w:t xml:space="preserve"> </w:t>
      </w:r>
      <w:r w:rsidRPr="007F0388">
        <w:t>areas.</w:t>
      </w:r>
    </w:p>
    <w:p w14:paraId="0291C7E1" w14:textId="77777777" w:rsidR="0041085D" w:rsidRPr="0081642B" w:rsidRDefault="0041085D" w:rsidP="0058639E">
      <w:pPr>
        <w:pStyle w:val="Bullet1"/>
      </w:pPr>
      <w:r w:rsidRPr="00A83197">
        <w:t xml:space="preserve">The </w:t>
      </w:r>
      <w:proofErr w:type="spellStart"/>
      <w:proofErr w:type="gramStart"/>
      <w:r w:rsidRPr="00A83197">
        <w:t>cover:forage</w:t>
      </w:r>
      <w:proofErr w:type="spellEnd"/>
      <w:proofErr w:type="gramEnd"/>
      <w:r w:rsidRPr="00A83197">
        <w:t xml:space="preserve"> (</w:t>
      </w:r>
      <w:proofErr w:type="spellStart"/>
      <w:r w:rsidRPr="00A83197">
        <w:t>C:F</w:t>
      </w:r>
      <w:proofErr w:type="spellEnd"/>
      <w:r w:rsidRPr="00A83197">
        <w:t xml:space="preserve">) spreadsheet was updated following the completion of the 2022 timber harvest and is provided in its entirety </w:t>
      </w:r>
      <w:r w:rsidRPr="0081642B">
        <w:t>in Appendix C .</w:t>
      </w:r>
    </w:p>
    <w:p w14:paraId="522069DE" w14:textId="79F3EAB9" w:rsidR="0041085D" w:rsidRDefault="0058639E" w:rsidP="00511CA0">
      <w:pPr>
        <w:pStyle w:val="Heading3"/>
      </w:pPr>
      <w:bookmarkStart w:id="35" w:name="_Toc132179187"/>
      <w:r w:rsidRPr="0058639E">
        <w:t>2022 Harvest Activities</w:t>
      </w:r>
      <w:bookmarkEnd w:id="35"/>
    </w:p>
    <w:p w14:paraId="4C7318FE" w14:textId="77777777" w:rsidR="0058639E" w:rsidRDefault="0058639E" w:rsidP="0058639E">
      <w:pPr>
        <w:pStyle w:val="BodyText"/>
        <w:spacing w:before="120"/>
      </w:pPr>
      <w:r>
        <w:t>Forest harvest management was conducted to improve big game forage and manage tree disease in MU 3, 6, and 35 as planned. Appendix D provides maps of each of these timber harvest areas.</w:t>
      </w:r>
    </w:p>
    <w:p w14:paraId="7692B06C" w14:textId="77777777" w:rsidR="0058639E" w:rsidRDefault="0058639E" w:rsidP="0058639E">
      <w:pPr>
        <w:pStyle w:val="BodyText"/>
        <w:spacing w:before="120"/>
      </w:pPr>
      <w:r>
        <w:t>Management Unit 3</w:t>
      </w:r>
    </w:p>
    <w:p w14:paraId="74870B81" w14:textId="77777777" w:rsidR="0058639E" w:rsidRDefault="0058639E" w:rsidP="0058639E">
      <w:pPr>
        <w:pStyle w:val="BodyText"/>
        <w:spacing w:before="120"/>
      </w:pPr>
      <w:r>
        <w:t xml:space="preserve">MU 3 is located on the north side of Merwin Reservoir and south of the Lewis River Highway. It is a total of 299 acres with a </w:t>
      </w:r>
      <w:proofErr w:type="spellStart"/>
      <w:r>
        <w:t>WHMP</w:t>
      </w:r>
      <w:proofErr w:type="spellEnd"/>
      <w:r>
        <w:t xml:space="preserve"> recommended </w:t>
      </w:r>
      <w:proofErr w:type="spellStart"/>
      <w:proofErr w:type="gramStart"/>
      <w:r>
        <w:t>Cover:Forage</w:t>
      </w:r>
      <w:proofErr w:type="spellEnd"/>
      <w:proofErr w:type="gramEnd"/>
      <w:r>
        <w:t xml:space="preserve"> (</w:t>
      </w:r>
      <w:proofErr w:type="spellStart"/>
      <w:r>
        <w:t>C:F</w:t>
      </w:r>
      <w:proofErr w:type="spellEnd"/>
      <w:r>
        <w:t xml:space="preserve">) ratio of 60:40 (+/- 5%). Due to stream buffers and topography, there is only 96.6 acres or 32% of manageable acres. Prior to 2022 this MU </w:t>
      </w:r>
      <w:proofErr w:type="gramStart"/>
      <w:r>
        <w:t>C:F</w:t>
      </w:r>
      <w:proofErr w:type="gramEnd"/>
      <w:r>
        <w:t xml:space="preserve"> was 77:23 and it exceeded the 5% permanent forage goal. Because this MU did not meet </w:t>
      </w:r>
      <w:proofErr w:type="gramStart"/>
      <w:r>
        <w:t>C:F</w:t>
      </w:r>
      <w:proofErr w:type="gramEnd"/>
      <w:r>
        <w:t xml:space="preserve"> goal and had prior clearcut timber harvest areas at the tree density and size that needs to be commercially thinned to continue to promote conifer growth, this MU was considered for timber harvest. </w:t>
      </w:r>
    </w:p>
    <w:p w14:paraId="4DAEAF5B" w14:textId="7BD13FD5" w:rsidR="0058639E" w:rsidRDefault="0058639E" w:rsidP="0058639E">
      <w:pPr>
        <w:pStyle w:val="BodyText"/>
      </w:pPr>
      <w:r>
        <w:t xml:space="preserve">The MU C:F ratio prior to completing the 2022 timber harvest was 77:23 and following the 2022 timber harvest the </w:t>
      </w:r>
      <w:proofErr w:type="gramStart"/>
      <w:r>
        <w:t>C:F</w:t>
      </w:r>
      <w:proofErr w:type="gramEnd"/>
      <w:r>
        <w:t xml:space="preserve"> is 70:30. MU 3 is fairly diverse mix of forested cover types, with upland mix being the largest Vegetation Cover Type (</w:t>
      </w:r>
      <w:proofErr w:type="spellStart"/>
      <w:r>
        <w:t>VCT</w:t>
      </w:r>
      <w:proofErr w:type="spellEnd"/>
      <w:r>
        <w:t xml:space="preserve">) comprising 28% of the MU.  The 2022 proposed </w:t>
      </w:r>
      <w:r>
        <w:lastRenderedPageBreak/>
        <w:t>timber harvest plan included two commercial thin timber harvest on former 1986 and 1988 clearcut harvest and two small adjacent clearcut harvests.</w:t>
      </w:r>
    </w:p>
    <w:p w14:paraId="40BA5BF6" w14:textId="272D2FC9" w:rsidR="0058639E" w:rsidRDefault="00B327B6" w:rsidP="0058639E">
      <w:pPr>
        <w:pStyle w:val="TableTitle"/>
      </w:pPr>
      <w:bookmarkStart w:id="36" w:name="_Toc132179283"/>
      <w:r>
        <w:t xml:space="preserve">Table </w:t>
      </w:r>
      <w:fldSimple w:instr=" SEQ Table \* ARABIC ">
        <w:r w:rsidR="00EF111F">
          <w:rPr>
            <w:noProof/>
          </w:rPr>
          <w:t>2</w:t>
        </w:r>
      </w:fldSimple>
      <w:r>
        <w:t xml:space="preserve">. </w:t>
      </w:r>
      <w:r w:rsidR="0058639E" w:rsidRPr="00DA3269">
        <w:rPr>
          <w:rFonts w:eastAsia="Gill Sans MT"/>
        </w:rPr>
        <w:t>Management Unit 3 Proposed</w:t>
      </w:r>
      <w:r w:rsidR="0058639E">
        <w:rPr>
          <w:rFonts w:eastAsia="Gill Sans MT"/>
        </w:rPr>
        <w:t xml:space="preserve"> and Actual</w:t>
      </w:r>
      <w:r w:rsidR="0058639E" w:rsidRPr="00DA3269">
        <w:rPr>
          <w:rFonts w:eastAsia="Gill Sans MT"/>
        </w:rPr>
        <w:t xml:space="preserve"> Timber Harvest Areas</w:t>
      </w:r>
      <w:bookmarkEnd w:id="36"/>
    </w:p>
    <w:tbl>
      <w:tblPr>
        <w:tblStyle w:val="TableGrid"/>
        <w:tblW w:w="9697" w:type="dxa"/>
        <w:tblLayout w:type="fixed"/>
        <w:tblLook w:val="04A0" w:firstRow="1" w:lastRow="0" w:firstColumn="1" w:lastColumn="0" w:noHBand="0" w:noVBand="1"/>
      </w:tblPr>
      <w:tblGrid>
        <w:gridCol w:w="1507"/>
        <w:gridCol w:w="1440"/>
        <w:gridCol w:w="1440"/>
        <w:gridCol w:w="1260"/>
        <w:gridCol w:w="1440"/>
        <w:gridCol w:w="1170"/>
        <w:gridCol w:w="1440"/>
      </w:tblGrid>
      <w:tr w:rsidR="0058639E" w14:paraId="30738D42" w14:textId="77777777" w:rsidTr="00225223">
        <w:tc>
          <w:tcPr>
            <w:tcW w:w="1507" w:type="dxa"/>
            <w:tcBorders>
              <w:top w:val="single" w:sz="12" w:space="0" w:color="auto"/>
              <w:left w:val="single" w:sz="18" w:space="0" w:color="auto"/>
              <w:bottom w:val="single" w:sz="18" w:space="0" w:color="auto"/>
              <w:right w:val="single" w:sz="12" w:space="0" w:color="auto"/>
            </w:tcBorders>
          </w:tcPr>
          <w:p w14:paraId="4866BDD0"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THA Name and Number</w:t>
            </w:r>
          </w:p>
        </w:tc>
        <w:tc>
          <w:tcPr>
            <w:tcW w:w="1440" w:type="dxa"/>
            <w:tcBorders>
              <w:top w:val="single" w:sz="12" w:space="0" w:color="auto"/>
              <w:left w:val="single" w:sz="12" w:space="0" w:color="auto"/>
              <w:bottom w:val="single" w:sz="18" w:space="0" w:color="auto"/>
            </w:tcBorders>
          </w:tcPr>
          <w:p w14:paraId="288CBF69"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Former THA Number</w:t>
            </w:r>
          </w:p>
        </w:tc>
        <w:tc>
          <w:tcPr>
            <w:tcW w:w="1440" w:type="dxa"/>
            <w:tcBorders>
              <w:top w:val="single" w:sz="12" w:space="0" w:color="auto"/>
              <w:bottom w:val="single" w:sz="18" w:space="0" w:color="auto"/>
            </w:tcBorders>
          </w:tcPr>
          <w:p w14:paraId="3A97F9BC" w14:textId="77777777" w:rsidR="0058639E" w:rsidRPr="00615105" w:rsidRDefault="0058639E" w:rsidP="0058639E">
            <w:pPr>
              <w:pStyle w:val="BodyText"/>
              <w:keepNext/>
              <w:spacing w:before="90" w:line="276" w:lineRule="auto"/>
              <w:ind w:right="235"/>
              <w:jc w:val="center"/>
              <w:rPr>
                <w:b/>
                <w:bCs/>
                <w:sz w:val="20"/>
                <w:szCs w:val="20"/>
              </w:rPr>
            </w:pPr>
            <w:r>
              <w:rPr>
                <w:b/>
                <w:bCs/>
                <w:sz w:val="20"/>
                <w:szCs w:val="20"/>
              </w:rPr>
              <w:t>Proposed Harvest Type</w:t>
            </w:r>
          </w:p>
        </w:tc>
        <w:tc>
          <w:tcPr>
            <w:tcW w:w="1260" w:type="dxa"/>
            <w:tcBorders>
              <w:top w:val="single" w:sz="12" w:space="0" w:color="auto"/>
              <w:bottom w:val="single" w:sz="18" w:space="0" w:color="auto"/>
            </w:tcBorders>
          </w:tcPr>
          <w:p w14:paraId="73546BEC"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Proposed Acres for Harvest</w:t>
            </w:r>
          </w:p>
        </w:tc>
        <w:tc>
          <w:tcPr>
            <w:tcW w:w="1440" w:type="dxa"/>
            <w:tcBorders>
              <w:top w:val="single" w:sz="12" w:space="0" w:color="auto"/>
              <w:bottom w:val="single" w:sz="18" w:space="0" w:color="auto"/>
            </w:tcBorders>
          </w:tcPr>
          <w:p w14:paraId="08BD39A5"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Vegetation Cover Type prior to harvest</w:t>
            </w:r>
          </w:p>
        </w:tc>
        <w:tc>
          <w:tcPr>
            <w:tcW w:w="1170" w:type="dxa"/>
            <w:tcBorders>
              <w:top w:val="single" w:sz="12" w:space="0" w:color="auto"/>
              <w:bottom w:val="single" w:sz="18" w:space="0" w:color="auto"/>
            </w:tcBorders>
          </w:tcPr>
          <w:p w14:paraId="5E591AA0"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Actual Timber Harvest Acres</w:t>
            </w:r>
          </w:p>
        </w:tc>
        <w:tc>
          <w:tcPr>
            <w:tcW w:w="1440" w:type="dxa"/>
            <w:tcBorders>
              <w:top w:val="single" w:sz="12" w:space="0" w:color="auto"/>
              <w:bottom w:val="single" w:sz="18" w:space="0" w:color="auto"/>
              <w:right w:val="single" w:sz="18" w:space="0" w:color="auto"/>
            </w:tcBorders>
          </w:tcPr>
          <w:p w14:paraId="1B5F41FF"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Final Vegetation Cover type</w:t>
            </w:r>
          </w:p>
        </w:tc>
      </w:tr>
      <w:tr w:rsidR="0058639E" w14:paraId="72704E94" w14:textId="77777777" w:rsidTr="00225223">
        <w:tc>
          <w:tcPr>
            <w:tcW w:w="1507" w:type="dxa"/>
            <w:tcBorders>
              <w:top w:val="single" w:sz="18" w:space="0" w:color="auto"/>
              <w:left w:val="single" w:sz="18" w:space="0" w:color="auto"/>
              <w:bottom w:val="single" w:sz="8" w:space="0" w:color="auto"/>
              <w:right w:val="single" w:sz="8" w:space="0" w:color="auto"/>
            </w:tcBorders>
          </w:tcPr>
          <w:p w14:paraId="5BFEEA9A" w14:textId="77777777" w:rsidR="0058639E" w:rsidRPr="00615105" w:rsidRDefault="0058639E" w:rsidP="0058639E">
            <w:pPr>
              <w:pStyle w:val="BodyText"/>
              <w:keepNext/>
              <w:spacing w:before="90" w:line="276" w:lineRule="auto"/>
              <w:ind w:right="235"/>
              <w:rPr>
                <w:sz w:val="20"/>
                <w:szCs w:val="20"/>
              </w:rPr>
            </w:pPr>
            <w:proofErr w:type="gramStart"/>
            <w:r w:rsidRPr="00DA3269">
              <w:rPr>
                <w:rFonts w:eastAsia="Gill Sans MT"/>
                <w:sz w:val="20"/>
                <w:szCs w:val="20"/>
              </w:rPr>
              <w:t xml:space="preserve">Annie </w:t>
            </w:r>
            <w:r>
              <w:rPr>
                <w:rFonts w:eastAsia="Gill Sans MT"/>
                <w:sz w:val="20"/>
                <w:szCs w:val="20"/>
              </w:rPr>
              <w:t xml:space="preserve"> </w:t>
            </w:r>
            <w:r w:rsidRPr="00DA3269">
              <w:rPr>
                <w:rFonts w:eastAsia="Gill Sans MT"/>
                <w:sz w:val="20"/>
                <w:szCs w:val="20"/>
              </w:rPr>
              <w:t>Oakley</w:t>
            </w:r>
            <w:proofErr w:type="gramEnd"/>
            <w:r w:rsidRPr="00615105">
              <w:rPr>
                <w:rFonts w:eastAsia="Gill Sans MT"/>
                <w:sz w:val="20"/>
                <w:szCs w:val="20"/>
              </w:rPr>
              <w:t xml:space="preserve"> 220309 CT</w:t>
            </w:r>
          </w:p>
        </w:tc>
        <w:tc>
          <w:tcPr>
            <w:tcW w:w="1440" w:type="dxa"/>
            <w:tcBorders>
              <w:top w:val="single" w:sz="18" w:space="0" w:color="auto"/>
              <w:left w:val="single" w:sz="8" w:space="0" w:color="auto"/>
              <w:bottom w:val="single" w:sz="8" w:space="0" w:color="auto"/>
              <w:right w:val="single" w:sz="8" w:space="0" w:color="auto"/>
            </w:tcBorders>
          </w:tcPr>
          <w:p w14:paraId="5D7AF6AD"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860309CC</w:t>
            </w:r>
          </w:p>
        </w:tc>
        <w:tc>
          <w:tcPr>
            <w:tcW w:w="1440" w:type="dxa"/>
            <w:tcBorders>
              <w:top w:val="single" w:sz="18" w:space="0" w:color="auto"/>
              <w:left w:val="single" w:sz="8" w:space="0" w:color="auto"/>
              <w:bottom w:val="single" w:sz="8" w:space="0" w:color="auto"/>
              <w:right w:val="single" w:sz="8" w:space="0" w:color="auto"/>
            </w:tcBorders>
          </w:tcPr>
          <w:p w14:paraId="515637CB" w14:textId="77777777" w:rsidR="0058639E" w:rsidRPr="00615105" w:rsidRDefault="0058639E" w:rsidP="0058639E">
            <w:pPr>
              <w:pStyle w:val="BodyText"/>
              <w:keepNext/>
              <w:spacing w:before="90" w:line="276" w:lineRule="auto"/>
              <w:ind w:right="235"/>
              <w:jc w:val="center"/>
              <w:rPr>
                <w:sz w:val="20"/>
                <w:szCs w:val="20"/>
              </w:rPr>
            </w:pPr>
            <w:r>
              <w:rPr>
                <w:sz w:val="20"/>
                <w:szCs w:val="20"/>
              </w:rPr>
              <w:t>Commercial Thin</w:t>
            </w:r>
          </w:p>
        </w:tc>
        <w:tc>
          <w:tcPr>
            <w:tcW w:w="1260" w:type="dxa"/>
            <w:tcBorders>
              <w:top w:val="single" w:sz="18" w:space="0" w:color="auto"/>
              <w:left w:val="single" w:sz="8" w:space="0" w:color="auto"/>
              <w:bottom w:val="single" w:sz="8" w:space="0" w:color="auto"/>
              <w:right w:val="single" w:sz="8" w:space="0" w:color="auto"/>
            </w:tcBorders>
          </w:tcPr>
          <w:p w14:paraId="73A744A1"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28.2</w:t>
            </w:r>
          </w:p>
        </w:tc>
        <w:tc>
          <w:tcPr>
            <w:tcW w:w="1440" w:type="dxa"/>
            <w:tcBorders>
              <w:top w:val="single" w:sz="18" w:space="0" w:color="auto"/>
              <w:left w:val="single" w:sz="8" w:space="0" w:color="auto"/>
              <w:bottom w:val="single" w:sz="8" w:space="0" w:color="auto"/>
              <w:right w:val="single" w:sz="8" w:space="0" w:color="auto"/>
            </w:tcBorders>
          </w:tcPr>
          <w:p w14:paraId="7300C52D"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 xml:space="preserve">P </w:t>
            </w:r>
            <w:proofErr w:type="gramStart"/>
            <w:r w:rsidRPr="00DA3269">
              <w:rPr>
                <w:rFonts w:eastAsia="Gill Sans MT"/>
                <w:sz w:val="20"/>
                <w:szCs w:val="20"/>
              </w:rPr>
              <w:t>=  28</w:t>
            </w:r>
            <w:proofErr w:type="gramEnd"/>
            <w:r w:rsidRPr="00DA3269">
              <w:rPr>
                <w:rFonts w:eastAsia="Gill Sans MT"/>
                <w:sz w:val="20"/>
                <w:szCs w:val="20"/>
              </w:rPr>
              <w:t>.2</w:t>
            </w:r>
          </w:p>
        </w:tc>
        <w:tc>
          <w:tcPr>
            <w:tcW w:w="1170" w:type="dxa"/>
            <w:tcBorders>
              <w:top w:val="single" w:sz="18" w:space="0" w:color="auto"/>
              <w:left w:val="single" w:sz="8" w:space="0" w:color="auto"/>
              <w:bottom w:val="single" w:sz="8" w:space="0" w:color="auto"/>
              <w:right w:val="single" w:sz="8" w:space="0" w:color="auto"/>
            </w:tcBorders>
          </w:tcPr>
          <w:p w14:paraId="7F9956BD" w14:textId="77777777" w:rsidR="0058639E" w:rsidRPr="00615105" w:rsidRDefault="0058639E" w:rsidP="0058639E">
            <w:pPr>
              <w:pStyle w:val="BodyText"/>
              <w:keepNext/>
              <w:spacing w:before="90" w:line="276" w:lineRule="auto"/>
              <w:ind w:right="235"/>
              <w:jc w:val="center"/>
              <w:rPr>
                <w:sz w:val="20"/>
                <w:szCs w:val="20"/>
              </w:rPr>
            </w:pPr>
            <w:r w:rsidRPr="00615105">
              <w:rPr>
                <w:rFonts w:eastAsia="Gill Sans MT"/>
                <w:sz w:val="20"/>
                <w:szCs w:val="20"/>
              </w:rPr>
              <w:t>24.2</w:t>
            </w:r>
          </w:p>
        </w:tc>
        <w:tc>
          <w:tcPr>
            <w:tcW w:w="1440" w:type="dxa"/>
            <w:tcBorders>
              <w:top w:val="single" w:sz="18" w:space="0" w:color="auto"/>
              <w:left w:val="single" w:sz="8" w:space="0" w:color="auto"/>
              <w:bottom w:val="single" w:sz="8" w:space="0" w:color="auto"/>
              <w:right w:val="single" w:sz="18" w:space="0" w:color="auto"/>
            </w:tcBorders>
          </w:tcPr>
          <w:p w14:paraId="38A1998E" w14:textId="77777777" w:rsidR="0058639E" w:rsidRPr="00615105" w:rsidRDefault="0058639E" w:rsidP="0058639E">
            <w:pPr>
              <w:keepNext/>
              <w:spacing w:before="3"/>
              <w:rPr>
                <w:rFonts w:eastAsia="Gill Sans MT"/>
                <w:sz w:val="20"/>
                <w:szCs w:val="20"/>
              </w:rPr>
            </w:pPr>
            <w:r w:rsidRPr="00615105">
              <w:rPr>
                <w:rFonts w:eastAsia="Gill Sans MT"/>
                <w:sz w:val="20"/>
                <w:szCs w:val="20"/>
              </w:rPr>
              <w:t>P-t = 24.2</w:t>
            </w:r>
          </w:p>
          <w:p w14:paraId="2A8CB108" w14:textId="77777777" w:rsidR="0058639E" w:rsidRPr="00615105" w:rsidRDefault="0058639E" w:rsidP="0058639E">
            <w:pPr>
              <w:pStyle w:val="BodyText"/>
              <w:keepNext/>
              <w:spacing w:before="90" w:line="276" w:lineRule="auto"/>
              <w:ind w:right="235"/>
              <w:rPr>
                <w:sz w:val="20"/>
                <w:szCs w:val="20"/>
              </w:rPr>
            </w:pPr>
            <w:r w:rsidRPr="00615105">
              <w:rPr>
                <w:rFonts w:eastAsia="Gill Sans MT"/>
                <w:sz w:val="20"/>
                <w:szCs w:val="20"/>
              </w:rPr>
              <w:t>P=4</w:t>
            </w:r>
          </w:p>
        </w:tc>
      </w:tr>
      <w:tr w:rsidR="0058639E" w14:paraId="53D65DD3" w14:textId="77777777" w:rsidTr="00225223">
        <w:tc>
          <w:tcPr>
            <w:tcW w:w="1507" w:type="dxa"/>
            <w:tcBorders>
              <w:top w:val="single" w:sz="8" w:space="0" w:color="auto"/>
              <w:left w:val="single" w:sz="18" w:space="0" w:color="auto"/>
              <w:bottom w:val="single" w:sz="8" w:space="0" w:color="auto"/>
              <w:right w:val="single" w:sz="8" w:space="0" w:color="auto"/>
            </w:tcBorders>
          </w:tcPr>
          <w:p w14:paraId="59837954" w14:textId="77777777" w:rsidR="0058639E" w:rsidRPr="00615105" w:rsidRDefault="0058639E" w:rsidP="0058639E">
            <w:pPr>
              <w:pStyle w:val="BodyText"/>
              <w:keepNext/>
              <w:spacing w:before="90" w:line="276" w:lineRule="auto"/>
              <w:ind w:right="235"/>
              <w:rPr>
                <w:sz w:val="20"/>
                <w:szCs w:val="20"/>
              </w:rPr>
            </w:pPr>
            <w:r w:rsidRPr="00DA3269">
              <w:rPr>
                <w:rFonts w:eastAsia="Gill Sans MT" w:hAnsi="Gill Sans MT" w:cs="Gill Sans MT"/>
                <w:sz w:val="20"/>
              </w:rPr>
              <w:t>Calamity Jane</w:t>
            </w:r>
            <w:r>
              <w:rPr>
                <w:rFonts w:eastAsia="Gill Sans MT" w:hAnsi="Gill Sans MT" w:cs="Gill Sans MT"/>
                <w:sz w:val="20"/>
              </w:rPr>
              <w:t xml:space="preserve"> 220328 CT</w:t>
            </w:r>
          </w:p>
        </w:tc>
        <w:tc>
          <w:tcPr>
            <w:tcW w:w="1440" w:type="dxa"/>
            <w:tcBorders>
              <w:top w:val="single" w:sz="8" w:space="0" w:color="auto"/>
              <w:left w:val="single" w:sz="8" w:space="0" w:color="auto"/>
              <w:bottom w:val="single" w:sz="8" w:space="0" w:color="auto"/>
              <w:right w:val="single" w:sz="8" w:space="0" w:color="auto"/>
            </w:tcBorders>
          </w:tcPr>
          <w:p w14:paraId="23D26535"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hAnsi="Gill Sans MT" w:cs="Gill Sans MT"/>
                <w:sz w:val="20"/>
              </w:rPr>
              <w:t>880328CC</w:t>
            </w:r>
          </w:p>
        </w:tc>
        <w:tc>
          <w:tcPr>
            <w:tcW w:w="1440" w:type="dxa"/>
            <w:tcBorders>
              <w:top w:val="single" w:sz="8" w:space="0" w:color="auto"/>
              <w:left w:val="single" w:sz="8" w:space="0" w:color="auto"/>
              <w:bottom w:val="single" w:sz="8" w:space="0" w:color="auto"/>
              <w:right w:val="single" w:sz="8" w:space="0" w:color="auto"/>
            </w:tcBorders>
          </w:tcPr>
          <w:p w14:paraId="598165FD" w14:textId="77777777" w:rsidR="0058639E" w:rsidRPr="00615105" w:rsidRDefault="0058639E" w:rsidP="0058639E">
            <w:pPr>
              <w:pStyle w:val="BodyText"/>
              <w:keepNext/>
              <w:spacing w:before="90" w:line="276" w:lineRule="auto"/>
              <w:ind w:right="235"/>
              <w:jc w:val="center"/>
              <w:rPr>
                <w:sz w:val="20"/>
                <w:szCs w:val="20"/>
              </w:rPr>
            </w:pPr>
            <w:r>
              <w:rPr>
                <w:sz w:val="20"/>
                <w:szCs w:val="20"/>
              </w:rPr>
              <w:t>Commercial Thin</w:t>
            </w:r>
          </w:p>
        </w:tc>
        <w:tc>
          <w:tcPr>
            <w:tcW w:w="1260" w:type="dxa"/>
            <w:tcBorders>
              <w:top w:val="single" w:sz="8" w:space="0" w:color="auto"/>
              <w:left w:val="single" w:sz="8" w:space="0" w:color="auto"/>
              <w:bottom w:val="single" w:sz="8" w:space="0" w:color="auto"/>
              <w:right w:val="single" w:sz="8" w:space="0" w:color="auto"/>
            </w:tcBorders>
          </w:tcPr>
          <w:p w14:paraId="54327C8A"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hAnsi="Gill Sans MT" w:cs="Gill Sans MT"/>
                <w:sz w:val="20"/>
              </w:rPr>
              <w:t>13.1</w:t>
            </w:r>
          </w:p>
        </w:tc>
        <w:tc>
          <w:tcPr>
            <w:tcW w:w="1440" w:type="dxa"/>
            <w:tcBorders>
              <w:top w:val="single" w:sz="8" w:space="0" w:color="auto"/>
              <w:left w:val="single" w:sz="8" w:space="0" w:color="auto"/>
              <w:bottom w:val="single" w:sz="8" w:space="0" w:color="auto"/>
              <w:right w:val="single" w:sz="8" w:space="0" w:color="auto"/>
            </w:tcBorders>
          </w:tcPr>
          <w:p w14:paraId="2FE0ADF9"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hAnsi="Gill Sans MT" w:cs="Gill Sans MT"/>
                <w:sz w:val="20"/>
              </w:rPr>
              <w:t>P =13.1</w:t>
            </w:r>
          </w:p>
        </w:tc>
        <w:tc>
          <w:tcPr>
            <w:tcW w:w="1170" w:type="dxa"/>
            <w:tcBorders>
              <w:top w:val="single" w:sz="8" w:space="0" w:color="auto"/>
              <w:left w:val="single" w:sz="8" w:space="0" w:color="auto"/>
              <w:bottom w:val="single" w:sz="8" w:space="0" w:color="auto"/>
              <w:right w:val="single" w:sz="8" w:space="0" w:color="auto"/>
            </w:tcBorders>
          </w:tcPr>
          <w:p w14:paraId="597EFC40" w14:textId="77777777" w:rsidR="0058639E" w:rsidRPr="00615105" w:rsidRDefault="0058639E" w:rsidP="0058639E">
            <w:pPr>
              <w:pStyle w:val="BodyText"/>
              <w:keepNext/>
              <w:spacing w:before="90" w:line="276" w:lineRule="auto"/>
              <w:ind w:right="235"/>
              <w:jc w:val="center"/>
              <w:rPr>
                <w:sz w:val="20"/>
                <w:szCs w:val="20"/>
              </w:rPr>
            </w:pPr>
            <w:r>
              <w:rPr>
                <w:rFonts w:eastAsia="Gill Sans MT" w:hAnsi="Gill Sans MT" w:cs="Gill Sans MT"/>
                <w:sz w:val="20"/>
              </w:rPr>
              <w:t>0</w:t>
            </w:r>
          </w:p>
        </w:tc>
        <w:tc>
          <w:tcPr>
            <w:tcW w:w="1440" w:type="dxa"/>
            <w:tcBorders>
              <w:top w:val="single" w:sz="8" w:space="0" w:color="auto"/>
              <w:left w:val="single" w:sz="8" w:space="0" w:color="auto"/>
              <w:bottom w:val="single" w:sz="8" w:space="0" w:color="auto"/>
              <w:right w:val="single" w:sz="18" w:space="0" w:color="auto"/>
            </w:tcBorders>
          </w:tcPr>
          <w:p w14:paraId="77A0186F" w14:textId="77777777" w:rsidR="0058639E" w:rsidRPr="00615105" w:rsidRDefault="0058639E" w:rsidP="0058639E">
            <w:pPr>
              <w:pStyle w:val="BodyText"/>
              <w:keepNext/>
              <w:spacing w:before="90" w:line="276" w:lineRule="auto"/>
              <w:ind w:right="235"/>
              <w:rPr>
                <w:sz w:val="20"/>
                <w:szCs w:val="20"/>
              </w:rPr>
            </w:pPr>
            <w:r>
              <w:rPr>
                <w:rFonts w:eastAsia="Gill Sans MT" w:hAnsi="Gill Sans MT" w:cs="Gill Sans MT"/>
                <w:sz w:val="20"/>
              </w:rPr>
              <w:t>No change</w:t>
            </w:r>
          </w:p>
        </w:tc>
      </w:tr>
      <w:tr w:rsidR="0058639E" w14:paraId="1169D923" w14:textId="77777777" w:rsidTr="00225223">
        <w:tc>
          <w:tcPr>
            <w:tcW w:w="4387" w:type="dxa"/>
            <w:gridSpan w:val="3"/>
            <w:tcBorders>
              <w:top w:val="single" w:sz="8" w:space="0" w:color="auto"/>
              <w:left w:val="single" w:sz="18" w:space="0" w:color="auto"/>
              <w:bottom w:val="single" w:sz="18" w:space="0" w:color="auto"/>
              <w:right w:val="single" w:sz="8" w:space="0" w:color="auto"/>
            </w:tcBorders>
          </w:tcPr>
          <w:p w14:paraId="61DA3919" w14:textId="77777777" w:rsidR="0058639E" w:rsidRPr="007E14BB" w:rsidRDefault="0058639E" w:rsidP="0058639E">
            <w:pPr>
              <w:pStyle w:val="BodyText"/>
              <w:keepNext/>
              <w:spacing w:before="90" w:line="276" w:lineRule="auto"/>
              <w:ind w:right="235"/>
              <w:jc w:val="right"/>
              <w:rPr>
                <w:rFonts w:eastAsia="Gill Sans MT"/>
                <w:b/>
                <w:bCs/>
                <w:sz w:val="20"/>
                <w:szCs w:val="20"/>
              </w:rPr>
            </w:pPr>
            <w:r w:rsidRPr="007E14BB">
              <w:rPr>
                <w:rFonts w:eastAsia="Gill Sans MT"/>
                <w:b/>
                <w:bCs/>
                <w:sz w:val="20"/>
                <w:szCs w:val="20"/>
              </w:rPr>
              <w:t>Total Commercial Thin Acres</w:t>
            </w:r>
          </w:p>
        </w:tc>
        <w:tc>
          <w:tcPr>
            <w:tcW w:w="1260" w:type="dxa"/>
            <w:tcBorders>
              <w:top w:val="single" w:sz="8" w:space="0" w:color="auto"/>
              <w:left w:val="single" w:sz="8" w:space="0" w:color="auto"/>
              <w:bottom w:val="single" w:sz="18" w:space="0" w:color="auto"/>
              <w:right w:val="single" w:sz="8" w:space="0" w:color="auto"/>
            </w:tcBorders>
          </w:tcPr>
          <w:p w14:paraId="0BCD5EEF" w14:textId="77777777" w:rsidR="0058639E" w:rsidRPr="007E14BB" w:rsidRDefault="0058639E" w:rsidP="0058639E">
            <w:pPr>
              <w:pStyle w:val="BodyText"/>
              <w:keepNext/>
              <w:spacing w:before="90" w:line="276" w:lineRule="auto"/>
              <w:ind w:right="235"/>
              <w:jc w:val="center"/>
              <w:rPr>
                <w:rFonts w:eastAsia="Gill Sans MT"/>
                <w:b/>
                <w:bCs/>
                <w:sz w:val="20"/>
                <w:szCs w:val="20"/>
              </w:rPr>
            </w:pPr>
            <w:r w:rsidRPr="007E14BB">
              <w:rPr>
                <w:rFonts w:eastAsia="Gill Sans MT"/>
                <w:b/>
                <w:bCs/>
                <w:sz w:val="20"/>
                <w:szCs w:val="20"/>
              </w:rPr>
              <w:t>41.3</w:t>
            </w:r>
          </w:p>
        </w:tc>
        <w:tc>
          <w:tcPr>
            <w:tcW w:w="1440" w:type="dxa"/>
            <w:tcBorders>
              <w:top w:val="single" w:sz="8" w:space="0" w:color="auto"/>
              <w:left w:val="single" w:sz="8" w:space="0" w:color="auto"/>
              <w:bottom w:val="single" w:sz="18" w:space="0" w:color="auto"/>
              <w:right w:val="single" w:sz="8" w:space="0" w:color="auto"/>
            </w:tcBorders>
          </w:tcPr>
          <w:p w14:paraId="60BFAB0C" w14:textId="77777777" w:rsidR="0058639E" w:rsidRPr="007E14BB" w:rsidRDefault="0058639E" w:rsidP="0058639E">
            <w:pPr>
              <w:pStyle w:val="BodyText"/>
              <w:keepNext/>
              <w:spacing w:before="90" w:line="276" w:lineRule="auto"/>
              <w:ind w:right="235"/>
              <w:jc w:val="center"/>
              <w:rPr>
                <w:rFonts w:eastAsia="Gill Sans MT"/>
                <w:b/>
                <w:bCs/>
                <w:sz w:val="20"/>
                <w:szCs w:val="20"/>
              </w:rPr>
            </w:pPr>
          </w:p>
        </w:tc>
        <w:tc>
          <w:tcPr>
            <w:tcW w:w="1170" w:type="dxa"/>
            <w:tcBorders>
              <w:top w:val="single" w:sz="8" w:space="0" w:color="auto"/>
              <w:left w:val="single" w:sz="8" w:space="0" w:color="auto"/>
              <w:bottom w:val="single" w:sz="18" w:space="0" w:color="auto"/>
              <w:right w:val="single" w:sz="8" w:space="0" w:color="auto"/>
            </w:tcBorders>
          </w:tcPr>
          <w:p w14:paraId="3411DC5A" w14:textId="77777777" w:rsidR="0058639E" w:rsidRPr="007E14BB" w:rsidRDefault="0058639E" w:rsidP="0058639E">
            <w:pPr>
              <w:pStyle w:val="BodyText"/>
              <w:keepNext/>
              <w:spacing w:before="90" w:line="276" w:lineRule="auto"/>
              <w:ind w:right="235"/>
              <w:jc w:val="center"/>
              <w:rPr>
                <w:rFonts w:eastAsia="Gill Sans MT"/>
                <w:b/>
                <w:bCs/>
                <w:sz w:val="20"/>
                <w:szCs w:val="20"/>
              </w:rPr>
            </w:pPr>
            <w:r w:rsidRPr="007E14BB">
              <w:rPr>
                <w:rFonts w:eastAsia="Gill Sans MT"/>
                <w:b/>
                <w:bCs/>
                <w:sz w:val="20"/>
                <w:szCs w:val="20"/>
              </w:rPr>
              <w:t>24.2</w:t>
            </w:r>
          </w:p>
        </w:tc>
        <w:tc>
          <w:tcPr>
            <w:tcW w:w="1440" w:type="dxa"/>
            <w:tcBorders>
              <w:top w:val="single" w:sz="8" w:space="0" w:color="auto"/>
              <w:left w:val="single" w:sz="8" w:space="0" w:color="auto"/>
              <w:bottom w:val="single" w:sz="18" w:space="0" w:color="auto"/>
              <w:right w:val="single" w:sz="18" w:space="0" w:color="auto"/>
            </w:tcBorders>
          </w:tcPr>
          <w:p w14:paraId="2C3F3F3D" w14:textId="77777777" w:rsidR="0058639E" w:rsidRPr="00615105" w:rsidRDefault="0058639E" w:rsidP="0058639E">
            <w:pPr>
              <w:pStyle w:val="BodyText"/>
              <w:keepNext/>
              <w:spacing w:before="90" w:line="276" w:lineRule="auto"/>
              <w:ind w:right="235"/>
              <w:rPr>
                <w:rFonts w:eastAsia="Gill Sans MT"/>
                <w:sz w:val="20"/>
                <w:szCs w:val="20"/>
              </w:rPr>
            </w:pPr>
          </w:p>
        </w:tc>
      </w:tr>
      <w:tr w:rsidR="0058639E" w14:paraId="78FD64CC" w14:textId="77777777" w:rsidTr="00225223">
        <w:tc>
          <w:tcPr>
            <w:tcW w:w="1507" w:type="dxa"/>
            <w:tcBorders>
              <w:top w:val="single" w:sz="18" w:space="0" w:color="auto"/>
              <w:left w:val="single" w:sz="18" w:space="0" w:color="auto"/>
              <w:bottom w:val="single" w:sz="6" w:space="0" w:color="auto"/>
              <w:right w:val="single" w:sz="6" w:space="0" w:color="auto"/>
            </w:tcBorders>
          </w:tcPr>
          <w:p w14:paraId="24BBBC41" w14:textId="77777777" w:rsidR="0058639E" w:rsidRPr="00615105" w:rsidRDefault="0058639E" w:rsidP="0058639E">
            <w:pPr>
              <w:pStyle w:val="BodyText"/>
              <w:keepNext/>
              <w:spacing w:before="90" w:line="276" w:lineRule="auto"/>
              <w:ind w:right="235"/>
              <w:rPr>
                <w:sz w:val="20"/>
                <w:szCs w:val="20"/>
              </w:rPr>
            </w:pPr>
            <w:r w:rsidRPr="00DA3269">
              <w:rPr>
                <w:rFonts w:eastAsia="Gill Sans MT"/>
                <w:sz w:val="20"/>
                <w:szCs w:val="20"/>
              </w:rPr>
              <w:t>Belle</w:t>
            </w:r>
            <w:r>
              <w:rPr>
                <w:rFonts w:eastAsia="Gill Sans MT"/>
                <w:sz w:val="20"/>
                <w:szCs w:val="20"/>
              </w:rPr>
              <w:t xml:space="preserve"> S</w:t>
            </w:r>
            <w:r w:rsidRPr="00DA3269">
              <w:rPr>
                <w:rFonts w:eastAsia="Gill Sans MT"/>
                <w:sz w:val="20"/>
                <w:szCs w:val="20"/>
              </w:rPr>
              <w:t>tarr</w:t>
            </w:r>
            <w:r w:rsidRPr="00615105">
              <w:rPr>
                <w:rFonts w:eastAsia="Gill Sans MT"/>
                <w:sz w:val="20"/>
                <w:szCs w:val="20"/>
              </w:rPr>
              <w:t xml:space="preserve"> 220334CC</w:t>
            </w:r>
          </w:p>
        </w:tc>
        <w:tc>
          <w:tcPr>
            <w:tcW w:w="1440" w:type="dxa"/>
            <w:tcBorders>
              <w:top w:val="single" w:sz="18" w:space="0" w:color="auto"/>
              <w:left w:val="single" w:sz="6" w:space="0" w:color="auto"/>
              <w:bottom w:val="single" w:sz="6" w:space="0" w:color="auto"/>
              <w:right w:val="single" w:sz="6" w:space="0" w:color="auto"/>
            </w:tcBorders>
          </w:tcPr>
          <w:p w14:paraId="5131C75A"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0503334CT</w:t>
            </w:r>
          </w:p>
        </w:tc>
        <w:tc>
          <w:tcPr>
            <w:tcW w:w="1440" w:type="dxa"/>
            <w:tcBorders>
              <w:top w:val="single" w:sz="18" w:space="0" w:color="auto"/>
              <w:left w:val="single" w:sz="6" w:space="0" w:color="auto"/>
              <w:bottom w:val="single" w:sz="6" w:space="0" w:color="auto"/>
              <w:right w:val="single" w:sz="6" w:space="0" w:color="auto"/>
            </w:tcBorders>
          </w:tcPr>
          <w:p w14:paraId="7DB9BB4E" w14:textId="77777777" w:rsidR="0058639E" w:rsidRPr="00615105" w:rsidRDefault="0058639E" w:rsidP="0058639E">
            <w:pPr>
              <w:pStyle w:val="BodyText"/>
              <w:keepNext/>
              <w:spacing w:before="90" w:line="276" w:lineRule="auto"/>
              <w:ind w:right="235"/>
              <w:jc w:val="center"/>
              <w:rPr>
                <w:sz w:val="20"/>
                <w:szCs w:val="20"/>
              </w:rPr>
            </w:pPr>
            <w:r>
              <w:rPr>
                <w:sz w:val="20"/>
                <w:szCs w:val="20"/>
              </w:rPr>
              <w:t>Clearcut</w:t>
            </w:r>
          </w:p>
        </w:tc>
        <w:tc>
          <w:tcPr>
            <w:tcW w:w="1260" w:type="dxa"/>
            <w:tcBorders>
              <w:top w:val="single" w:sz="18" w:space="0" w:color="auto"/>
              <w:left w:val="single" w:sz="6" w:space="0" w:color="auto"/>
              <w:bottom w:val="single" w:sz="6" w:space="0" w:color="auto"/>
              <w:right w:val="single" w:sz="6" w:space="0" w:color="auto"/>
            </w:tcBorders>
          </w:tcPr>
          <w:p w14:paraId="5953A9F4"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5.9</w:t>
            </w:r>
          </w:p>
        </w:tc>
        <w:tc>
          <w:tcPr>
            <w:tcW w:w="1440" w:type="dxa"/>
            <w:tcBorders>
              <w:top w:val="single" w:sz="18" w:space="0" w:color="auto"/>
              <w:left w:val="single" w:sz="6" w:space="0" w:color="auto"/>
              <w:bottom w:val="single" w:sz="6" w:space="0" w:color="auto"/>
              <w:right w:val="single" w:sz="6" w:space="0" w:color="auto"/>
            </w:tcBorders>
          </w:tcPr>
          <w:p w14:paraId="79ABD0FA"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M-t=5.9</w:t>
            </w:r>
          </w:p>
        </w:tc>
        <w:tc>
          <w:tcPr>
            <w:tcW w:w="1170" w:type="dxa"/>
            <w:tcBorders>
              <w:top w:val="single" w:sz="18" w:space="0" w:color="auto"/>
              <w:left w:val="single" w:sz="6" w:space="0" w:color="auto"/>
              <w:bottom w:val="single" w:sz="6" w:space="0" w:color="auto"/>
              <w:right w:val="single" w:sz="6" w:space="0" w:color="auto"/>
            </w:tcBorders>
          </w:tcPr>
          <w:p w14:paraId="4F7CF0C5" w14:textId="77777777" w:rsidR="0058639E" w:rsidRPr="00615105" w:rsidRDefault="0058639E" w:rsidP="0058639E">
            <w:pPr>
              <w:pStyle w:val="BodyText"/>
              <w:keepNext/>
              <w:spacing w:before="90" w:line="276" w:lineRule="auto"/>
              <w:ind w:right="235"/>
              <w:jc w:val="center"/>
              <w:rPr>
                <w:sz w:val="20"/>
                <w:szCs w:val="20"/>
              </w:rPr>
            </w:pPr>
            <w:r w:rsidRPr="00615105">
              <w:rPr>
                <w:rFonts w:eastAsia="Gill Sans MT"/>
                <w:sz w:val="20"/>
                <w:szCs w:val="20"/>
              </w:rPr>
              <w:t>0</w:t>
            </w:r>
          </w:p>
        </w:tc>
        <w:tc>
          <w:tcPr>
            <w:tcW w:w="1440" w:type="dxa"/>
            <w:tcBorders>
              <w:top w:val="single" w:sz="18" w:space="0" w:color="auto"/>
              <w:left w:val="single" w:sz="6" w:space="0" w:color="auto"/>
              <w:bottom w:val="single" w:sz="6" w:space="0" w:color="auto"/>
              <w:right w:val="single" w:sz="18" w:space="0" w:color="auto"/>
            </w:tcBorders>
          </w:tcPr>
          <w:p w14:paraId="072D896A" w14:textId="77777777" w:rsidR="0058639E" w:rsidRPr="00615105" w:rsidRDefault="0058639E" w:rsidP="0058639E">
            <w:pPr>
              <w:pStyle w:val="BodyText"/>
              <w:keepNext/>
              <w:spacing w:before="90" w:line="276" w:lineRule="auto"/>
              <w:ind w:right="235"/>
              <w:jc w:val="center"/>
              <w:rPr>
                <w:sz w:val="20"/>
                <w:szCs w:val="20"/>
              </w:rPr>
            </w:pPr>
            <w:r w:rsidRPr="00615105">
              <w:rPr>
                <w:rFonts w:eastAsia="Gill Sans MT"/>
                <w:sz w:val="20"/>
                <w:szCs w:val="20"/>
              </w:rPr>
              <w:t>No Change</w:t>
            </w:r>
          </w:p>
        </w:tc>
      </w:tr>
      <w:tr w:rsidR="0058639E" w14:paraId="5A196F76" w14:textId="77777777" w:rsidTr="00225223">
        <w:trPr>
          <w:trHeight w:val="776"/>
        </w:trPr>
        <w:tc>
          <w:tcPr>
            <w:tcW w:w="1507" w:type="dxa"/>
            <w:tcBorders>
              <w:top w:val="single" w:sz="6" w:space="0" w:color="auto"/>
              <w:left w:val="single" w:sz="18" w:space="0" w:color="auto"/>
              <w:bottom w:val="single" w:sz="6" w:space="0" w:color="auto"/>
              <w:right w:val="single" w:sz="6" w:space="0" w:color="auto"/>
            </w:tcBorders>
          </w:tcPr>
          <w:p w14:paraId="2C10D647" w14:textId="77777777" w:rsidR="0058639E" w:rsidRPr="00615105" w:rsidRDefault="0058639E" w:rsidP="0058639E">
            <w:pPr>
              <w:pStyle w:val="BodyText"/>
              <w:keepNext/>
              <w:spacing w:before="90" w:line="276" w:lineRule="auto"/>
              <w:ind w:right="235"/>
              <w:rPr>
                <w:sz w:val="20"/>
                <w:szCs w:val="20"/>
              </w:rPr>
            </w:pPr>
            <w:r w:rsidRPr="00DA3269">
              <w:rPr>
                <w:rFonts w:eastAsia="Gill Sans MT"/>
                <w:sz w:val="20"/>
                <w:szCs w:val="20"/>
              </w:rPr>
              <w:t>Mae</w:t>
            </w:r>
            <w:r>
              <w:rPr>
                <w:rFonts w:eastAsia="Gill Sans MT"/>
                <w:sz w:val="20"/>
                <w:szCs w:val="20"/>
              </w:rPr>
              <w:t xml:space="preserve"> </w:t>
            </w:r>
            <w:r w:rsidRPr="00DA3269">
              <w:rPr>
                <w:rFonts w:eastAsia="Gill Sans MT"/>
                <w:sz w:val="20"/>
                <w:szCs w:val="20"/>
              </w:rPr>
              <w:t>West</w:t>
            </w:r>
            <w:r w:rsidRPr="00615105">
              <w:rPr>
                <w:rFonts w:eastAsia="Gill Sans MT"/>
                <w:sz w:val="20"/>
                <w:szCs w:val="20"/>
              </w:rPr>
              <w:t xml:space="preserve"> 220336CC</w:t>
            </w:r>
          </w:p>
        </w:tc>
        <w:tc>
          <w:tcPr>
            <w:tcW w:w="1440" w:type="dxa"/>
            <w:tcBorders>
              <w:top w:val="single" w:sz="6" w:space="0" w:color="auto"/>
              <w:left w:val="single" w:sz="6" w:space="0" w:color="auto"/>
              <w:bottom w:val="single" w:sz="6" w:space="0" w:color="auto"/>
              <w:right w:val="single" w:sz="6" w:space="0" w:color="auto"/>
            </w:tcBorders>
          </w:tcPr>
          <w:p w14:paraId="1CF9387D" w14:textId="77777777" w:rsidR="0058639E" w:rsidRPr="00DA3269" w:rsidRDefault="0058639E" w:rsidP="0058639E">
            <w:pPr>
              <w:keepNext/>
              <w:jc w:val="center"/>
              <w:rPr>
                <w:rFonts w:eastAsia="Gill Sans MT"/>
                <w:b/>
                <w:sz w:val="20"/>
                <w:szCs w:val="20"/>
              </w:rPr>
            </w:pPr>
          </w:p>
          <w:p w14:paraId="1FF8CCF5"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NA</w:t>
            </w:r>
          </w:p>
        </w:tc>
        <w:tc>
          <w:tcPr>
            <w:tcW w:w="1440" w:type="dxa"/>
            <w:tcBorders>
              <w:top w:val="single" w:sz="6" w:space="0" w:color="auto"/>
              <w:left w:val="single" w:sz="6" w:space="0" w:color="auto"/>
              <w:bottom w:val="single" w:sz="6" w:space="0" w:color="auto"/>
              <w:right w:val="single" w:sz="6" w:space="0" w:color="auto"/>
            </w:tcBorders>
          </w:tcPr>
          <w:p w14:paraId="26DB99AA" w14:textId="77777777" w:rsidR="0058639E" w:rsidRPr="00615105" w:rsidRDefault="0058639E" w:rsidP="0058639E">
            <w:pPr>
              <w:pStyle w:val="BodyText"/>
              <w:keepNext/>
              <w:spacing w:before="90" w:line="276" w:lineRule="auto"/>
              <w:ind w:right="235"/>
              <w:jc w:val="center"/>
              <w:rPr>
                <w:sz w:val="20"/>
                <w:szCs w:val="20"/>
              </w:rPr>
            </w:pPr>
            <w:r>
              <w:rPr>
                <w:sz w:val="20"/>
                <w:szCs w:val="20"/>
              </w:rPr>
              <w:t>Clear cut</w:t>
            </w:r>
          </w:p>
        </w:tc>
        <w:tc>
          <w:tcPr>
            <w:tcW w:w="1260" w:type="dxa"/>
            <w:tcBorders>
              <w:top w:val="single" w:sz="6" w:space="0" w:color="auto"/>
              <w:left w:val="single" w:sz="6" w:space="0" w:color="auto"/>
              <w:bottom w:val="single" w:sz="6" w:space="0" w:color="auto"/>
              <w:right w:val="single" w:sz="6" w:space="0" w:color="auto"/>
            </w:tcBorders>
          </w:tcPr>
          <w:p w14:paraId="51A2CD3F" w14:textId="77777777" w:rsidR="0058639E" w:rsidRPr="00DA3269" w:rsidRDefault="0058639E" w:rsidP="0058639E">
            <w:pPr>
              <w:keepNext/>
              <w:jc w:val="center"/>
              <w:rPr>
                <w:rFonts w:eastAsia="Gill Sans MT"/>
                <w:b/>
                <w:sz w:val="20"/>
                <w:szCs w:val="20"/>
              </w:rPr>
            </w:pPr>
          </w:p>
          <w:p w14:paraId="6DA8D675"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13.3</w:t>
            </w:r>
          </w:p>
        </w:tc>
        <w:tc>
          <w:tcPr>
            <w:tcW w:w="1440" w:type="dxa"/>
            <w:tcBorders>
              <w:top w:val="single" w:sz="6" w:space="0" w:color="auto"/>
              <w:left w:val="single" w:sz="6" w:space="0" w:color="auto"/>
              <w:bottom w:val="single" w:sz="6" w:space="0" w:color="auto"/>
              <w:right w:val="single" w:sz="6" w:space="0" w:color="auto"/>
            </w:tcBorders>
          </w:tcPr>
          <w:p w14:paraId="013827EA" w14:textId="77777777" w:rsidR="0058639E" w:rsidRPr="00DA3269" w:rsidRDefault="0058639E" w:rsidP="0058639E">
            <w:pPr>
              <w:keepNext/>
              <w:jc w:val="center"/>
              <w:rPr>
                <w:rFonts w:eastAsia="Gill Sans MT"/>
                <w:sz w:val="20"/>
                <w:szCs w:val="20"/>
              </w:rPr>
            </w:pPr>
            <w:r w:rsidRPr="00DA3269">
              <w:rPr>
                <w:rFonts w:eastAsia="Gill Sans MT"/>
                <w:sz w:val="20"/>
                <w:szCs w:val="20"/>
              </w:rPr>
              <w:t>UM = 1.7</w:t>
            </w:r>
          </w:p>
          <w:p w14:paraId="625FF494" w14:textId="77777777" w:rsidR="0058639E" w:rsidRDefault="0058639E" w:rsidP="0058639E">
            <w:pPr>
              <w:keepNext/>
              <w:jc w:val="center"/>
              <w:rPr>
                <w:rFonts w:eastAsia="Gill Sans MT"/>
                <w:sz w:val="20"/>
                <w:szCs w:val="20"/>
              </w:rPr>
            </w:pPr>
            <w:r w:rsidRPr="00DA3269">
              <w:rPr>
                <w:rFonts w:eastAsia="Gill Sans MT"/>
                <w:sz w:val="20"/>
                <w:szCs w:val="20"/>
              </w:rPr>
              <w:t>SH =0.1</w:t>
            </w:r>
          </w:p>
          <w:p w14:paraId="1636B0EE" w14:textId="77777777" w:rsidR="0058639E" w:rsidRPr="00615105" w:rsidRDefault="0058639E" w:rsidP="0058639E">
            <w:pPr>
              <w:keepNext/>
              <w:jc w:val="center"/>
              <w:rPr>
                <w:sz w:val="20"/>
                <w:szCs w:val="20"/>
              </w:rPr>
            </w:pPr>
            <w:r w:rsidRPr="00DA3269">
              <w:rPr>
                <w:rFonts w:eastAsia="Gill Sans MT"/>
                <w:sz w:val="20"/>
                <w:szCs w:val="20"/>
              </w:rPr>
              <w:t>MS = 11.5</w:t>
            </w:r>
          </w:p>
        </w:tc>
        <w:tc>
          <w:tcPr>
            <w:tcW w:w="1170" w:type="dxa"/>
            <w:tcBorders>
              <w:top w:val="single" w:sz="6" w:space="0" w:color="auto"/>
              <w:left w:val="single" w:sz="6" w:space="0" w:color="auto"/>
              <w:bottom w:val="single" w:sz="6" w:space="0" w:color="auto"/>
              <w:right w:val="single" w:sz="6" w:space="0" w:color="auto"/>
            </w:tcBorders>
          </w:tcPr>
          <w:p w14:paraId="4B2E4D43" w14:textId="77777777" w:rsidR="0058639E" w:rsidRPr="00615105" w:rsidRDefault="0058639E" w:rsidP="0058639E">
            <w:pPr>
              <w:pStyle w:val="BodyText"/>
              <w:keepNext/>
              <w:spacing w:before="90" w:line="276" w:lineRule="auto"/>
              <w:ind w:right="235"/>
              <w:jc w:val="center"/>
              <w:rPr>
                <w:sz w:val="20"/>
                <w:szCs w:val="20"/>
              </w:rPr>
            </w:pPr>
            <w:r w:rsidRPr="00615105">
              <w:rPr>
                <w:rFonts w:eastAsia="Gill Sans MT"/>
                <w:sz w:val="20"/>
                <w:szCs w:val="20"/>
              </w:rPr>
              <w:t>0</w:t>
            </w:r>
          </w:p>
        </w:tc>
        <w:tc>
          <w:tcPr>
            <w:tcW w:w="1440" w:type="dxa"/>
            <w:tcBorders>
              <w:top w:val="single" w:sz="6" w:space="0" w:color="auto"/>
              <w:left w:val="single" w:sz="6" w:space="0" w:color="auto"/>
              <w:bottom w:val="single" w:sz="6" w:space="0" w:color="auto"/>
              <w:right w:val="single" w:sz="18" w:space="0" w:color="auto"/>
            </w:tcBorders>
          </w:tcPr>
          <w:p w14:paraId="4A56E306" w14:textId="77777777" w:rsidR="0058639E" w:rsidRDefault="0058639E" w:rsidP="0058639E">
            <w:pPr>
              <w:pStyle w:val="BodyText"/>
              <w:keepNext/>
              <w:spacing w:before="90" w:line="276" w:lineRule="auto"/>
              <w:ind w:right="235"/>
              <w:jc w:val="center"/>
              <w:rPr>
                <w:sz w:val="20"/>
                <w:szCs w:val="20"/>
              </w:rPr>
            </w:pPr>
            <w:r>
              <w:rPr>
                <w:sz w:val="20"/>
                <w:szCs w:val="20"/>
              </w:rPr>
              <w:t>UM = 1.7</w:t>
            </w:r>
          </w:p>
          <w:p w14:paraId="0250354D" w14:textId="77777777" w:rsidR="0058639E" w:rsidRPr="00615105" w:rsidRDefault="0058639E" w:rsidP="0058639E">
            <w:pPr>
              <w:pStyle w:val="BodyText"/>
              <w:keepNext/>
              <w:spacing w:before="90" w:line="276" w:lineRule="auto"/>
              <w:ind w:right="235"/>
              <w:jc w:val="center"/>
              <w:rPr>
                <w:sz w:val="20"/>
                <w:szCs w:val="20"/>
              </w:rPr>
            </w:pPr>
            <w:r>
              <w:rPr>
                <w:sz w:val="20"/>
                <w:szCs w:val="20"/>
              </w:rPr>
              <w:t>OG = 11.6</w:t>
            </w:r>
          </w:p>
        </w:tc>
      </w:tr>
      <w:tr w:rsidR="0058639E" w14:paraId="4F78F8DE" w14:textId="77777777" w:rsidTr="00225223">
        <w:tc>
          <w:tcPr>
            <w:tcW w:w="4387" w:type="dxa"/>
            <w:gridSpan w:val="3"/>
            <w:tcBorders>
              <w:top w:val="single" w:sz="6" w:space="0" w:color="auto"/>
              <w:left w:val="single" w:sz="18" w:space="0" w:color="auto"/>
              <w:bottom w:val="single" w:sz="18" w:space="0" w:color="auto"/>
              <w:right w:val="single" w:sz="6" w:space="0" w:color="auto"/>
            </w:tcBorders>
          </w:tcPr>
          <w:p w14:paraId="1CD5ED52" w14:textId="77777777" w:rsidR="0058639E" w:rsidRPr="007E14BB" w:rsidRDefault="0058639E" w:rsidP="0058639E">
            <w:pPr>
              <w:pStyle w:val="BodyText"/>
              <w:keepNext/>
              <w:spacing w:before="90" w:line="276" w:lineRule="auto"/>
              <w:ind w:right="235"/>
              <w:jc w:val="right"/>
              <w:rPr>
                <w:b/>
                <w:bCs/>
                <w:sz w:val="20"/>
                <w:szCs w:val="20"/>
              </w:rPr>
            </w:pPr>
            <w:r w:rsidRPr="007E14BB">
              <w:rPr>
                <w:b/>
                <w:bCs/>
                <w:sz w:val="20"/>
                <w:szCs w:val="20"/>
              </w:rPr>
              <w:t>Total Clearcut Acres</w:t>
            </w:r>
          </w:p>
        </w:tc>
        <w:tc>
          <w:tcPr>
            <w:tcW w:w="1260" w:type="dxa"/>
            <w:tcBorders>
              <w:top w:val="single" w:sz="6" w:space="0" w:color="auto"/>
              <w:left w:val="single" w:sz="6" w:space="0" w:color="auto"/>
              <w:bottom w:val="single" w:sz="18" w:space="0" w:color="auto"/>
              <w:right w:val="single" w:sz="6" w:space="0" w:color="auto"/>
            </w:tcBorders>
          </w:tcPr>
          <w:p w14:paraId="55FE1909" w14:textId="77777777" w:rsidR="0058639E" w:rsidRPr="007E14BB" w:rsidRDefault="0058639E" w:rsidP="0058639E">
            <w:pPr>
              <w:pStyle w:val="BodyText"/>
              <w:keepNext/>
              <w:spacing w:before="90" w:line="276" w:lineRule="auto"/>
              <w:ind w:right="235"/>
              <w:jc w:val="center"/>
              <w:rPr>
                <w:b/>
                <w:bCs/>
                <w:sz w:val="20"/>
                <w:szCs w:val="20"/>
              </w:rPr>
            </w:pPr>
            <w:r>
              <w:rPr>
                <w:b/>
                <w:bCs/>
                <w:sz w:val="20"/>
                <w:szCs w:val="20"/>
              </w:rPr>
              <w:t>19.2</w:t>
            </w:r>
          </w:p>
        </w:tc>
        <w:tc>
          <w:tcPr>
            <w:tcW w:w="1440" w:type="dxa"/>
            <w:tcBorders>
              <w:top w:val="single" w:sz="6" w:space="0" w:color="auto"/>
              <w:left w:val="single" w:sz="6" w:space="0" w:color="auto"/>
              <w:bottom w:val="single" w:sz="18" w:space="0" w:color="auto"/>
              <w:right w:val="single" w:sz="6" w:space="0" w:color="auto"/>
            </w:tcBorders>
          </w:tcPr>
          <w:p w14:paraId="10135B98" w14:textId="77777777" w:rsidR="0058639E" w:rsidRPr="007E14BB" w:rsidRDefault="0058639E" w:rsidP="0058639E">
            <w:pPr>
              <w:pStyle w:val="BodyText"/>
              <w:keepNext/>
              <w:spacing w:before="90" w:line="276" w:lineRule="auto"/>
              <w:ind w:right="235"/>
              <w:jc w:val="center"/>
              <w:rPr>
                <w:b/>
                <w:bCs/>
                <w:sz w:val="20"/>
                <w:szCs w:val="20"/>
              </w:rPr>
            </w:pPr>
          </w:p>
        </w:tc>
        <w:tc>
          <w:tcPr>
            <w:tcW w:w="1170" w:type="dxa"/>
            <w:tcBorders>
              <w:top w:val="single" w:sz="6" w:space="0" w:color="auto"/>
              <w:left w:val="single" w:sz="6" w:space="0" w:color="auto"/>
              <w:bottom w:val="single" w:sz="18" w:space="0" w:color="auto"/>
              <w:right w:val="single" w:sz="6" w:space="0" w:color="auto"/>
            </w:tcBorders>
          </w:tcPr>
          <w:p w14:paraId="51AD8A38" w14:textId="77777777" w:rsidR="0058639E" w:rsidRPr="007E14BB" w:rsidRDefault="0058639E" w:rsidP="0058639E">
            <w:pPr>
              <w:pStyle w:val="BodyText"/>
              <w:keepNext/>
              <w:spacing w:before="90" w:line="276" w:lineRule="auto"/>
              <w:ind w:right="235"/>
              <w:jc w:val="center"/>
              <w:rPr>
                <w:b/>
                <w:bCs/>
                <w:sz w:val="20"/>
                <w:szCs w:val="20"/>
              </w:rPr>
            </w:pPr>
            <w:r w:rsidRPr="007E14BB">
              <w:rPr>
                <w:b/>
                <w:bCs/>
                <w:sz w:val="20"/>
                <w:szCs w:val="20"/>
              </w:rPr>
              <w:t>0</w:t>
            </w:r>
          </w:p>
        </w:tc>
        <w:tc>
          <w:tcPr>
            <w:tcW w:w="1440" w:type="dxa"/>
            <w:tcBorders>
              <w:top w:val="single" w:sz="6" w:space="0" w:color="auto"/>
              <w:left w:val="single" w:sz="6" w:space="0" w:color="auto"/>
              <w:bottom w:val="single" w:sz="18" w:space="0" w:color="auto"/>
              <w:right w:val="single" w:sz="18" w:space="0" w:color="auto"/>
            </w:tcBorders>
          </w:tcPr>
          <w:p w14:paraId="099C626F" w14:textId="77777777" w:rsidR="0058639E" w:rsidRPr="007E14BB" w:rsidRDefault="0058639E" w:rsidP="0058639E">
            <w:pPr>
              <w:pStyle w:val="BodyText"/>
              <w:keepNext/>
              <w:spacing w:before="90" w:line="276" w:lineRule="auto"/>
              <w:ind w:right="235"/>
              <w:rPr>
                <w:b/>
                <w:bCs/>
                <w:sz w:val="20"/>
                <w:szCs w:val="20"/>
              </w:rPr>
            </w:pPr>
          </w:p>
        </w:tc>
      </w:tr>
      <w:tr w:rsidR="0058639E" w14:paraId="5661765C" w14:textId="77777777" w:rsidTr="00225223">
        <w:tc>
          <w:tcPr>
            <w:tcW w:w="4387" w:type="dxa"/>
            <w:gridSpan w:val="3"/>
            <w:tcBorders>
              <w:top w:val="single" w:sz="18" w:space="0" w:color="auto"/>
              <w:left w:val="single" w:sz="18" w:space="0" w:color="auto"/>
              <w:bottom w:val="single" w:sz="18" w:space="0" w:color="auto"/>
              <w:right w:val="single" w:sz="8" w:space="0" w:color="auto"/>
            </w:tcBorders>
          </w:tcPr>
          <w:p w14:paraId="6EF02D7E" w14:textId="77777777" w:rsidR="0058639E" w:rsidRPr="007E14BB" w:rsidRDefault="0058639E" w:rsidP="0058639E">
            <w:pPr>
              <w:pStyle w:val="BodyText"/>
              <w:keepNext/>
              <w:spacing w:before="90" w:line="276" w:lineRule="auto"/>
              <w:ind w:right="235"/>
              <w:jc w:val="right"/>
              <w:rPr>
                <w:b/>
                <w:bCs/>
                <w:sz w:val="20"/>
                <w:szCs w:val="20"/>
              </w:rPr>
            </w:pPr>
            <w:r w:rsidRPr="007E14BB">
              <w:rPr>
                <w:b/>
                <w:bCs/>
                <w:sz w:val="20"/>
                <w:szCs w:val="20"/>
              </w:rPr>
              <w:t>Total Timber Harvest Acres</w:t>
            </w:r>
          </w:p>
        </w:tc>
        <w:tc>
          <w:tcPr>
            <w:tcW w:w="1260" w:type="dxa"/>
            <w:tcBorders>
              <w:top w:val="single" w:sz="18" w:space="0" w:color="auto"/>
              <w:left w:val="single" w:sz="8" w:space="0" w:color="auto"/>
              <w:bottom w:val="single" w:sz="18" w:space="0" w:color="auto"/>
              <w:right w:val="single" w:sz="8" w:space="0" w:color="auto"/>
            </w:tcBorders>
          </w:tcPr>
          <w:p w14:paraId="0F0E3A9B" w14:textId="77777777" w:rsidR="0058639E" w:rsidRPr="007E14BB" w:rsidRDefault="0058639E" w:rsidP="0058639E">
            <w:pPr>
              <w:pStyle w:val="BodyText"/>
              <w:keepNext/>
              <w:spacing w:before="90" w:line="276" w:lineRule="auto"/>
              <w:ind w:right="235"/>
              <w:jc w:val="center"/>
              <w:rPr>
                <w:b/>
                <w:bCs/>
                <w:sz w:val="20"/>
                <w:szCs w:val="20"/>
              </w:rPr>
            </w:pPr>
            <w:r>
              <w:rPr>
                <w:b/>
                <w:bCs/>
                <w:sz w:val="20"/>
                <w:szCs w:val="20"/>
              </w:rPr>
              <w:t>60.5</w:t>
            </w:r>
          </w:p>
        </w:tc>
        <w:tc>
          <w:tcPr>
            <w:tcW w:w="1440" w:type="dxa"/>
            <w:tcBorders>
              <w:top w:val="single" w:sz="18" w:space="0" w:color="auto"/>
              <w:left w:val="single" w:sz="8" w:space="0" w:color="auto"/>
              <w:bottom w:val="single" w:sz="18" w:space="0" w:color="auto"/>
              <w:right w:val="single" w:sz="8" w:space="0" w:color="auto"/>
            </w:tcBorders>
          </w:tcPr>
          <w:p w14:paraId="2FEAFB4A" w14:textId="77777777" w:rsidR="0058639E" w:rsidRPr="007E14BB" w:rsidRDefault="0058639E" w:rsidP="0058639E">
            <w:pPr>
              <w:pStyle w:val="BodyText"/>
              <w:keepNext/>
              <w:spacing w:before="90" w:line="276" w:lineRule="auto"/>
              <w:ind w:right="235"/>
              <w:jc w:val="center"/>
              <w:rPr>
                <w:b/>
                <w:bCs/>
                <w:sz w:val="20"/>
                <w:szCs w:val="20"/>
              </w:rPr>
            </w:pPr>
          </w:p>
        </w:tc>
        <w:tc>
          <w:tcPr>
            <w:tcW w:w="1170" w:type="dxa"/>
            <w:tcBorders>
              <w:top w:val="single" w:sz="18" w:space="0" w:color="auto"/>
              <w:left w:val="single" w:sz="8" w:space="0" w:color="auto"/>
              <w:bottom w:val="single" w:sz="18" w:space="0" w:color="auto"/>
              <w:right w:val="single" w:sz="8" w:space="0" w:color="auto"/>
            </w:tcBorders>
          </w:tcPr>
          <w:p w14:paraId="64B71B73" w14:textId="77777777" w:rsidR="0058639E" w:rsidRPr="007E14BB" w:rsidRDefault="0058639E" w:rsidP="0058639E">
            <w:pPr>
              <w:pStyle w:val="BodyText"/>
              <w:keepNext/>
              <w:spacing w:before="90" w:line="276" w:lineRule="auto"/>
              <w:ind w:right="235"/>
              <w:jc w:val="center"/>
              <w:rPr>
                <w:b/>
                <w:bCs/>
                <w:sz w:val="20"/>
                <w:szCs w:val="20"/>
              </w:rPr>
            </w:pPr>
            <w:r w:rsidRPr="007E14BB">
              <w:rPr>
                <w:b/>
                <w:bCs/>
                <w:sz w:val="20"/>
                <w:szCs w:val="20"/>
              </w:rPr>
              <w:t>24.2</w:t>
            </w:r>
          </w:p>
        </w:tc>
        <w:tc>
          <w:tcPr>
            <w:tcW w:w="1440" w:type="dxa"/>
            <w:tcBorders>
              <w:top w:val="single" w:sz="18" w:space="0" w:color="auto"/>
              <w:left w:val="single" w:sz="8" w:space="0" w:color="auto"/>
              <w:bottom w:val="single" w:sz="18" w:space="0" w:color="auto"/>
              <w:right w:val="single" w:sz="18" w:space="0" w:color="auto"/>
            </w:tcBorders>
          </w:tcPr>
          <w:p w14:paraId="5FA4F540" w14:textId="77777777" w:rsidR="0058639E" w:rsidRPr="007E14BB" w:rsidRDefault="0058639E" w:rsidP="0058639E">
            <w:pPr>
              <w:pStyle w:val="BodyText"/>
              <w:keepNext/>
              <w:spacing w:before="90" w:line="276" w:lineRule="auto"/>
              <w:ind w:right="235"/>
              <w:rPr>
                <w:b/>
                <w:bCs/>
                <w:sz w:val="20"/>
                <w:szCs w:val="20"/>
              </w:rPr>
            </w:pPr>
          </w:p>
        </w:tc>
      </w:tr>
    </w:tbl>
    <w:p w14:paraId="740686A7" w14:textId="77777777" w:rsidR="0058639E" w:rsidRPr="00805BD0" w:rsidRDefault="0058639E" w:rsidP="0058639E">
      <w:pPr>
        <w:keepNext/>
        <w:ind w:left="180" w:right="194"/>
        <w:jc w:val="both"/>
        <w:rPr>
          <w:rFonts w:eastAsia="Gill Sans MT" w:cs="Gill Sans MT"/>
          <w:sz w:val="16"/>
        </w:rPr>
      </w:pPr>
      <w:r w:rsidRPr="00805BD0">
        <w:rPr>
          <w:rFonts w:eastAsia="Gill Sans MT" w:cs="Gill Sans MT"/>
          <w:position w:val="6"/>
          <w:sz w:val="10"/>
        </w:rPr>
        <w:t xml:space="preserve">1 </w:t>
      </w:r>
      <w:r w:rsidRPr="00805BD0">
        <w:rPr>
          <w:rFonts w:eastAsia="Gill Sans MT" w:cs="Gill Sans MT"/>
          <w:sz w:val="16"/>
        </w:rPr>
        <w:t xml:space="preserve">Mid-Successional Conifer (MS) = Canopy cover consist of </w:t>
      </w:r>
      <w:r w:rsidRPr="00805BD0">
        <w:rPr>
          <w:rFonts w:eastAsia="Gill Sans MT" w:cs="Gill Sans MT"/>
          <w:sz w:val="16"/>
          <w:u w:val="single"/>
        </w:rPr>
        <w:t>&gt;</w:t>
      </w:r>
      <w:r w:rsidRPr="00805BD0">
        <w:rPr>
          <w:rFonts w:eastAsia="Gill Sans MT" w:cs="Gill Sans MT"/>
          <w:sz w:val="16"/>
        </w:rPr>
        <w:t xml:space="preserve">70% conifer and the average stand diameter is 16”- 20” </w:t>
      </w:r>
      <w:proofErr w:type="spellStart"/>
      <w:r w:rsidRPr="00805BD0">
        <w:rPr>
          <w:rFonts w:eastAsia="Gill Sans MT" w:cs="Gill Sans MT"/>
          <w:sz w:val="16"/>
        </w:rPr>
        <w:t>dbh</w:t>
      </w:r>
      <w:proofErr w:type="spellEnd"/>
      <w:r w:rsidRPr="00805BD0">
        <w:rPr>
          <w:rFonts w:eastAsia="Gill Sans MT" w:cs="Gill Sans MT"/>
          <w:sz w:val="16"/>
        </w:rPr>
        <w:t>. Even-aged stands with relatively uniform structure.</w:t>
      </w:r>
    </w:p>
    <w:p w14:paraId="3968AFB3" w14:textId="77777777" w:rsidR="0058639E" w:rsidRPr="00805BD0" w:rsidRDefault="0058639E" w:rsidP="0058639E">
      <w:pPr>
        <w:keepNext/>
        <w:ind w:left="180" w:right="197"/>
        <w:jc w:val="both"/>
        <w:rPr>
          <w:rFonts w:eastAsia="Gill Sans MT" w:cs="Gill Sans MT"/>
          <w:sz w:val="16"/>
        </w:rPr>
      </w:pPr>
      <w:r w:rsidRPr="00805BD0">
        <w:rPr>
          <w:rFonts w:eastAsia="Gill Sans MT" w:cs="Gill Sans MT"/>
          <w:sz w:val="16"/>
        </w:rPr>
        <w:t xml:space="preserve">Mature Conifer (thinned) (M-t) = Canopy cover consist of </w:t>
      </w:r>
      <w:r w:rsidRPr="00805BD0">
        <w:rPr>
          <w:rFonts w:eastAsia="Gill Sans MT" w:cs="Gill Sans MT"/>
          <w:sz w:val="16"/>
          <w:u w:val="single"/>
        </w:rPr>
        <w:t>&gt;</w:t>
      </w:r>
      <w:r w:rsidRPr="00805BD0">
        <w:rPr>
          <w:rFonts w:eastAsia="Gill Sans MT" w:cs="Gill Sans MT"/>
          <w:sz w:val="16"/>
        </w:rPr>
        <w:t xml:space="preserve">70% conifer, relatively uniform vertical and horizontal texture, the average stand diameter is 21”-26” </w:t>
      </w:r>
      <w:proofErr w:type="spellStart"/>
      <w:r w:rsidRPr="00805BD0">
        <w:rPr>
          <w:rFonts w:eastAsia="Gill Sans MT" w:cs="Gill Sans MT"/>
          <w:sz w:val="16"/>
        </w:rPr>
        <w:t>dbh</w:t>
      </w:r>
      <w:proofErr w:type="spellEnd"/>
      <w:r w:rsidRPr="00805BD0">
        <w:rPr>
          <w:rFonts w:eastAsia="Gill Sans MT" w:cs="Gill Sans MT"/>
          <w:sz w:val="16"/>
        </w:rPr>
        <w:t>, and the stand has been thinned.</w:t>
      </w:r>
    </w:p>
    <w:p w14:paraId="002949C3" w14:textId="77777777" w:rsidR="0058639E" w:rsidRPr="00805BD0" w:rsidRDefault="0058639E" w:rsidP="0058639E">
      <w:pPr>
        <w:keepNext/>
        <w:spacing w:line="182" w:lineRule="exact"/>
        <w:ind w:firstLine="180"/>
        <w:jc w:val="both"/>
        <w:rPr>
          <w:rFonts w:eastAsia="Gill Sans MT" w:cs="Gill Sans MT"/>
          <w:sz w:val="16"/>
        </w:rPr>
      </w:pPr>
      <w:r w:rsidRPr="00805BD0">
        <w:rPr>
          <w:rFonts w:eastAsia="Gill Sans MT" w:cs="Gill Sans MT"/>
          <w:sz w:val="16"/>
        </w:rPr>
        <w:t xml:space="preserve">Pole Conifer (P) = Canopy cover consist of </w:t>
      </w:r>
      <w:r w:rsidRPr="00805BD0">
        <w:rPr>
          <w:rFonts w:eastAsia="Gill Sans MT" w:cs="Gill Sans MT"/>
          <w:sz w:val="16"/>
          <w:u w:val="single"/>
        </w:rPr>
        <w:t>&gt;</w:t>
      </w:r>
      <w:r w:rsidRPr="00805BD0">
        <w:rPr>
          <w:rFonts w:eastAsia="Gill Sans MT" w:cs="Gill Sans MT"/>
          <w:sz w:val="16"/>
        </w:rPr>
        <w:t xml:space="preserve">70% conifer and the average stand diameter is 8”-15” </w:t>
      </w:r>
      <w:proofErr w:type="spellStart"/>
      <w:r w:rsidRPr="00805BD0">
        <w:rPr>
          <w:rFonts w:eastAsia="Gill Sans MT" w:cs="Gill Sans MT"/>
          <w:sz w:val="16"/>
        </w:rPr>
        <w:t>dbh</w:t>
      </w:r>
      <w:proofErr w:type="spellEnd"/>
      <w:r w:rsidRPr="00805BD0">
        <w:rPr>
          <w:rFonts w:eastAsia="Gill Sans MT" w:cs="Gill Sans MT"/>
          <w:sz w:val="16"/>
        </w:rPr>
        <w:t>.</w:t>
      </w:r>
    </w:p>
    <w:p w14:paraId="4AFF6840" w14:textId="77777777" w:rsidR="0058639E" w:rsidRPr="00805BD0" w:rsidRDefault="0058639E" w:rsidP="0058639E">
      <w:pPr>
        <w:keepNext/>
        <w:spacing w:before="1"/>
        <w:ind w:firstLine="180"/>
        <w:jc w:val="both"/>
        <w:rPr>
          <w:rFonts w:eastAsia="Gill Sans MT" w:hAnsi="Gill Sans MT" w:cs="Gill Sans MT"/>
          <w:sz w:val="16"/>
        </w:rPr>
      </w:pPr>
      <w:r w:rsidRPr="00805BD0">
        <w:rPr>
          <w:rFonts w:eastAsia="Gill Sans MT" w:hAnsi="Gill Sans MT" w:cs="Gill Sans MT"/>
          <w:sz w:val="16"/>
        </w:rPr>
        <w:t>Shrubland (SH) = Less than 10% forested canopy coverage and ground cover consists of greater than 50% shrub species</w:t>
      </w:r>
    </w:p>
    <w:p w14:paraId="434F31BF" w14:textId="77777777" w:rsidR="0058639E" w:rsidRPr="00805BD0" w:rsidRDefault="0058639E" w:rsidP="0058639E">
      <w:pPr>
        <w:ind w:firstLine="180"/>
        <w:jc w:val="both"/>
        <w:rPr>
          <w:rFonts w:eastAsia="Gill Sans MT" w:cs="Gill Sans MT"/>
          <w:sz w:val="16"/>
        </w:rPr>
      </w:pPr>
      <w:r w:rsidRPr="00805BD0">
        <w:rPr>
          <w:rFonts w:eastAsia="Gill Sans MT" w:cs="Gill Sans MT"/>
          <w:sz w:val="16"/>
        </w:rPr>
        <w:t xml:space="preserve">Upland Mix (UM) = Canopy cover is greater than 30% and less than 70% conifer or deciduous forest, mixed forest with trees &gt;10” </w:t>
      </w:r>
      <w:proofErr w:type="spellStart"/>
      <w:r w:rsidRPr="00805BD0">
        <w:rPr>
          <w:rFonts w:eastAsia="Gill Sans MT" w:cs="Gill Sans MT"/>
          <w:sz w:val="16"/>
        </w:rPr>
        <w:t>dbh</w:t>
      </w:r>
      <w:proofErr w:type="spellEnd"/>
      <w:r w:rsidRPr="00805BD0">
        <w:rPr>
          <w:rFonts w:eastAsia="Gill Sans MT" w:cs="Gill Sans MT"/>
          <w:sz w:val="16"/>
        </w:rPr>
        <w:t>.</w:t>
      </w:r>
    </w:p>
    <w:p w14:paraId="5563BFCB" w14:textId="1B371F1D" w:rsidR="0058639E" w:rsidRDefault="0058639E" w:rsidP="0058639E">
      <w:pPr>
        <w:pStyle w:val="BodyText"/>
      </w:pPr>
      <w:r>
        <w:t>One of the three timber harvest were completed in 2022. Belle Starr (220334 CC) was within an active bald eagle nest buffer, so it was decided not to harvest the timber. Mae West (220336CC</w:t>
      </w:r>
      <w:r w:rsidR="001E6178">
        <w:t>) timber</w:t>
      </w:r>
      <w:r>
        <w:t xml:space="preserve"> harvest conifer trees diameter were larger then mapped and the area </w:t>
      </w:r>
      <w:proofErr w:type="spellStart"/>
      <w:r>
        <w:t>VCT</w:t>
      </w:r>
      <w:proofErr w:type="spellEnd"/>
      <w:r>
        <w:t xml:space="preserve"> was changed to old growth (OG). Due to OG and steep topography this area was not logged. Calamity Jane was deferred to 2023, so that timber harvest and scarification could be completed in the same year and the timber harvest buffer was adjusted to be outside of the 330-foot bald eagle nest buffer.    </w:t>
      </w:r>
    </w:p>
    <w:p w14:paraId="6A76865E" w14:textId="0628429B" w:rsidR="0058639E" w:rsidRDefault="0058639E" w:rsidP="0058639E">
      <w:pPr>
        <w:pStyle w:val="BodyText"/>
      </w:pPr>
      <w:r>
        <w:t xml:space="preserve">Annie Oakley commercial thin removed trees to 60% of the canopy cover. The ground was scarified and grass seed in the fall with commercial thin seed mix </w:t>
      </w:r>
      <w:r w:rsidRPr="001E6178">
        <w:t xml:space="preserve">(Table </w:t>
      </w:r>
      <w:r w:rsidR="001E6178" w:rsidRPr="001E6178">
        <w:t>2</w:t>
      </w:r>
      <w:r w:rsidRPr="001E6178">
        <w:t>).</w:t>
      </w:r>
      <w:r>
        <w:t xml:space="preserve"> The stand had existing mature tree stands and topography that provided nice visual breaks within the harvest. Shrubs were retained where possible.</w:t>
      </w:r>
    </w:p>
    <w:p w14:paraId="5CC84B89" w14:textId="77777777" w:rsidR="0058639E" w:rsidRDefault="0058639E" w:rsidP="0058639E">
      <w:pPr>
        <w:pStyle w:val="FigurePlace"/>
      </w:pPr>
      <w:r>
        <w:rPr>
          <w:noProof/>
        </w:rPr>
        <w:lastRenderedPageBreak/>
        <w:drawing>
          <wp:inline distT="0" distB="0" distL="0" distR="0" wp14:anchorId="17D677A6" wp14:editId="27866CC5">
            <wp:extent cx="4085590" cy="3062189"/>
            <wp:effectExtent l="152400" t="152400" r="353060" b="3670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24749" cy="3091539"/>
                    </a:xfrm>
                    <a:prstGeom prst="rect">
                      <a:avLst/>
                    </a:prstGeom>
                    <a:ln>
                      <a:noFill/>
                    </a:ln>
                    <a:effectLst>
                      <a:outerShdw blurRad="292100" dist="139700" dir="2700000" algn="tl" rotWithShape="0">
                        <a:srgbClr val="333333">
                          <a:alpha val="65000"/>
                        </a:srgbClr>
                      </a:outerShdw>
                    </a:effectLst>
                  </pic:spPr>
                </pic:pic>
              </a:graphicData>
            </a:graphic>
          </wp:inline>
        </w:drawing>
      </w:r>
    </w:p>
    <w:p w14:paraId="0B069D8A" w14:textId="49E18512" w:rsidR="0058639E" w:rsidRDefault="00B327B6" w:rsidP="0058639E">
      <w:pPr>
        <w:pStyle w:val="FigureCaption"/>
      </w:pPr>
      <w:bookmarkStart w:id="37" w:name="_Toc132179263"/>
      <w:r>
        <w:t xml:space="preserve">Figure </w:t>
      </w:r>
      <w:fldSimple w:instr=" SEQ Figure \* ARABIC ">
        <w:r w:rsidR="00EF111F">
          <w:rPr>
            <w:noProof/>
          </w:rPr>
          <w:t>4</w:t>
        </w:r>
      </w:fldSimple>
      <w:r>
        <w:t xml:space="preserve">. </w:t>
      </w:r>
      <w:r w:rsidR="0058639E">
        <w:t>Annie Oakley 220309CT drone photo facing west</w:t>
      </w:r>
      <w:bookmarkEnd w:id="37"/>
    </w:p>
    <w:p w14:paraId="0C08C00C" w14:textId="77777777" w:rsidR="0058639E" w:rsidRPr="00B31B6F" w:rsidRDefault="0058639E" w:rsidP="0058639E">
      <w:pPr>
        <w:pStyle w:val="FigurePlace"/>
        <w:rPr>
          <w14:shadow w14:blurRad="50800" w14:dist="50800" w14:dir="5400000" w14:sx="10000" w14:sy="10000" w14:kx="0" w14:ky="0" w14:algn="ctr">
            <w14:srgbClr w14:val="000000">
              <w14:alpha w14:val="55000"/>
            </w14:srgbClr>
          </w14:shadow>
          <w14:textOutline w14:w="9525" w14:cap="rnd" w14:cmpd="sng" w14:algn="ctr">
            <w14:solidFill>
              <w14:schemeClr w14:val="tx1">
                <w14:alpha w14:val="25000"/>
              </w14:schemeClr>
            </w14:solidFill>
            <w14:prstDash w14:val="solid"/>
            <w14:bevel/>
          </w14:textOutline>
        </w:rPr>
      </w:pPr>
      <w:r>
        <w:rPr>
          <w:noProof/>
        </w:rPr>
        <w:drawing>
          <wp:inline distT="0" distB="0" distL="0" distR="0" wp14:anchorId="40625579" wp14:editId="0A976EFC">
            <wp:extent cx="3837127" cy="2878597"/>
            <wp:effectExtent l="152400" t="152400" r="354330" b="3600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73850" cy="2906147"/>
                    </a:xfrm>
                    <a:prstGeom prst="rect">
                      <a:avLst/>
                    </a:prstGeom>
                    <a:ln>
                      <a:noFill/>
                    </a:ln>
                    <a:effectLst>
                      <a:outerShdw blurRad="292100" dist="139700" dir="2700000" algn="tl" rotWithShape="0">
                        <a:srgbClr val="333333">
                          <a:alpha val="65000"/>
                        </a:srgbClr>
                      </a:outerShdw>
                    </a:effectLst>
                  </pic:spPr>
                </pic:pic>
              </a:graphicData>
            </a:graphic>
          </wp:inline>
        </w:drawing>
      </w:r>
    </w:p>
    <w:p w14:paraId="46BC49A7" w14:textId="77CAD616" w:rsidR="0058639E" w:rsidRDefault="00B327B6" w:rsidP="0058639E">
      <w:pPr>
        <w:pStyle w:val="FigureCaption"/>
      </w:pPr>
      <w:bookmarkStart w:id="38" w:name="_Toc132179264"/>
      <w:r>
        <w:t xml:space="preserve">Figure </w:t>
      </w:r>
      <w:fldSimple w:instr=" SEQ Figure \* ARABIC ">
        <w:r w:rsidR="00EF111F">
          <w:rPr>
            <w:noProof/>
          </w:rPr>
          <w:t>5</w:t>
        </w:r>
      </w:fldSimple>
      <w:r>
        <w:t xml:space="preserve">. </w:t>
      </w:r>
      <w:r w:rsidR="0058639E">
        <w:t>Annie Oakley 220309CT drone photo facing south</w:t>
      </w:r>
      <w:bookmarkEnd w:id="38"/>
    </w:p>
    <w:p w14:paraId="0A3E2D5D" w14:textId="282E3C1B" w:rsidR="0058639E" w:rsidRDefault="0058639E" w:rsidP="0058639E">
      <w:pPr>
        <w:pStyle w:val="BodyText"/>
      </w:pPr>
      <w:r w:rsidRPr="00770524">
        <w:lastRenderedPageBreak/>
        <w:t xml:space="preserve">Management Unit 6 totals 828.5 acres and is located between Merwin Reservoir and Hwy 503 and </w:t>
      </w:r>
      <w:r>
        <w:t xml:space="preserve">between </w:t>
      </w:r>
      <w:r w:rsidRPr="00770524">
        <w:t xml:space="preserve">Speelyai Bay </w:t>
      </w:r>
      <w:r>
        <w:t xml:space="preserve">and </w:t>
      </w:r>
      <w:r w:rsidRPr="00770524">
        <w:t xml:space="preserve">Rock </w:t>
      </w:r>
      <w:r w:rsidRPr="001E6178">
        <w:t xml:space="preserve">Creek (Appendix </w:t>
      </w:r>
      <w:r w:rsidR="001E6178" w:rsidRPr="001E6178">
        <w:t>C</w:t>
      </w:r>
      <w:r w:rsidRPr="001E6178">
        <w:t>).</w:t>
      </w:r>
      <w:r>
        <w:t xml:space="preserve"> MU 6 has 378 acres or 46% available for management and a </w:t>
      </w:r>
      <w:proofErr w:type="gramStart"/>
      <w:r>
        <w:t>C:F</w:t>
      </w:r>
      <w:proofErr w:type="gramEnd"/>
      <w:r>
        <w:t xml:space="preserve"> </w:t>
      </w:r>
      <w:r w:rsidRPr="00770524">
        <w:t xml:space="preserve">goal </w:t>
      </w:r>
      <w:r>
        <w:t xml:space="preserve">of </w:t>
      </w:r>
      <w:r w:rsidRPr="00770524">
        <w:t>60:40</w:t>
      </w:r>
      <w:r>
        <w:t xml:space="preserve">. Prior </w:t>
      </w:r>
      <w:r w:rsidRPr="00770524">
        <w:t>to the</w:t>
      </w:r>
      <w:r w:rsidRPr="00770524">
        <w:rPr>
          <w:spacing w:val="-7"/>
        </w:rPr>
        <w:t xml:space="preserve"> </w:t>
      </w:r>
      <w:r w:rsidRPr="00770524">
        <w:t>2022</w:t>
      </w:r>
      <w:r w:rsidRPr="00770524">
        <w:rPr>
          <w:spacing w:val="-6"/>
        </w:rPr>
        <w:t xml:space="preserve"> </w:t>
      </w:r>
      <w:r w:rsidRPr="00770524">
        <w:t>timber</w:t>
      </w:r>
      <w:r w:rsidRPr="00770524">
        <w:rPr>
          <w:spacing w:val="-7"/>
        </w:rPr>
        <w:t xml:space="preserve"> </w:t>
      </w:r>
      <w:r w:rsidRPr="00770524">
        <w:t>harvest</w:t>
      </w:r>
      <w:r w:rsidRPr="00770524">
        <w:rPr>
          <w:spacing w:val="-6"/>
        </w:rPr>
        <w:t xml:space="preserve"> </w:t>
      </w:r>
      <w:r w:rsidRPr="00770524">
        <w:t>activities</w:t>
      </w:r>
      <w:r w:rsidRPr="00770524">
        <w:rPr>
          <w:spacing w:val="-6"/>
        </w:rPr>
        <w:t xml:space="preserve"> </w:t>
      </w:r>
      <w:r>
        <w:rPr>
          <w:spacing w:val="-6"/>
        </w:rPr>
        <w:t xml:space="preserve">the C:F </w:t>
      </w:r>
      <w:r w:rsidRPr="00770524">
        <w:rPr>
          <w:spacing w:val="-6"/>
        </w:rPr>
        <w:t xml:space="preserve"> </w:t>
      </w:r>
      <w:r w:rsidRPr="00770524">
        <w:t>was</w:t>
      </w:r>
      <w:r w:rsidRPr="00770524">
        <w:rPr>
          <w:spacing w:val="-6"/>
        </w:rPr>
        <w:t xml:space="preserve"> </w:t>
      </w:r>
      <w:r w:rsidRPr="00770524">
        <w:t>74:26</w:t>
      </w:r>
      <w:r>
        <w:t xml:space="preserve">. Because this MU did not meet C:F goal and </w:t>
      </w:r>
      <w:r>
        <w:rPr>
          <w:spacing w:val="-9"/>
        </w:rPr>
        <w:t xml:space="preserve">had prior clearcut timber harvest </w:t>
      </w:r>
      <w:r>
        <w:t xml:space="preserve">areas at the tree density and size that needed to be commercially thinned to promote conifer growth, this MU was considered for harvest. Also, MU 6 has a </w:t>
      </w:r>
      <w:r>
        <w:rPr>
          <w:spacing w:val="-9"/>
        </w:rPr>
        <w:t>considerable amount of root rot, so a clearcut was proposed and replanted with trees not susceptible to root rot, such as western red cedar (</w:t>
      </w:r>
      <w:r w:rsidRPr="008C0B05">
        <w:rPr>
          <w:i/>
          <w:iCs/>
          <w:spacing w:val="-9"/>
        </w:rPr>
        <w:t>Thuja plicata</w:t>
      </w:r>
      <w:r>
        <w:rPr>
          <w:spacing w:val="-9"/>
        </w:rPr>
        <w:t>) and western white pine (</w:t>
      </w:r>
      <w:r w:rsidRPr="008C0B05">
        <w:rPr>
          <w:i/>
          <w:iCs/>
          <w:spacing w:val="-9"/>
        </w:rPr>
        <w:t xml:space="preserve">Pinus </w:t>
      </w:r>
      <w:proofErr w:type="spellStart"/>
      <w:r w:rsidRPr="008C0B05">
        <w:rPr>
          <w:i/>
          <w:iCs/>
          <w:spacing w:val="-9"/>
        </w:rPr>
        <w:t>monticola</w:t>
      </w:r>
      <w:proofErr w:type="spellEnd"/>
      <w:r>
        <w:rPr>
          <w:spacing w:val="-9"/>
        </w:rPr>
        <w:t>), to prevent the spread of the disease.</w:t>
      </w:r>
    </w:p>
    <w:p w14:paraId="46F50A31" w14:textId="4A801C91" w:rsidR="0058639E" w:rsidRDefault="00B327B6" w:rsidP="0058639E">
      <w:pPr>
        <w:pStyle w:val="TableTitle"/>
      </w:pPr>
      <w:bookmarkStart w:id="39" w:name="_Toc132179284"/>
      <w:r>
        <w:t xml:space="preserve">Table </w:t>
      </w:r>
      <w:fldSimple w:instr=" SEQ Table \* ARABIC ">
        <w:r w:rsidR="00EF111F">
          <w:rPr>
            <w:noProof/>
          </w:rPr>
          <w:t>3</w:t>
        </w:r>
      </w:fldSimple>
      <w:r>
        <w:t xml:space="preserve">. </w:t>
      </w:r>
      <w:r w:rsidR="0058639E" w:rsidRPr="00DA3269">
        <w:rPr>
          <w:rFonts w:eastAsia="Gill Sans MT"/>
        </w:rPr>
        <w:t xml:space="preserve">Management Unit </w:t>
      </w:r>
      <w:r w:rsidR="0058639E">
        <w:rPr>
          <w:rFonts w:eastAsia="Gill Sans MT"/>
        </w:rPr>
        <w:t>6</w:t>
      </w:r>
      <w:r w:rsidR="0058639E" w:rsidRPr="00DA3269">
        <w:rPr>
          <w:rFonts w:eastAsia="Gill Sans MT"/>
        </w:rPr>
        <w:t xml:space="preserve"> Proposed</w:t>
      </w:r>
      <w:r w:rsidR="0058639E">
        <w:rPr>
          <w:rFonts w:eastAsia="Gill Sans MT"/>
        </w:rPr>
        <w:t xml:space="preserve"> and Actual</w:t>
      </w:r>
      <w:r w:rsidR="0058639E" w:rsidRPr="00DA3269">
        <w:rPr>
          <w:rFonts w:eastAsia="Gill Sans MT"/>
        </w:rPr>
        <w:t xml:space="preserve"> Timber Harvest Areas</w:t>
      </w:r>
      <w:bookmarkEnd w:id="39"/>
    </w:p>
    <w:tbl>
      <w:tblPr>
        <w:tblStyle w:val="TableGrid"/>
        <w:tblW w:w="0" w:type="auto"/>
        <w:tblLook w:val="04A0" w:firstRow="1" w:lastRow="0" w:firstColumn="1" w:lastColumn="0" w:noHBand="0" w:noVBand="1"/>
      </w:tblPr>
      <w:tblGrid>
        <w:gridCol w:w="1460"/>
        <w:gridCol w:w="1418"/>
        <w:gridCol w:w="1440"/>
        <w:gridCol w:w="1350"/>
        <w:gridCol w:w="1432"/>
        <w:gridCol w:w="1129"/>
        <w:gridCol w:w="1373"/>
      </w:tblGrid>
      <w:tr w:rsidR="0058639E" w14:paraId="6F754A42" w14:textId="77777777" w:rsidTr="0058639E">
        <w:trPr>
          <w:tblHeader/>
        </w:trPr>
        <w:tc>
          <w:tcPr>
            <w:tcW w:w="1709" w:type="dxa"/>
            <w:tcBorders>
              <w:top w:val="single" w:sz="12" w:space="0" w:color="auto"/>
              <w:left w:val="single" w:sz="18" w:space="0" w:color="auto"/>
              <w:bottom w:val="single" w:sz="18" w:space="0" w:color="auto"/>
              <w:right w:val="single" w:sz="12" w:space="0" w:color="auto"/>
            </w:tcBorders>
          </w:tcPr>
          <w:p w14:paraId="4194E1A7"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THA Name and Number</w:t>
            </w:r>
          </w:p>
        </w:tc>
        <w:tc>
          <w:tcPr>
            <w:tcW w:w="1418" w:type="dxa"/>
            <w:tcBorders>
              <w:top w:val="single" w:sz="12" w:space="0" w:color="auto"/>
              <w:left w:val="single" w:sz="12" w:space="0" w:color="auto"/>
              <w:bottom w:val="single" w:sz="18" w:space="0" w:color="auto"/>
            </w:tcBorders>
          </w:tcPr>
          <w:p w14:paraId="07A19412"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Former THA Number</w:t>
            </w:r>
          </w:p>
        </w:tc>
        <w:tc>
          <w:tcPr>
            <w:tcW w:w="1440" w:type="dxa"/>
            <w:tcBorders>
              <w:top w:val="single" w:sz="12" w:space="0" w:color="auto"/>
              <w:bottom w:val="single" w:sz="18" w:space="0" w:color="auto"/>
            </w:tcBorders>
          </w:tcPr>
          <w:p w14:paraId="5CBA2631" w14:textId="77777777" w:rsidR="0058639E" w:rsidRPr="00615105" w:rsidRDefault="0058639E" w:rsidP="0058639E">
            <w:pPr>
              <w:pStyle w:val="BodyText"/>
              <w:keepNext/>
              <w:spacing w:before="90" w:line="276" w:lineRule="auto"/>
              <w:ind w:right="235"/>
              <w:jc w:val="center"/>
              <w:rPr>
                <w:b/>
                <w:bCs/>
                <w:sz w:val="20"/>
                <w:szCs w:val="20"/>
              </w:rPr>
            </w:pPr>
            <w:r>
              <w:rPr>
                <w:b/>
                <w:bCs/>
                <w:sz w:val="20"/>
                <w:szCs w:val="20"/>
              </w:rPr>
              <w:t>Proposed Harvest Type</w:t>
            </w:r>
          </w:p>
        </w:tc>
        <w:tc>
          <w:tcPr>
            <w:tcW w:w="1523" w:type="dxa"/>
            <w:tcBorders>
              <w:top w:val="single" w:sz="12" w:space="0" w:color="auto"/>
              <w:bottom w:val="single" w:sz="18" w:space="0" w:color="auto"/>
            </w:tcBorders>
          </w:tcPr>
          <w:p w14:paraId="6C5813B8"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Proposed Acres for Harvest</w:t>
            </w:r>
          </w:p>
        </w:tc>
        <w:tc>
          <w:tcPr>
            <w:tcW w:w="1537" w:type="dxa"/>
            <w:tcBorders>
              <w:top w:val="single" w:sz="12" w:space="0" w:color="auto"/>
              <w:bottom w:val="single" w:sz="18" w:space="0" w:color="auto"/>
            </w:tcBorders>
          </w:tcPr>
          <w:p w14:paraId="09F96598"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Vegetation Cover Type prior to harvest</w:t>
            </w:r>
          </w:p>
        </w:tc>
        <w:tc>
          <w:tcPr>
            <w:tcW w:w="1034" w:type="dxa"/>
            <w:tcBorders>
              <w:top w:val="single" w:sz="12" w:space="0" w:color="auto"/>
              <w:bottom w:val="single" w:sz="18" w:space="0" w:color="auto"/>
            </w:tcBorders>
          </w:tcPr>
          <w:p w14:paraId="3FBB337D"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Actual Timber Harvest Acres</w:t>
            </w:r>
          </w:p>
        </w:tc>
        <w:tc>
          <w:tcPr>
            <w:tcW w:w="1373" w:type="dxa"/>
            <w:tcBorders>
              <w:top w:val="single" w:sz="12" w:space="0" w:color="auto"/>
              <w:bottom w:val="single" w:sz="18" w:space="0" w:color="auto"/>
              <w:right w:val="single" w:sz="18" w:space="0" w:color="auto"/>
            </w:tcBorders>
          </w:tcPr>
          <w:p w14:paraId="0BB30FE4"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Final Vegetation Cover type</w:t>
            </w:r>
          </w:p>
        </w:tc>
      </w:tr>
      <w:tr w:rsidR="0058639E" w14:paraId="41747F5A" w14:textId="77777777" w:rsidTr="00225223">
        <w:tc>
          <w:tcPr>
            <w:tcW w:w="1709" w:type="dxa"/>
            <w:tcBorders>
              <w:top w:val="single" w:sz="18" w:space="0" w:color="auto"/>
              <w:left w:val="single" w:sz="18" w:space="0" w:color="auto"/>
              <w:bottom w:val="single" w:sz="8" w:space="0" w:color="auto"/>
              <w:right w:val="single" w:sz="8" w:space="0" w:color="auto"/>
            </w:tcBorders>
          </w:tcPr>
          <w:p w14:paraId="01AEBB2B" w14:textId="77777777" w:rsidR="0058639E" w:rsidRPr="00615105" w:rsidRDefault="0058639E" w:rsidP="0058639E">
            <w:pPr>
              <w:pStyle w:val="BodyText"/>
              <w:keepNext/>
              <w:spacing w:before="90" w:line="276" w:lineRule="auto"/>
              <w:ind w:right="235"/>
              <w:rPr>
                <w:sz w:val="20"/>
                <w:szCs w:val="20"/>
              </w:rPr>
            </w:pPr>
            <w:bookmarkStart w:id="40" w:name="_Hlk129587918"/>
            <w:r>
              <w:rPr>
                <w:sz w:val="20"/>
                <w:szCs w:val="20"/>
              </w:rPr>
              <w:t xml:space="preserve">Jessie James </w:t>
            </w:r>
            <w:bookmarkStart w:id="41" w:name="_Hlk129611606"/>
            <w:r>
              <w:rPr>
                <w:sz w:val="20"/>
                <w:szCs w:val="20"/>
              </w:rPr>
              <w:t>220646CT</w:t>
            </w:r>
            <w:bookmarkEnd w:id="41"/>
          </w:p>
        </w:tc>
        <w:tc>
          <w:tcPr>
            <w:tcW w:w="1418" w:type="dxa"/>
            <w:tcBorders>
              <w:top w:val="single" w:sz="18" w:space="0" w:color="auto"/>
              <w:left w:val="single" w:sz="8" w:space="0" w:color="auto"/>
              <w:bottom w:val="single" w:sz="8" w:space="0" w:color="auto"/>
              <w:right w:val="single" w:sz="8" w:space="0" w:color="auto"/>
            </w:tcBorders>
          </w:tcPr>
          <w:p w14:paraId="274F1765" w14:textId="77777777" w:rsidR="0058639E" w:rsidRPr="00615105" w:rsidRDefault="0058639E" w:rsidP="0058639E">
            <w:pPr>
              <w:pStyle w:val="BodyText"/>
              <w:keepNext/>
              <w:spacing w:before="90" w:line="276" w:lineRule="auto"/>
              <w:ind w:right="235"/>
              <w:jc w:val="center"/>
              <w:rPr>
                <w:sz w:val="20"/>
                <w:szCs w:val="20"/>
              </w:rPr>
            </w:pPr>
            <w:r>
              <w:rPr>
                <w:sz w:val="20"/>
                <w:szCs w:val="20"/>
              </w:rPr>
              <w:t>860646CC</w:t>
            </w:r>
          </w:p>
        </w:tc>
        <w:tc>
          <w:tcPr>
            <w:tcW w:w="1440" w:type="dxa"/>
            <w:tcBorders>
              <w:top w:val="single" w:sz="18" w:space="0" w:color="auto"/>
              <w:left w:val="single" w:sz="8" w:space="0" w:color="auto"/>
              <w:bottom w:val="single" w:sz="8" w:space="0" w:color="auto"/>
              <w:right w:val="single" w:sz="8" w:space="0" w:color="auto"/>
            </w:tcBorders>
          </w:tcPr>
          <w:p w14:paraId="20414F11" w14:textId="77777777" w:rsidR="0058639E" w:rsidRPr="00615105" w:rsidRDefault="0058639E" w:rsidP="0058639E">
            <w:pPr>
              <w:pStyle w:val="BodyText"/>
              <w:keepNext/>
              <w:spacing w:before="90" w:line="276" w:lineRule="auto"/>
              <w:ind w:right="235"/>
              <w:jc w:val="center"/>
              <w:rPr>
                <w:sz w:val="20"/>
                <w:szCs w:val="20"/>
              </w:rPr>
            </w:pPr>
            <w:r>
              <w:rPr>
                <w:sz w:val="20"/>
                <w:szCs w:val="20"/>
              </w:rPr>
              <w:t>Commercial Thin</w:t>
            </w:r>
          </w:p>
        </w:tc>
        <w:tc>
          <w:tcPr>
            <w:tcW w:w="1523" w:type="dxa"/>
            <w:tcBorders>
              <w:top w:val="single" w:sz="18" w:space="0" w:color="auto"/>
              <w:left w:val="single" w:sz="8" w:space="0" w:color="auto"/>
              <w:bottom w:val="single" w:sz="8" w:space="0" w:color="auto"/>
              <w:right w:val="single" w:sz="8" w:space="0" w:color="auto"/>
            </w:tcBorders>
          </w:tcPr>
          <w:p w14:paraId="048313B3" w14:textId="77777777" w:rsidR="0058639E" w:rsidRPr="00615105" w:rsidRDefault="0058639E" w:rsidP="0058639E">
            <w:pPr>
              <w:pStyle w:val="BodyText"/>
              <w:keepNext/>
              <w:spacing w:before="90" w:line="276" w:lineRule="auto"/>
              <w:ind w:right="235"/>
              <w:jc w:val="center"/>
              <w:rPr>
                <w:sz w:val="20"/>
                <w:szCs w:val="20"/>
              </w:rPr>
            </w:pPr>
            <w:r>
              <w:rPr>
                <w:rFonts w:eastAsia="Gill Sans MT"/>
                <w:sz w:val="20"/>
                <w:szCs w:val="20"/>
              </w:rPr>
              <w:t>9.5</w:t>
            </w:r>
          </w:p>
        </w:tc>
        <w:tc>
          <w:tcPr>
            <w:tcW w:w="1537" w:type="dxa"/>
            <w:tcBorders>
              <w:top w:val="single" w:sz="18" w:space="0" w:color="auto"/>
              <w:left w:val="single" w:sz="8" w:space="0" w:color="auto"/>
              <w:bottom w:val="single" w:sz="8" w:space="0" w:color="auto"/>
              <w:right w:val="single" w:sz="8" w:space="0" w:color="auto"/>
            </w:tcBorders>
          </w:tcPr>
          <w:p w14:paraId="3397694F"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P =</w:t>
            </w:r>
            <w:r>
              <w:rPr>
                <w:rFonts w:eastAsia="Gill Sans MT"/>
                <w:sz w:val="20"/>
                <w:szCs w:val="20"/>
              </w:rPr>
              <w:t>8.1</w:t>
            </w:r>
          </w:p>
        </w:tc>
        <w:tc>
          <w:tcPr>
            <w:tcW w:w="1034" w:type="dxa"/>
            <w:tcBorders>
              <w:top w:val="single" w:sz="18" w:space="0" w:color="auto"/>
              <w:left w:val="single" w:sz="8" w:space="0" w:color="auto"/>
              <w:bottom w:val="single" w:sz="8" w:space="0" w:color="auto"/>
              <w:right w:val="single" w:sz="8" w:space="0" w:color="auto"/>
            </w:tcBorders>
          </w:tcPr>
          <w:p w14:paraId="52AFC6C7" w14:textId="77777777" w:rsidR="0058639E" w:rsidRPr="00615105" w:rsidRDefault="0058639E" w:rsidP="0058639E">
            <w:pPr>
              <w:pStyle w:val="BodyText"/>
              <w:keepNext/>
              <w:spacing w:before="90" w:line="276" w:lineRule="auto"/>
              <w:ind w:right="235"/>
              <w:jc w:val="center"/>
              <w:rPr>
                <w:sz w:val="20"/>
                <w:szCs w:val="20"/>
              </w:rPr>
            </w:pPr>
            <w:r>
              <w:rPr>
                <w:sz w:val="20"/>
                <w:szCs w:val="20"/>
              </w:rPr>
              <w:t>9.5</w:t>
            </w:r>
          </w:p>
        </w:tc>
        <w:tc>
          <w:tcPr>
            <w:tcW w:w="1373" w:type="dxa"/>
            <w:tcBorders>
              <w:top w:val="single" w:sz="18" w:space="0" w:color="auto"/>
              <w:left w:val="single" w:sz="8" w:space="0" w:color="auto"/>
              <w:bottom w:val="single" w:sz="8" w:space="0" w:color="auto"/>
              <w:right w:val="single" w:sz="18" w:space="0" w:color="auto"/>
            </w:tcBorders>
          </w:tcPr>
          <w:p w14:paraId="3C699A48" w14:textId="77777777" w:rsidR="0058639E" w:rsidRDefault="0058639E" w:rsidP="0058639E">
            <w:pPr>
              <w:pStyle w:val="BodyText"/>
              <w:keepNext/>
              <w:spacing w:before="90" w:line="276" w:lineRule="auto"/>
              <w:ind w:right="235"/>
              <w:jc w:val="center"/>
              <w:rPr>
                <w:sz w:val="20"/>
                <w:szCs w:val="20"/>
              </w:rPr>
            </w:pPr>
            <w:r>
              <w:rPr>
                <w:sz w:val="20"/>
                <w:szCs w:val="20"/>
              </w:rPr>
              <w:t>P-t = 8.1</w:t>
            </w:r>
          </w:p>
          <w:p w14:paraId="3A509BC4" w14:textId="77777777" w:rsidR="0058639E" w:rsidRPr="00615105" w:rsidRDefault="0058639E" w:rsidP="0058639E">
            <w:pPr>
              <w:pStyle w:val="BodyText"/>
              <w:keepNext/>
              <w:spacing w:before="90" w:line="276" w:lineRule="auto"/>
              <w:ind w:right="235"/>
              <w:jc w:val="center"/>
              <w:rPr>
                <w:sz w:val="20"/>
                <w:szCs w:val="20"/>
              </w:rPr>
            </w:pPr>
            <w:r>
              <w:rPr>
                <w:sz w:val="20"/>
                <w:szCs w:val="20"/>
              </w:rPr>
              <w:t>P = 1.3</w:t>
            </w:r>
          </w:p>
        </w:tc>
      </w:tr>
      <w:tr w:rsidR="0058639E" w14:paraId="78175533" w14:textId="77777777" w:rsidTr="00225223">
        <w:tc>
          <w:tcPr>
            <w:tcW w:w="1709" w:type="dxa"/>
            <w:tcBorders>
              <w:top w:val="single" w:sz="8" w:space="0" w:color="auto"/>
              <w:left w:val="single" w:sz="18" w:space="0" w:color="auto"/>
              <w:bottom w:val="single" w:sz="8" w:space="0" w:color="auto"/>
              <w:right w:val="single" w:sz="8" w:space="0" w:color="auto"/>
            </w:tcBorders>
          </w:tcPr>
          <w:p w14:paraId="2D466EAC" w14:textId="77777777" w:rsidR="0058639E" w:rsidRPr="00615105" w:rsidRDefault="0058639E" w:rsidP="0058639E">
            <w:pPr>
              <w:pStyle w:val="BodyText"/>
              <w:keepNext/>
              <w:spacing w:before="90" w:line="276" w:lineRule="auto"/>
              <w:ind w:right="235"/>
              <w:rPr>
                <w:sz w:val="20"/>
                <w:szCs w:val="20"/>
              </w:rPr>
            </w:pPr>
            <w:r>
              <w:rPr>
                <w:rFonts w:eastAsia="Gill Sans MT" w:hAnsi="Gill Sans MT" w:cs="Gill Sans MT"/>
                <w:sz w:val="20"/>
              </w:rPr>
              <w:t xml:space="preserve">Billy the </w:t>
            </w:r>
            <w:proofErr w:type="gramStart"/>
            <w:r>
              <w:rPr>
                <w:rFonts w:eastAsia="Gill Sans MT" w:hAnsi="Gill Sans MT" w:cs="Gill Sans MT"/>
                <w:sz w:val="20"/>
              </w:rPr>
              <w:t>Kid  220662</w:t>
            </w:r>
            <w:proofErr w:type="gramEnd"/>
            <w:r>
              <w:rPr>
                <w:rFonts w:eastAsia="Gill Sans MT" w:hAnsi="Gill Sans MT" w:cs="Gill Sans MT"/>
                <w:sz w:val="20"/>
              </w:rPr>
              <w:t xml:space="preserve"> CT</w:t>
            </w:r>
          </w:p>
        </w:tc>
        <w:tc>
          <w:tcPr>
            <w:tcW w:w="1418" w:type="dxa"/>
            <w:tcBorders>
              <w:top w:val="single" w:sz="8" w:space="0" w:color="auto"/>
              <w:left w:val="single" w:sz="8" w:space="0" w:color="auto"/>
              <w:bottom w:val="single" w:sz="8" w:space="0" w:color="auto"/>
              <w:right w:val="single" w:sz="8" w:space="0" w:color="auto"/>
            </w:tcBorders>
          </w:tcPr>
          <w:p w14:paraId="02108133"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hAnsi="Gill Sans MT" w:cs="Gill Sans MT"/>
                <w:sz w:val="20"/>
              </w:rPr>
              <w:t>8</w:t>
            </w:r>
            <w:r>
              <w:rPr>
                <w:rFonts w:eastAsia="Gill Sans MT" w:hAnsi="Gill Sans MT" w:cs="Gill Sans MT"/>
                <w:sz w:val="20"/>
              </w:rPr>
              <w:t>60662CC</w:t>
            </w:r>
          </w:p>
        </w:tc>
        <w:tc>
          <w:tcPr>
            <w:tcW w:w="1440" w:type="dxa"/>
            <w:tcBorders>
              <w:top w:val="single" w:sz="8" w:space="0" w:color="auto"/>
              <w:left w:val="single" w:sz="8" w:space="0" w:color="auto"/>
              <w:bottom w:val="single" w:sz="8" w:space="0" w:color="auto"/>
              <w:right w:val="single" w:sz="8" w:space="0" w:color="auto"/>
            </w:tcBorders>
          </w:tcPr>
          <w:p w14:paraId="4E39244B" w14:textId="77777777" w:rsidR="0058639E" w:rsidRPr="00615105" w:rsidRDefault="0058639E" w:rsidP="0058639E">
            <w:pPr>
              <w:pStyle w:val="BodyText"/>
              <w:keepNext/>
              <w:spacing w:before="90" w:line="276" w:lineRule="auto"/>
              <w:ind w:right="235"/>
              <w:jc w:val="center"/>
              <w:rPr>
                <w:sz w:val="20"/>
                <w:szCs w:val="20"/>
              </w:rPr>
            </w:pPr>
            <w:r>
              <w:rPr>
                <w:sz w:val="20"/>
                <w:szCs w:val="20"/>
              </w:rPr>
              <w:t>Commercial Thin</w:t>
            </w:r>
          </w:p>
        </w:tc>
        <w:tc>
          <w:tcPr>
            <w:tcW w:w="1523" w:type="dxa"/>
            <w:tcBorders>
              <w:top w:val="single" w:sz="8" w:space="0" w:color="auto"/>
              <w:left w:val="single" w:sz="8" w:space="0" w:color="auto"/>
              <w:bottom w:val="single" w:sz="8" w:space="0" w:color="auto"/>
              <w:right w:val="single" w:sz="8" w:space="0" w:color="auto"/>
            </w:tcBorders>
          </w:tcPr>
          <w:p w14:paraId="013235E2" w14:textId="77777777" w:rsidR="0058639E" w:rsidRPr="00615105" w:rsidRDefault="0058639E" w:rsidP="0058639E">
            <w:pPr>
              <w:pStyle w:val="BodyText"/>
              <w:keepNext/>
              <w:spacing w:before="90" w:line="276" w:lineRule="auto"/>
              <w:ind w:right="235"/>
              <w:jc w:val="center"/>
              <w:rPr>
                <w:sz w:val="20"/>
                <w:szCs w:val="20"/>
              </w:rPr>
            </w:pPr>
            <w:r>
              <w:rPr>
                <w:rFonts w:eastAsia="Gill Sans MT" w:hAnsi="Gill Sans MT" w:cs="Gill Sans MT"/>
                <w:sz w:val="20"/>
              </w:rPr>
              <w:t>14.9</w:t>
            </w:r>
          </w:p>
        </w:tc>
        <w:tc>
          <w:tcPr>
            <w:tcW w:w="1537" w:type="dxa"/>
            <w:tcBorders>
              <w:top w:val="single" w:sz="8" w:space="0" w:color="auto"/>
              <w:left w:val="single" w:sz="8" w:space="0" w:color="auto"/>
              <w:bottom w:val="single" w:sz="8" w:space="0" w:color="auto"/>
              <w:right w:val="single" w:sz="8" w:space="0" w:color="auto"/>
            </w:tcBorders>
          </w:tcPr>
          <w:p w14:paraId="7E49C10A" w14:textId="77777777" w:rsidR="0058639E" w:rsidRPr="00615105" w:rsidRDefault="0058639E" w:rsidP="0058639E">
            <w:pPr>
              <w:pStyle w:val="BodyText"/>
              <w:keepNext/>
              <w:spacing w:before="90" w:line="276" w:lineRule="auto"/>
              <w:ind w:right="235"/>
              <w:jc w:val="center"/>
              <w:rPr>
                <w:sz w:val="20"/>
                <w:szCs w:val="20"/>
              </w:rPr>
            </w:pPr>
            <w:r>
              <w:rPr>
                <w:sz w:val="20"/>
                <w:szCs w:val="20"/>
              </w:rPr>
              <w:t>P= 14.9</w:t>
            </w:r>
          </w:p>
        </w:tc>
        <w:tc>
          <w:tcPr>
            <w:tcW w:w="1034" w:type="dxa"/>
            <w:tcBorders>
              <w:top w:val="single" w:sz="8" w:space="0" w:color="auto"/>
              <w:left w:val="single" w:sz="8" w:space="0" w:color="auto"/>
              <w:bottom w:val="single" w:sz="8" w:space="0" w:color="auto"/>
              <w:right w:val="single" w:sz="8" w:space="0" w:color="auto"/>
            </w:tcBorders>
          </w:tcPr>
          <w:p w14:paraId="6E7FA7B3" w14:textId="77777777" w:rsidR="0058639E" w:rsidRPr="00615105" w:rsidRDefault="0058639E" w:rsidP="0058639E">
            <w:pPr>
              <w:pStyle w:val="BodyText"/>
              <w:keepNext/>
              <w:spacing w:before="90" w:line="276" w:lineRule="auto"/>
              <w:ind w:right="235"/>
              <w:jc w:val="center"/>
              <w:rPr>
                <w:sz w:val="20"/>
                <w:szCs w:val="20"/>
              </w:rPr>
            </w:pPr>
            <w:r>
              <w:rPr>
                <w:sz w:val="20"/>
                <w:szCs w:val="20"/>
              </w:rPr>
              <w:t>14.9</w:t>
            </w:r>
          </w:p>
        </w:tc>
        <w:tc>
          <w:tcPr>
            <w:tcW w:w="1373" w:type="dxa"/>
            <w:tcBorders>
              <w:top w:val="single" w:sz="8" w:space="0" w:color="auto"/>
              <w:left w:val="single" w:sz="8" w:space="0" w:color="auto"/>
              <w:bottom w:val="single" w:sz="8" w:space="0" w:color="auto"/>
              <w:right w:val="single" w:sz="18" w:space="0" w:color="auto"/>
            </w:tcBorders>
          </w:tcPr>
          <w:p w14:paraId="32516834" w14:textId="77777777" w:rsidR="0058639E" w:rsidRPr="00615105" w:rsidRDefault="0058639E" w:rsidP="0058639E">
            <w:pPr>
              <w:pStyle w:val="BodyText"/>
              <w:keepNext/>
              <w:spacing w:before="90" w:line="276" w:lineRule="auto"/>
              <w:ind w:right="235"/>
              <w:jc w:val="center"/>
              <w:rPr>
                <w:sz w:val="20"/>
                <w:szCs w:val="20"/>
              </w:rPr>
            </w:pPr>
            <w:r>
              <w:rPr>
                <w:sz w:val="20"/>
                <w:szCs w:val="20"/>
              </w:rPr>
              <w:t>P-t =14.9</w:t>
            </w:r>
          </w:p>
        </w:tc>
      </w:tr>
      <w:bookmarkEnd w:id="40"/>
      <w:tr w:rsidR="0058639E" w14:paraId="32639408" w14:textId="77777777" w:rsidTr="00225223">
        <w:tc>
          <w:tcPr>
            <w:tcW w:w="1709" w:type="dxa"/>
            <w:tcBorders>
              <w:top w:val="single" w:sz="8" w:space="0" w:color="auto"/>
              <w:left w:val="single" w:sz="18" w:space="0" w:color="auto"/>
              <w:bottom w:val="single" w:sz="8" w:space="0" w:color="auto"/>
              <w:right w:val="single" w:sz="8" w:space="0" w:color="auto"/>
            </w:tcBorders>
          </w:tcPr>
          <w:p w14:paraId="322C7C37" w14:textId="77777777" w:rsidR="0058639E" w:rsidRDefault="0058639E" w:rsidP="0058639E">
            <w:pPr>
              <w:pStyle w:val="BodyText"/>
              <w:keepNext/>
              <w:spacing w:before="90" w:line="276" w:lineRule="auto"/>
              <w:ind w:right="235"/>
              <w:rPr>
                <w:rFonts w:eastAsia="Gill Sans MT" w:hAnsi="Gill Sans MT" w:cs="Gill Sans MT"/>
                <w:sz w:val="20"/>
              </w:rPr>
            </w:pPr>
            <w:r>
              <w:rPr>
                <w:rFonts w:eastAsia="Gill Sans MT" w:hAnsi="Gill Sans MT" w:cs="Gill Sans MT"/>
                <w:sz w:val="20"/>
              </w:rPr>
              <w:t xml:space="preserve">Wild Bill </w:t>
            </w:r>
            <w:proofErr w:type="gramStart"/>
            <w:r>
              <w:rPr>
                <w:rFonts w:eastAsia="Gill Sans MT" w:hAnsi="Gill Sans MT" w:cs="Gill Sans MT"/>
                <w:sz w:val="20"/>
              </w:rPr>
              <w:t>Hickok  220633</w:t>
            </w:r>
            <w:proofErr w:type="gramEnd"/>
            <w:r>
              <w:rPr>
                <w:rFonts w:eastAsia="Gill Sans MT" w:hAnsi="Gill Sans MT" w:cs="Gill Sans MT"/>
                <w:sz w:val="20"/>
              </w:rPr>
              <w:t xml:space="preserve"> CT</w:t>
            </w:r>
          </w:p>
        </w:tc>
        <w:tc>
          <w:tcPr>
            <w:tcW w:w="1418" w:type="dxa"/>
            <w:tcBorders>
              <w:top w:val="single" w:sz="8" w:space="0" w:color="auto"/>
              <w:left w:val="single" w:sz="8" w:space="0" w:color="auto"/>
              <w:bottom w:val="single" w:sz="8" w:space="0" w:color="auto"/>
              <w:right w:val="single" w:sz="8" w:space="0" w:color="auto"/>
            </w:tcBorders>
          </w:tcPr>
          <w:p w14:paraId="6FA61907" w14:textId="77777777" w:rsidR="0058639E" w:rsidRPr="00DA3269"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830633CC</w:t>
            </w:r>
          </w:p>
        </w:tc>
        <w:tc>
          <w:tcPr>
            <w:tcW w:w="1440" w:type="dxa"/>
            <w:tcBorders>
              <w:top w:val="single" w:sz="8" w:space="0" w:color="auto"/>
              <w:left w:val="single" w:sz="8" w:space="0" w:color="auto"/>
              <w:bottom w:val="single" w:sz="8" w:space="0" w:color="auto"/>
              <w:right w:val="single" w:sz="8" w:space="0" w:color="auto"/>
            </w:tcBorders>
          </w:tcPr>
          <w:p w14:paraId="521B1395" w14:textId="77777777" w:rsidR="0058639E" w:rsidRDefault="0058639E" w:rsidP="0058639E">
            <w:pPr>
              <w:pStyle w:val="BodyText"/>
              <w:keepNext/>
              <w:spacing w:before="90" w:line="276" w:lineRule="auto"/>
              <w:ind w:right="235"/>
              <w:jc w:val="center"/>
              <w:rPr>
                <w:sz w:val="20"/>
                <w:szCs w:val="20"/>
              </w:rPr>
            </w:pPr>
            <w:r>
              <w:rPr>
                <w:sz w:val="20"/>
                <w:szCs w:val="20"/>
              </w:rPr>
              <w:t>Commercial Thin</w:t>
            </w:r>
          </w:p>
        </w:tc>
        <w:tc>
          <w:tcPr>
            <w:tcW w:w="1523" w:type="dxa"/>
            <w:tcBorders>
              <w:top w:val="single" w:sz="8" w:space="0" w:color="auto"/>
              <w:left w:val="single" w:sz="8" w:space="0" w:color="auto"/>
              <w:bottom w:val="single" w:sz="8" w:space="0" w:color="auto"/>
              <w:right w:val="single" w:sz="8" w:space="0" w:color="auto"/>
            </w:tcBorders>
          </w:tcPr>
          <w:p w14:paraId="73CB26A6" w14:textId="77777777" w:rsidR="0058639E"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6.6</w:t>
            </w:r>
          </w:p>
        </w:tc>
        <w:tc>
          <w:tcPr>
            <w:tcW w:w="1537" w:type="dxa"/>
            <w:tcBorders>
              <w:top w:val="single" w:sz="8" w:space="0" w:color="auto"/>
              <w:left w:val="single" w:sz="8" w:space="0" w:color="auto"/>
              <w:bottom w:val="single" w:sz="8" w:space="0" w:color="auto"/>
              <w:right w:val="single" w:sz="8" w:space="0" w:color="auto"/>
            </w:tcBorders>
          </w:tcPr>
          <w:p w14:paraId="5396A13E" w14:textId="77777777" w:rsidR="0058639E" w:rsidRDefault="0058639E" w:rsidP="0058639E">
            <w:pPr>
              <w:pStyle w:val="BodyText"/>
              <w:keepNext/>
              <w:spacing w:before="90" w:line="276" w:lineRule="auto"/>
              <w:ind w:right="235"/>
              <w:jc w:val="center"/>
              <w:rPr>
                <w:sz w:val="20"/>
                <w:szCs w:val="20"/>
              </w:rPr>
            </w:pPr>
            <w:r>
              <w:rPr>
                <w:sz w:val="20"/>
                <w:szCs w:val="20"/>
              </w:rPr>
              <w:t>P=6.7</w:t>
            </w:r>
          </w:p>
        </w:tc>
        <w:tc>
          <w:tcPr>
            <w:tcW w:w="1034" w:type="dxa"/>
            <w:tcBorders>
              <w:top w:val="single" w:sz="8" w:space="0" w:color="auto"/>
              <w:left w:val="single" w:sz="8" w:space="0" w:color="auto"/>
              <w:bottom w:val="single" w:sz="8" w:space="0" w:color="auto"/>
              <w:right w:val="single" w:sz="8" w:space="0" w:color="auto"/>
            </w:tcBorders>
          </w:tcPr>
          <w:p w14:paraId="54B4B9F0" w14:textId="77777777" w:rsidR="0058639E" w:rsidRPr="00615105" w:rsidRDefault="0058639E" w:rsidP="0058639E">
            <w:pPr>
              <w:pStyle w:val="BodyText"/>
              <w:keepNext/>
              <w:spacing w:before="90" w:line="276" w:lineRule="auto"/>
              <w:ind w:right="235"/>
              <w:jc w:val="center"/>
              <w:rPr>
                <w:sz w:val="20"/>
                <w:szCs w:val="20"/>
              </w:rPr>
            </w:pPr>
            <w:r>
              <w:rPr>
                <w:sz w:val="20"/>
                <w:szCs w:val="20"/>
              </w:rPr>
              <w:t>6.6</w:t>
            </w:r>
          </w:p>
        </w:tc>
        <w:tc>
          <w:tcPr>
            <w:tcW w:w="1373" w:type="dxa"/>
            <w:tcBorders>
              <w:top w:val="single" w:sz="8" w:space="0" w:color="auto"/>
              <w:left w:val="single" w:sz="8" w:space="0" w:color="auto"/>
              <w:bottom w:val="single" w:sz="8" w:space="0" w:color="auto"/>
              <w:right w:val="single" w:sz="18" w:space="0" w:color="auto"/>
            </w:tcBorders>
          </w:tcPr>
          <w:p w14:paraId="344E140A" w14:textId="77777777" w:rsidR="0058639E" w:rsidRPr="00615105" w:rsidRDefault="0058639E" w:rsidP="0058639E">
            <w:pPr>
              <w:pStyle w:val="BodyText"/>
              <w:keepNext/>
              <w:spacing w:before="90" w:line="276" w:lineRule="auto"/>
              <w:ind w:right="235"/>
              <w:jc w:val="center"/>
              <w:rPr>
                <w:sz w:val="20"/>
                <w:szCs w:val="20"/>
              </w:rPr>
            </w:pPr>
            <w:r>
              <w:rPr>
                <w:sz w:val="20"/>
                <w:szCs w:val="20"/>
              </w:rPr>
              <w:t>P-t = 5.37</w:t>
            </w:r>
          </w:p>
        </w:tc>
      </w:tr>
      <w:tr w:rsidR="0058639E" w14:paraId="17331B33" w14:textId="77777777" w:rsidTr="00225223">
        <w:tc>
          <w:tcPr>
            <w:tcW w:w="1709" w:type="dxa"/>
            <w:tcBorders>
              <w:top w:val="single" w:sz="8" w:space="0" w:color="auto"/>
              <w:left w:val="single" w:sz="18" w:space="0" w:color="auto"/>
              <w:bottom w:val="single" w:sz="8" w:space="0" w:color="auto"/>
              <w:right w:val="single" w:sz="8" w:space="0" w:color="auto"/>
            </w:tcBorders>
          </w:tcPr>
          <w:p w14:paraId="3132CCED" w14:textId="77777777" w:rsidR="0058639E" w:rsidRDefault="0058639E" w:rsidP="0058639E">
            <w:pPr>
              <w:pStyle w:val="BodyText"/>
              <w:keepNext/>
              <w:spacing w:before="90" w:line="276" w:lineRule="auto"/>
              <w:ind w:right="235"/>
              <w:rPr>
                <w:rFonts w:eastAsia="Gill Sans MT" w:hAnsi="Gill Sans MT" w:cs="Gill Sans MT"/>
                <w:sz w:val="20"/>
              </w:rPr>
            </w:pPr>
            <w:r>
              <w:rPr>
                <w:rFonts w:eastAsia="Gill Sans MT" w:hAnsi="Gill Sans MT" w:cs="Gill Sans MT"/>
                <w:sz w:val="20"/>
              </w:rPr>
              <w:t>Butch Cassidy 220621CT</w:t>
            </w:r>
          </w:p>
        </w:tc>
        <w:tc>
          <w:tcPr>
            <w:tcW w:w="1418" w:type="dxa"/>
            <w:tcBorders>
              <w:top w:val="single" w:sz="8" w:space="0" w:color="auto"/>
              <w:left w:val="single" w:sz="8" w:space="0" w:color="auto"/>
              <w:bottom w:val="single" w:sz="8" w:space="0" w:color="auto"/>
              <w:right w:val="single" w:sz="8" w:space="0" w:color="auto"/>
            </w:tcBorders>
          </w:tcPr>
          <w:p w14:paraId="04EC67A8" w14:textId="77777777" w:rsidR="0058639E" w:rsidRPr="00DA3269"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8306221CC</w:t>
            </w:r>
          </w:p>
        </w:tc>
        <w:tc>
          <w:tcPr>
            <w:tcW w:w="1440" w:type="dxa"/>
            <w:tcBorders>
              <w:top w:val="single" w:sz="8" w:space="0" w:color="auto"/>
              <w:left w:val="single" w:sz="8" w:space="0" w:color="auto"/>
              <w:bottom w:val="single" w:sz="8" w:space="0" w:color="auto"/>
              <w:right w:val="single" w:sz="8" w:space="0" w:color="auto"/>
            </w:tcBorders>
          </w:tcPr>
          <w:p w14:paraId="7C515D69" w14:textId="77777777" w:rsidR="0058639E" w:rsidRDefault="0058639E" w:rsidP="0058639E">
            <w:pPr>
              <w:pStyle w:val="BodyText"/>
              <w:keepNext/>
              <w:spacing w:before="90" w:line="276" w:lineRule="auto"/>
              <w:ind w:right="235"/>
              <w:jc w:val="center"/>
              <w:rPr>
                <w:sz w:val="20"/>
                <w:szCs w:val="20"/>
              </w:rPr>
            </w:pPr>
            <w:r>
              <w:rPr>
                <w:sz w:val="20"/>
                <w:szCs w:val="20"/>
              </w:rPr>
              <w:t>Commercial Thin</w:t>
            </w:r>
          </w:p>
        </w:tc>
        <w:tc>
          <w:tcPr>
            <w:tcW w:w="1523" w:type="dxa"/>
            <w:tcBorders>
              <w:top w:val="single" w:sz="8" w:space="0" w:color="auto"/>
              <w:left w:val="single" w:sz="8" w:space="0" w:color="auto"/>
              <w:bottom w:val="single" w:sz="8" w:space="0" w:color="auto"/>
              <w:right w:val="single" w:sz="8" w:space="0" w:color="auto"/>
            </w:tcBorders>
          </w:tcPr>
          <w:p w14:paraId="58798CFD" w14:textId="77777777" w:rsidR="0058639E"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1.7</w:t>
            </w:r>
          </w:p>
        </w:tc>
        <w:tc>
          <w:tcPr>
            <w:tcW w:w="1537" w:type="dxa"/>
            <w:tcBorders>
              <w:top w:val="single" w:sz="8" w:space="0" w:color="auto"/>
              <w:left w:val="single" w:sz="8" w:space="0" w:color="auto"/>
              <w:bottom w:val="single" w:sz="8" w:space="0" w:color="auto"/>
              <w:right w:val="single" w:sz="8" w:space="0" w:color="auto"/>
            </w:tcBorders>
          </w:tcPr>
          <w:p w14:paraId="4A22ABE3" w14:textId="77777777" w:rsidR="0058639E" w:rsidRDefault="0058639E" w:rsidP="0058639E">
            <w:pPr>
              <w:pStyle w:val="BodyText"/>
              <w:keepNext/>
              <w:spacing w:before="90" w:line="276" w:lineRule="auto"/>
              <w:ind w:right="235"/>
              <w:rPr>
                <w:sz w:val="20"/>
                <w:szCs w:val="20"/>
              </w:rPr>
            </w:pPr>
            <w:r>
              <w:rPr>
                <w:sz w:val="20"/>
                <w:szCs w:val="20"/>
              </w:rPr>
              <w:t xml:space="preserve"> P=1.7</w:t>
            </w:r>
          </w:p>
        </w:tc>
        <w:tc>
          <w:tcPr>
            <w:tcW w:w="1034" w:type="dxa"/>
            <w:tcBorders>
              <w:top w:val="single" w:sz="8" w:space="0" w:color="auto"/>
              <w:left w:val="single" w:sz="8" w:space="0" w:color="auto"/>
              <w:bottom w:val="single" w:sz="8" w:space="0" w:color="auto"/>
              <w:right w:val="single" w:sz="8" w:space="0" w:color="auto"/>
            </w:tcBorders>
          </w:tcPr>
          <w:p w14:paraId="2F290579" w14:textId="77777777" w:rsidR="0058639E" w:rsidRPr="00F679F7" w:rsidRDefault="0058639E" w:rsidP="0058639E">
            <w:pPr>
              <w:pStyle w:val="BodyText"/>
              <w:keepNext/>
              <w:spacing w:before="90" w:line="276" w:lineRule="auto"/>
              <w:ind w:right="235"/>
              <w:jc w:val="center"/>
              <w:rPr>
                <w:sz w:val="20"/>
                <w:szCs w:val="20"/>
              </w:rPr>
            </w:pPr>
            <w:r w:rsidRPr="00F679F7">
              <w:rPr>
                <w:sz w:val="20"/>
                <w:szCs w:val="20"/>
              </w:rPr>
              <w:t>1.7</w:t>
            </w:r>
          </w:p>
        </w:tc>
        <w:tc>
          <w:tcPr>
            <w:tcW w:w="1373" w:type="dxa"/>
            <w:tcBorders>
              <w:top w:val="single" w:sz="8" w:space="0" w:color="auto"/>
              <w:left w:val="single" w:sz="8" w:space="0" w:color="auto"/>
              <w:bottom w:val="single" w:sz="8" w:space="0" w:color="auto"/>
              <w:right w:val="single" w:sz="18" w:space="0" w:color="auto"/>
            </w:tcBorders>
          </w:tcPr>
          <w:p w14:paraId="53C3BCE9" w14:textId="77777777" w:rsidR="0058639E" w:rsidRPr="00F679F7" w:rsidRDefault="0058639E" w:rsidP="0058639E">
            <w:pPr>
              <w:pStyle w:val="BodyText"/>
              <w:keepNext/>
              <w:spacing w:before="90" w:line="276" w:lineRule="auto"/>
              <w:ind w:right="235"/>
              <w:rPr>
                <w:sz w:val="20"/>
                <w:szCs w:val="20"/>
              </w:rPr>
            </w:pPr>
            <w:r w:rsidRPr="00F679F7">
              <w:rPr>
                <w:sz w:val="20"/>
                <w:szCs w:val="20"/>
              </w:rPr>
              <w:t>P-t=1.7</w:t>
            </w:r>
          </w:p>
        </w:tc>
      </w:tr>
      <w:tr w:rsidR="0058639E" w14:paraId="7CAF7FA4" w14:textId="77777777" w:rsidTr="00225223">
        <w:tc>
          <w:tcPr>
            <w:tcW w:w="1709" w:type="dxa"/>
            <w:tcBorders>
              <w:top w:val="single" w:sz="8" w:space="0" w:color="auto"/>
              <w:left w:val="single" w:sz="18" w:space="0" w:color="auto"/>
              <w:bottom w:val="single" w:sz="8" w:space="0" w:color="auto"/>
              <w:right w:val="single" w:sz="8" w:space="0" w:color="auto"/>
            </w:tcBorders>
          </w:tcPr>
          <w:p w14:paraId="1EA7443A" w14:textId="77777777" w:rsidR="0058639E" w:rsidRDefault="0058639E" w:rsidP="0058639E">
            <w:pPr>
              <w:pStyle w:val="BodyText"/>
              <w:keepNext/>
              <w:spacing w:before="90" w:line="276" w:lineRule="auto"/>
              <w:ind w:right="235"/>
              <w:rPr>
                <w:rFonts w:eastAsia="Gill Sans MT" w:hAnsi="Gill Sans MT" w:cs="Gill Sans MT"/>
                <w:sz w:val="20"/>
              </w:rPr>
            </w:pPr>
            <w:r>
              <w:rPr>
                <w:rFonts w:eastAsia="Gill Sans MT" w:hAnsi="Gill Sans MT" w:cs="Gill Sans MT"/>
                <w:sz w:val="20"/>
              </w:rPr>
              <w:t>Doc Holiday 220636CT</w:t>
            </w:r>
          </w:p>
        </w:tc>
        <w:tc>
          <w:tcPr>
            <w:tcW w:w="1418" w:type="dxa"/>
            <w:tcBorders>
              <w:top w:val="single" w:sz="8" w:space="0" w:color="auto"/>
              <w:left w:val="single" w:sz="8" w:space="0" w:color="auto"/>
              <w:bottom w:val="single" w:sz="8" w:space="0" w:color="auto"/>
              <w:right w:val="single" w:sz="8" w:space="0" w:color="auto"/>
            </w:tcBorders>
          </w:tcPr>
          <w:p w14:paraId="11F1309A" w14:textId="77777777" w:rsidR="0058639E"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860636CC</w:t>
            </w:r>
          </w:p>
        </w:tc>
        <w:tc>
          <w:tcPr>
            <w:tcW w:w="1440" w:type="dxa"/>
            <w:tcBorders>
              <w:top w:val="single" w:sz="8" w:space="0" w:color="auto"/>
              <w:left w:val="single" w:sz="8" w:space="0" w:color="auto"/>
              <w:bottom w:val="single" w:sz="8" w:space="0" w:color="auto"/>
              <w:right w:val="single" w:sz="8" w:space="0" w:color="auto"/>
            </w:tcBorders>
          </w:tcPr>
          <w:p w14:paraId="6CE23B04" w14:textId="77777777" w:rsidR="0058639E" w:rsidRDefault="0058639E" w:rsidP="0058639E">
            <w:pPr>
              <w:pStyle w:val="BodyText"/>
              <w:keepNext/>
              <w:spacing w:before="90" w:line="276" w:lineRule="auto"/>
              <w:ind w:right="235"/>
              <w:jc w:val="center"/>
              <w:rPr>
                <w:sz w:val="20"/>
                <w:szCs w:val="20"/>
              </w:rPr>
            </w:pPr>
            <w:r>
              <w:rPr>
                <w:sz w:val="20"/>
                <w:szCs w:val="20"/>
              </w:rPr>
              <w:t>Commercial Thin</w:t>
            </w:r>
          </w:p>
        </w:tc>
        <w:tc>
          <w:tcPr>
            <w:tcW w:w="1523" w:type="dxa"/>
            <w:tcBorders>
              <w:top w:val="single" w:sz="8" w:space="0" w:color="auto"/>
              <w:left w:val="single" w:sz="8" w:space="0" w:color="auto"/>
              <w:bottom w:val="single" w:sz="8" w:space="0" w:color="auto"/>
              <w:right w:val="single" w:sz="8" w:space="0" w:color="auto"/>
            </w:tcBorders>
          </w:tcPr>
          <w:p w14:paraId="3DFEF5B3" w14:textId="77777777" w:rsidR="0058639E"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0.8</w:t>
            </w:r>
          </w:p>
        </w:tc>
        <w:tc>
          <w:tcPr>
            <w:tcW w:w="1537" w:type="dxa"/>
            <w:tcBorders>
              <w:top w:val="single" w:sz="8" w:space="0" w:color="auto"/>
              <w:left w:val="single" w:sz="8" w:space="0" w:color="auto"/>
              <w:bottom w:val="single" w:sz="8" w:space="0" w:color="auto"/>
              <w:right w:val="single" w:sz="8" w:space="0" w:color="auto"/>
            </w:tcBorders>
          </w:tcPr>
          <w:p w14:paraId="7924A792" w14:textId="77777777" w:rsidR="0058639E" w:rsidRDefault="0058639E" w:rsidP="0058639E">
            <w:pPr>
              <w:pStyle w:val="BodyText"/>
              <w:keepNext/>
              <w:spacing w:before="90" w:line="276" w:lineRule="auto"/>
              <w:ind w:right="235"/>
              <w:rPr>
                <w:sz w:val="20"/>
                <w:szCs w:val="20"/>
              </w:rPr>
            </w:pPr>
            <w:r>
              <w:rPr>
                <w:sz w:val="20"/>
                <w:szCs w:val="20"/>
              </w:rPr>
              <w:t>P=0.8</w:t>
            </w:r>
          </w:p>
        </w:tc>
        <w:tc>
          <w:tcPr>
            <w:tcW w:w="1034" w:type="dxa"/>
            <w:tcBorders>
              <w:top w:val="single" w:sz="8" w:space="0" w:color="auto"/>
              <w:left w:val="single" w:sz="8" w:space="0" w:color="auto"/>
              <w:bottom w:val="single" w:sz="8" w:space="0" w:color="auto"/>
              <w:right w:val="single" w:sz="8" w:space="0" w:color="auto"/>
            </w:tcBorders>
          </w:tcPr>
          <w:p w14:paraId="0E3D7A30" w14:textId="77777777" w:rsidR="0058639E" w:rsidRPr="00615105" w:rsidRDefault="0058639E" w:rsidP="0058639E">
            <w:pPr>
              <w:pStyle w:val="BodyText"/>
              <w:keepNext/>
              <w:spacing w:before="90" w:line="276" w:lineRule="auto"/>
              <w:ind w:right="235"/>
              <w:jc w:val="center"/>
              <w:rPr>
                <w:sz w:val="20"/>
                <w:szCs w:val="20"/>
              </w:rPr>
            </w:pPr>
            <w:r>
              <w:rPr>
                <w:sz w:val="20"/>
                <w:szCs w:val="20"/>
              </w:rPr>
              <w:t>0.8</w:t>
            </w:r>
          </w:p>
        </w:tc>
        <w:tc>
          <w:tcPr>
            <w:tcW w:w="1373" w:type="dxa"/>
            <w:tcBorders>
              <w:top w:val="single" w:sz="8" w:space="0" w:color="auto"/>
              <w:left w:val="single" w:sz="8" w:space="0" w:color="auto"/>
              <w:bottom w:val="single" w:sz="8" w:space="0" w:color="auto"/>
              <w:right w:val="single" w:sz="18" w:space="0" w:color="auto"/>
            </w:tcBorders>
          </w:tcPr>
          <w:p w14:paraId="67853783" w14:textId="77777777" w:rsidR="0058639E" w:rsidRPr="00615105" w:rsidRDefault="0058639E" w:rsidP="0058639E">
            <w:pPr>
              <w:pStyle w:val="BodyText"/>
              <w:keepNext/>
              <w:spacing w:before="90" w:line="276" w:lineRule="auto"/>
              <w:ind w:right="235"/>
              <w:rPr>
                <w:sz w:val="20"/>
                <w:szCs w:val="20"/>
              </w:rPr>
            </w:pPr>
            <w:r>
              <w:rPr>
                <w:sz w:val="20"/>
                <w:szCs w:val="20"/>
              </w:rPr>
              <w:t>P-t =1.0</w:t>
            </w:r>
          </w:p>
        </w:tc>
      </w:tr>
      <w:tr w:rsidR="0058639E" w14:paraId="453A73A2" w14:textId="77777777" w:rsidTr="00225223">
        <w:tc>
          <w:tcPr>
            <w:tcW w:w="4567" w:type="dxa"/>
            <w:gridSpan w:val="3"/>
            <w:tcBorders>
              <w:top w:val="single" w:sz="8" w:space="0" w:color="auto"/>
              <w:left w:val="single" w:sz="18" w:space="0" w:color="auto"/>
              <w:bottom w:val="single" w:sz="18" w:space="0" w:color="auto"/>
              <w:right w:val="single" w:sz="8" w:space="0" w:color="auto"/>
            </w:tcBorders>
          </w:tcPr>
          <w:p w14:paraId="73C0BBB9" w14:textId="77777777" w:rsidR="0058639E" w:rsidRPr="007E14BB" w:rsidRDefault="0058639E" w:rsidP="00225223">
            <w:pPr>
              <w:pStyle w:val="BodyText"/>
              <w:spacing w:before="90" w:line="276" w:lineRule="auto"/>
              <w:ind w:right="235"/>
              <w:jc w:val="right"/>
              <w:rPr>
                <w:rFonts w:eastAsia="Gill Sans MT"/>
                <w:b/>
                <w:bCs/>
                <w:sz w:val="20"/>
                <w:szCs w:val="20"/>
              </w:rPr>
            </w:pPr>
            <w:r w:rsidRPr="007E14BB">
              <w:rPr>
                <w:rFonts w:eastAsia="Gill Sans MT"/>
                <w:b/>
                <w:bCs/>
                <w:sz w:val="20"/>
                <w:szCs w:val="20"/>
              </w:rPr>
              <w:t>Total Commercial Thin Acres</w:t>
            </w:r>
          </w:p>
        </w:tc>
        <w:tc>
          <w:tcPr>
            <w:tcW w:w="1523" w:type="dxa"/>
            <w:tcBorders>
              <w:top w:val="single" w:sz="8" w:space="0" w:color="auto"/>
              <w:left w:val="single" w:sz="8" w:space="0" w:color="auto"/>
              <w:bottom w:val="single" w:sz="18" w:space="0" w:color="auto"/>
              <w:right w:val="single" w:sz="8" w:space="0" w:color="auto"/>
            </w:tcBorders>
          </w:tcPr>
          <w:p w14:paraId="43EE9FDE" w14:textId="77777777" w:rsidR="0058639E" w:rsidRPr="007E14BB" w:rsidRDefault="0058639E" w:rsidP="00225223">
            <w:pPr>
              <w:pStyle w:val="BodyText"/>
              <w:spacing w:before="90" w:line="276" w:lineRule="auto"/>
              <w:ind w:right="235"/>
              <w:jc w:val="center"/>
              <w:rPr>
                <w:rFonts w:eastAsia="Gill Sans MT"/>
                <w:b/>
                <w:bCs/>
                <w:sz w:val="20"/>
                <w:szCs w:val="20"/>
              </w:rPr>
            </w:pPr>
            <w:r>
              <w:rPr>
                <w:rFonts w:eastAsia="Gill Sans MT"/>
                <w:b/>
                <w:bCs/>
                <w:sz w:val="20"/>
                <w:szCs w:val="20"/>
              </w:rPr>
              <w:t>33.5</w:t>
            </w:r>
          </w:p>
        </w:tc>
        <w:tc>
          <w:tcPr>
            <w:tcW w:w="1537" w:type="dxa"/>
            <w:tcBorders>
              <w:top w:val="single" w:sz="8" w:space="0" w:color="auto"/>
              <w:left w:val="single" w:sz="8" w:space="0" w:color="auto"/>
              <w:bottom w:val="single" w:sz="18" w:space="0" w:color="auto"/>
              <w:right w:val="single" w:sz="8" w:space="0" w:color="auto"/>
            </w:tcBorders>
          </w:tcPr>
          <w:p w14:paraId="3477E4A3" w14:textId="77777777" w:rsidR="0058639E" w:rsidRPr="007E14BB" w:rsidRDefault="0058639E" w:rsidP="00225223">
            <w:pPr>
              <w:pStyle w:val="BodyText"/>
              <w:spacing w:before="90" w:line="276" w:lineRule="auto"/>
              <w:ind w:right="235"/>
              <w:jc w:val="center"/>
              <w:rPr>
                <w:rFonts w:eastAsia="Gill Sans MT"/>
                <w:b/>
                <w:bCs/>
                <w:sz w:val="20"/>
                <w:szCs w:val="20"/>
              </w:rPr>
            </w:pPr>
          </w:p>
        </w:tc>
        <w:tc>
          <w:tcPr>
            <w:tcW w:w="1034" w:type="dxa"/>
            <w:tcBorders>
              <w:top w:val="single" w:sz="8" w:space="0" w:color="auto"/>
              <w:left w:val="single" w:sz="8" w:space="0" w:color="auto"/>
              <w:bottom w:val="single" w:sz="18" w:space="0" w:color="auto"/>
              <w:right w:val="single" w:sz="8" w:space="0" w:color="auto"/>
            </w:tcBorders>
          </w:tcPr>
          <w:p w14:paraId="768B04A6" w14:textId="77777777" w:rsidR="0058639E" w:rsidRPr="007E14BB" w:rsidRDefault="0058639E" w:rsidP="00225223">
            <w:pPr>
              <w:pStyle w:val="BodyText"/>
              <w:spacing w:before="90" w:line="276" w:lineRule="auto"/>
              <w:ind w:right="235"/>
              <w:jc w:val="center"/>
              <w:rPr>
                <w:rFonts w:eastAsia="Gill Sans MT"/>
                <w:b/>
                <w:bCs/>
                <w:sz w:val="20"/>
                <w:szCs w:val="20"/>
              </w:rPr>
            </w:pPr>
            <w:r>
              <w:rPr>
                <w:rFonts w:eastAsia="Gill Sans MT"/>
                <w:b/>
                <w:bCs/>
                <w:sz w:val="20"/>
                <w:szCs w:val="20"/>
              </w:rPr>
              <w:t>33.5</w:t>
            </w:r>
          </w:p>
        </w:tc>
        <w:tc>
          <w:tcPr>
            <w:tcW w:w="1373" w:type="dxa"/>
            <w:tcBorders>
              <w:top w:val="single" w:sz="8" w:space="0" w:color="auto"/>
              <w:left w:val="single" w:sz="8" w:space="0" w:color="auto"/>
              <w:bottom w:val="single" w:sz="18" w:space="0" w:color="auto"/>
              <w:right w:val="single" w:sz="18" w:space="0" w:color="auto"/>
            </w:tcBorders>
          </w:tcPr>
          <w:p w14:paraId="4E3E406D" w14:textId="77777777" w:rsidR="0058639E" w:rsidRPr="00615105" w:rsidRDefault="0058639E" w:rsidP="00225223">
            <w:pPr>
              <w:pStyle w:val="BodyText"/>
              <w:spacing w:before="90" w:line="276" w:lineRule="auto"/>
              <w:ind w:right="235"/>
              <w:rPr>
                <w:rFonts w:eastAsia="Gill Sans MT"/>
                <w:sz w:val="20"/>
                <w:szCs w:val="20"/>
              </w:rPr>
            </w:pPr>
          </w:p>
        </w:tc>
      </w:tr>
      <w:tr w:rsidR="0058639E" w14:paraId="7C300D22" w14:textId="77777777" w:rsidTr="00225223">
        <w:tc>
          <w:tcPr>
            <w:tcW w:w="1709" w:type="dxa"/>
            <w:tcBorders>
              <w:top w:val="single" w:sz="18" w:space="0" w:color="auto"/>
              <w:left w:val="single" w:sz="18" w:space="0" w:color="auto"/>
              <w:bottom w:val="single" w:sz="6" w:space="0" w:color="auto"/>
              <w:right w:val="single" w:sz="6" w:space="0" w:color="auto"/>
            </w:tcBorders>
          </w:tcPr>
          <w:p w14:paraId="6E72E61D" w14:textId="77777777" w:rsidR="0058639E" w:rsidRPr="00615105" w:rsidRDefault="0058639E" w:rsidP="0058639E">
            <w:pPr>
              <w:pStyle w:val="BodyText"/>
              <w:keepNext/>
              <w:spacing w:before="90" w:line="276" w:lineRule="auto"/>
              <w:ind w:right="235"/>
              <w:rPr>
                <w:sz w:val="20"/>
                <w:szCs w:val="20"/>
              </w:rPr>
            </w:pPr>
            <w:r>
              <w:rPr>
                <w:rFonts w:eastAsia="Gill Sans MT"/>
                <w:sz w:val="20"/>
                <w:szCs w:val="20"/>
              </w:rPr>
              <w:lastRenderedPageBreak/>
              <w:t>DB Cooper 220687CC</w:t>
            </w:r>
          </w:p>
        </w:tc>
        <w:tc>
          <w:tcPr>
            <w:tcW w:w="1418" w:type="dxa"/>
            <w:tcBorders>
              <w:top w:val="single" w:sz="18" w:space="0" w:color="auto"/>
              <w:left w:val="single" w:sz="6" w:space="0" w:color="auto"/>
              <w:bottom w:val="single" w:sz="6" w:space="0" w:color="auto"/>
              <w:right w:val="single" w:sz="6" w:space="0" w:color="auto"/>
            </w:tcBorders>
          </w:tcPr>
          <w:p w14:paraId="48F2E5B0" w14:textId="77777777" w:rsidR="0058639E" w:rsidRPr="00615105" w:rsidRDefault="0058639E" w:rsidP="0058639E">
            <w:pPr>
              <w:pStyle w:val="BodyText"/>
              <w:keepNext/>
              <w:spacing w:before="90" w:line="276" w:lineRule="auto"/>
              <w:ind w:right="235"/>
              <w:jc w:val="center"/>
              <w:rPr>
                <w:sz w:val="20"/>
                <w:szCs w:val="20"/>
              </w:rPr>
            </w:pPr>
            <w:r>
              <w:rPr>
                <w:rFonts w:eastAsia="Gill Sans MT"/>
                <w:sz w:val="20"/>
                <w:szCs w:val="20"/>
              </w:rPr>
              <w:t>860637CC</w:t>
            </w:r>
          </w:p>
        </w:tc>
        <w:tc>
          <w:tcPr>
            <w:tcW w:w="1440" w:type="dxa"/>
            <w:tcBorders>
              <w:top w:val="single" w:sz="18" w:space="0" w:color="auto"/>
              <w:left w:val="single" w:sz="6" w:space="0" w:color="auto"/>
              <w:bottom w:val="single" w:sz="6" w:space="0" w:color="auto"/>
              <w:right w:val="single" w:sz="6" w:space="0" w:color="auto"/>
            </w:tcBorders>
          </w:tcPr>
          <w:p w14:paraId="29627438" w14:textId="77777777" w:rsidR="0058639E" w:rsidRPr="00615105" w:rsidRDefault="0058639E" w:rsidP="0058639E">
            <w:pPr>
              <w:pStyle w:val="BodyText"/>
              <w:keepNext/>
              <w:spacing w:before="90" w:line="276" w:lineRule="auto"/>
              <w:ind w:right="235"/>
              <w:jc w:val="center"/>
              <w:rPr>
                <w:sz w:val="20"/>
                <w:szCs w:val="20"/>
              </w:rPr>
            </w:pPr>
            <w:r>
              <w:rPr>
                <w:sz w:val="20"/>
                <w:szCs w:val="20"/>
              </w:rPr>
              <w:t>Clearcut</w:t>
            </w:r>
          </w:p>
        </w:tc>
        <w:tc>
          <w:tcPr>
            <w:tcW w:w="1523" w:type="dxa"/>
            <w:tcBorders>
              <w:top w:val="single" w:sz="18" w:space="0" w:color="auto"/>
              <w:left w:val="single" w:sz="6" w:space="0" w:color="auto"/>
              <w:bottom w:val="single" w:sz="6" w:space="0" w:color="auto"/>
              <w:right w:val="single" w:sz="6" w:space="0" w:color="auto"/>
            </w:tcBorders>
          </w:tcPr>
          <w:p w14:paraId="411155AC" w14:textId="77777777" w:rsidR="0058639E" w:rsidRPr="00615105" w:rsidRDefault="0058639E" w:rsidP="0058639E">
            <w:pPr>
              <w:pStyle w:val="BodyText"/>
              <w:keepNext/>
              <w:spacing w:before="90" w:line="276" w:lineRule="auto"/>
              <w:ind w:right="235"/>
              <w:jc w:val="center"/>
              <w:rPr>
                <w:sz w:val="20"/>
                <w:szCs w:val="20"/>
              </w:rPr>
            </w:pPr>
            <w:r>
              <w:rPr>
                <w:rFonts w:eastAsia="Gill Sans MT"/>
                <w:sz w:val="20"/>
                <w:szCs w:val="20"/>
              </w:rPr>
              <w:t>16</w:t>
            </w:r>
          </w:p>
        </w:tc>
        <w:tc>
          <w:tcPr>
            <w:tcW w:w="1537" w:type="dxa"/>
            <w:tcBorders>
              <w:top w:val="single" w:sz="18" w:space="0" w:color="auto"/>
              <w:left w:val="single" w:sz="6" w:space="0" w:color="auto"/>
              <w:bottom w:val="single" w:sz="6" w:space="0" w:color="auto"/>
              <w:right w:val="single" w:sz="6" w:space="0" w:color="auto"/>
            </w:tcBorders>
            <w:shd w:val="clear" w:color="auto" w:fill="auto"/>
          </w:tcPr>
          <w:p w14:paraId="51106C58" w14:textId="77777777" w:rsidR="0058639E" w:rsidRPr="00F679F7" w:rsidRDefault="0058639E" w:rsidP="0058639E">
            <w:pPr>
              <w:pStyle w:val="BodyText"/>
              <w:keepNext/>
              <w:spacing w:before="90" w:line="276" w:lineRule="auto"/>
              <w:ind w:right="235"/>
              <w:jc w:val="center"/>
              <w:rPr>
                <w:rFonts w:eastAsia="Gill Sans MT"/>
                <w:sz w:val="20"/>
                <w:szCs w:val="20"/>
              </w:rPr>
            </w:pPr>
            <w:proofErr w:type="gramStart"/>
            <w:r w:rsidRPr="00F679F7">
              <w:rPr>
                <w:rFonts w:eastAsia="Gill Sans MT"/>
                <w:sz w:val="20"/>
                <w:szCs w:val="20"/>
              </w:rPr>
              <w:t>M  =</w:t>
            </w:r>
            <w:proofErr w:type="gramEnd"/>
            <w:r w:rsidRPr="00F679F7">
              <w:rPr>
                <w:rFonts w:eastAsia="Gill Sans MT"/>
                <w:sz w:val="20"/>
                <w:szCs w:val="20"/>
              </w:rPr>
              <w:t xml:space="preserve"> 5.8</w:t>
            </w:r>
          </w:p>
          <w:p w14:paraId="7E194308" w14:textId="77777777" w:rsidR="0058639E" w:rsidRPr="00F679F7" w:rsidRDefault="0058639E" w:rsidP="0058639E">
            <w:pPr>
              <w:pStyle w:val="BodyText"/>
              <w:keepNext/>
              <w:spacing w:before="90" w:line="276" w:lineRule="auto"/>
              <w:ind w:right="235"/>
              <w:jc w:val="center"/>
              <w:rPr>
                <w:rFonts w:eastAsia="Gill Sans MT"/>
                <w:sz w:val="20"/>
                <w:szCs w:val="20"/>
              </w:rPr>
            </w:pPr>
            <w:r w:rsidRPr="00DA3269">
              <w:rPr>
                <w:rFonts w:eastAsia="Gill Sans MT"/>
                <w:sz w:val="20"/>
                <w:szCs w:val="20"/>
              </w:rPr>
              <w:t>M</w:t>
            </w:r>
            <w:r w:rsidRPr="00F679F7">
              <w:rPr>
                <w:rFonts w:eastAsia="Gill Sans MT"/>
                <w:sz w:val="20"/>
                <w:szCs w:val="20"/>
              </w:rPr>
              <w:t>S</w:t>
            </w:r>
            <w:r w:rsidRPr="00DA3269">
              <w:rPr>
                <w:rFonts w:eastAsia="Gill Sans MT"/>
                <w:sz w:val="20"/>
                <w:szCs w:val="20"/>
              </w:rPr>
              <w:t>=</w:t>
            </w:r>
            <w:r w:rsidRPr="00F679F7">
              <w:rPr>
                <w:rFonts w:eastAsia="Gill Sans MT"/>
                <w:sz w:val="20"/>
                <w:szCs w:val="20"/>
              </w:rPr>
              <w:t>1</w:t>
            </w:r>
            <w:r w:rsidRPr="00DA3269">
              <w:rPr>
                <w:rFonts w:eastAsia="Gill Sans MT"/>
                <w:sz w:val="20"/>
                <w:szCs w:val="20"/>
              </w:rPr>
              <w:t>.9</w:t>
            </w:r>
          </w:p>
          <w:p w14:paraId="2A2D8CA8" w14:textId="77777777" w:rsidR="0058639E" w:rsidRPr="00F679F7" w:rsidRDefault="0058639E" w:rsidP="0058639E">
            <w:pPr>
              <w:pStyle w:val="BodyText"/>
              <w:keepNext/>
              <w:spacing w:before="90" w:line="276" w:lineRule="auto"/>
              <w:ind w:right="235"/>
              <w:jc w:val="center"/>
              <w:rPr>
                <w:rFonts w:eastAsia="Gill Sans MT"/>
                <w:sz w:val="20"/>
                <w:szCs w:val="20"/>
              </w:rPr>
            </w:pPr>
            <w:r w:rsidRPr="00F679F7">
              <w:rPr>
                <w:rFonts w:eastAsia="Gill Sans MT"/>
                <w:sz w:val="20"/>
                <w:szCs w:val="20"/>
              </w:rPr>
              <w:t>MS-</w:t>
            </w:r>
            <w:r>
              <w:rPr>
                <w:rFonts w:eastAsia="Gill Sans MT"/>
                <w:sz w:val="20"/>
                <w:szCs w:val="20"/>
              </w:rPr>
              <w:t>t</w:t>
            </w:r>
            <w:r w:rsidRPr="00F679F7">
              <w:rPr>
                <w:rFonts w:eastAsia="Gill Sans MT"/>
                <w:sz w:val="20"/>
                <w:szCs w:val="20"/>
              </w:rPr>
              <w:t xml:space="preserve"> = 2.6</w:t>
            </w:r>
          </w:p>
          <w:p w14:paraId="3079E186" w14:textId="77777777" w:rsidR="0058639E" w:rsidRPr="00F679F7" w:rsidRDefault="0058639E" w:rsidP="0058639E">
            <w:pPr>
              <w:pStyle w:val="BodyText"/>
              <w:keepNext/>
              <w:spacing w:before="90" w:line="276" w:lineRule="auto"/>
              <w:ind w:right="235"/>
              <w:jc w:val="center"/>
              <w:rPr>
                <w:sz w:val="20"/>
                <w:szCs w:val="20"/>
              </w:rPr>
            </w:pPr>
            <w:r w:rsidRPr="00F679F7">
              <w:rPr>
                <w:sz w:val="20"/>
                <w:szCs w:val="20"/>
              </w:rPr>
              <w:t>P-t= 4.2</w:t>
            </w:r>
          </w:p>
          <w:p w14:paraId="4ECD9903" w14:textId="77777777" w:rsidR="0058639E" w:rsidRPr="00F679F7" w:rsidRDefault="0058639E" w:rsidP="0058639E">
            <w:pPr>
              <w:pStyle w:val="BodyText"/>
              <w:keepNext/>
              <w:spacing w:before="90" w:line="276" w:lineRule="auto"/>
              <w:ind w:right="235"/>
              <w:jc w:val="center"/>
              <w:rPr>
                <w:sz w:val="20"/>
                <w:szCs w:val="20"/>
              </w:rPr>
            </w:pPr>
            <w:r w:rsidRPr="00F679F7">
              <w:rPr>
                <w:sz w:val="20"/>
                <w:szCs w:val="20"/>
              </w:rPr>
              <w:t>SS =1.1</w:t>
            </w:r>
          </w:p>
          <w:p w14:paraId="4073DEEF" w14:textId="77777777" w:rsidR="0058639E" w:rsidRPr="00F679F7" w:rsidRDefault="0058639E" w:rsidP="0058639E">
            <w:pPr>
              <w:pStyle w:val="BodyText"/>
              <w:keepNext/>
              <w:spacing w:before="90" w:line="276" w:lineRule="auto"/>
              <w:ind w:right="235"/>
              <w:jc w:val="center"/>
              <w:rPr>
                <w:sz w:val="20"/>
                <w:szCs w:val="20"/>
              </w:rPr>
            </w:pPr>
            <w:r w:rsidRPr="00F679F7">
              <w:rPr>
                <w:sz w:val="20"/>
                <w:szCs w:val="20"/>
              </w:rPr>
              <w:t>UM</w:t>
            </w:r>
            <w:r>
              <w:rPr>
                <w:sz w:val="20"/>
                <w:szCs w:val="20"/>
              </w:rPr>
              <w:t>=</w:t>
            </w:r>
            <w:r w:rsidRPr="00F679F7">
              <w:rPr>
                <w:sz w:val="20"/>
                <w:szCs w:val="20"/>
              </w:rPr>
              <w:t xml:space="preserve"> 0.3</w:t>
            </w:r>
          </w:p>
        </w:tc>
        <w:tc>
          <w:tcPr>
            <w:tcW w:w="1034" w:type="dxa"/>
            <w:tcBorders>
              <w:top w:val="single" w:sz="18" w:space="0" w:color="auto"/>
              <w:left w:val="single" w:sz="6" w:space="0" w:color="auto"/>
              <w:bottom w:val="single" w:sz="6" w:space="0" w:color="auto"/>
              <w:right w:val="single" w:sz="6" w:space="0" w:color="auto"/>
            </w:tcBorders>
            <w:shd w:val="clear" w:color="auto" w:fill="auto"/>
          </w:tcPr>
          <w:p w14:paraId="383C3E4E" w14:textId="77777777" w:rsidR="0058639E" w:rsidRPr="00F679F7" w:rsidRDefault="0058639E" w:rsidP="0058639E">
            <w:pPr>
              <w:pStyle w:val="BodyText"/>
              <w:keepNext/>
              <w:spacing w:before="90" w:line="276" w:lineRule="auto"/>
              <w:ind w:right="235"/>
              <w:jc w:val="center"/>
              <w:rPr>
                <w:sz w:val="20"/>
                <w:szCs w:val="20"/>
              </w:rPr>
            </w:pPr>
            <w:r w:rsidRPr="00F679F7">
              <w:rPr>
                <w:sz w:val="20"/>
                <w:szCs w:val="20"/>
              </w:rPr>
              <w:t>16</w:t>
            </w:r>
          </w:p>
        </w:tc>
        <w:tc>
          <w:tcPr>
            <w:tcW w:w="1373" w:type="dxa"/>
            <w:tcBorders>
              <w:top w:val="single" w:sz="18" w:space="0" w:color="auto"/>
              <w:left w:val="single" w:sz="6" w:space="0" w:color="auto"/>
              <w:bottom w:val="single" w:sz="6" w:space="0" w:color="auto"/>
              <w:right w:val="single" w:sz="18" w:space="0" w:color="auto"/>
            </w:tcBorders>
            <w:shd w:val="clear" w:color="auto" w:fill="auto"/>
          </w:tcPr>
          <w:p w14:paraId="7A2F1B1C" w14:textId="77777777" w:rsidR="0058639E" w:rsidRPr="00F679F7" w:rsidRDefault="0058639E" w:rsidP="0058639E">
            <w:pPr>
              <w:pStyle w:val="BodyText"/>
              <w:keepNext/>
              <w:spacing w:before="90" w:line="276" w:lineRule="auto"/>
              <w:ind w:right="235"/>
              <w:jc w:val="center"/>
              <w:rPr>
                <w:sz w:val="20"/>
                <w:szCs w:val="20"/>
              </w:rPr>
            </w:pPr>
            <w:r w:rsidRPr="00F679F7">
              <w:rPr>
                <w:sz w:val="20"/>
                <w:szCs w:val="20"/>
              </w:rPr>
              <w:t>SS1=</w:t>
            </w:r>
            <w:r>
              <w:rPr>
                <w:sz w:val="20"/>
                <w:szCs w:val="20"/>
              </w:rPr>
              <w:t>16</w:t>
            </w:r>
          </w:p>
        </w:tc>
      </w:tr>
      <w:tr w:rsidR="0058639E" w14:paraId="06DEBA1D" w14:textId="77777777" w:rsidTr="00225223">
        <w:tc>
          <w:tcPr>
            <w:tcW w:w="4567" w:type="dxa"/>
            <w:gridSpan w:val="3"/>
            <w:tcBorders>
              <w:top w:val="single" w:sz="6" w:space="0" w:color="auto"/>
              <w:left w:val="single" w:sz="18" w:space="0" w:color="auto"/>
              <w:bottom w:val="single" w:sz="18" w:space="0" w:color="auto"/>
              <w:right w:val="single" w:sz="6" w:space="0" w:color="auto"/>
            </w:tcBorders>
          </w:tcPr>
          <w:p w14:paraId="5A74DD3E" w14:textId="77777777" w:rsidR="0058639E" w:rsidRPr="007E14BB" w:rsidRDefault="0058639E" w:rsidP="0058639E">
            <w:pPr>
              <w:pStyle w:val="BodyText"/>
              <w:keepNext/>
              <w:spacing w:before="90" w:line="276" w:lineRule="auto"/>
              <w:ind w:right="235"/>
              <w:jc w:val="right"/>
              <w:rPr>
                <w:b/>
                <w:bCs/>
                <w:sz w:val="20"/>
                <w:szCs w:val="20"/>
              </w:rPr>
            </w:pPr>
            <w:r w:rsidRPr="007E14BB">
              <w:rPr>
                <w:b/>
                <w:bCs/>
                <w:sz w:val="20"/>
                <w:szCs w:val="20"/>
              </w:rPr>
              <w:t>Total Clearcut Acres</w:t>
            </w:r>
          </w:p>
        </w:tc>
        <w:tc>
          <w:tcPr>
            <w:tcW w:w="1523" w:type="dxa"/>
            <w:tcBorders>
              <w:top w:val="single" w:sz="6" w:space="0" w:color="auto"/>
              <w:left w:val="single" w:sz="6" w:space="0" w:color="auto"/>
              <w:bottom w:val="single" w:sz="18" w:space="0" w:color="auto"/>
              <w:right w:val="single" w:sz="6" w:space="0" w:color="auto"/>
            </w:tcBorders>
          </w:tcPr>
          <w:p w14:paraId="50587228" w14:textId="77777777" w:rsidR="0058639E" w:rsidRPr="0094104B" w:rsidRDefault="0058639E" w:rsidP="0058639E">
            <w:pPr>
              <w:pStyle w:val="BodyText"/>
              <w:keepNext/>
              <w:spacing w:before="90" w:line="276" w:lineRule="auto"/>
              <w:ind w:right="235"/>
              <w:jc w:val="center"/>
              <w:rPr>
                <w:b/>
                <w:bCs/>
                <w:sz w:val="20"/>
                <w:szCs w:val="20"/>
              </w:rPr>
            </w:pPr>
            <w:r w:rsidRPr="0094104B">
              <w:rPr>
                <w:b/>
                <w:bCs/>
                <w:sz w:val="20"/>
                <w:szCs w:val="20"/>
              </w:rPr>
              <w:t>16</w:t>
            </w:r>
          </w:p>
        </w:tc>
        <w:tc>
          <w:tcPr>
            <w:tcW w:w="1537" w:type="dxa"/>
            <w:tcBorders>
              <w:top w:val="single" w:sz="6" w:space="0" w:color="auto"/>
              <w:left w:val="single" w:sz="6" w:space="0" w:color="auto"/>
              <w:bottom w:val="single" w:sz="18" w:space="0" w:color="auto"/>
              <w:right w:val="single" w:sz="6" w:space="0" w:color="auto"/>
            </w:tcBorders>
          </w:tcPr>
          <w:p w14:paraId="6C20522E" w14:textId="77777777" w:rsidR="0058639E" w:rsidRPr="0094104B" w:rsidRDefault="0058639E" w:rsidP="0058639E">
            <w:pPr>
              <w:pStyle w:val="BodyText"/>
              <w:keepNext/>
              <w:spacing w:before="90" w:line="276" w:lineRule="auto"/>
              <w:ind w:right="235"/>
              <w:jc w:val="center"/>
              <w:rPr>
                <w:b/>
                <w:bCs/>
                <w:sz w:val="20"/>
                <w:szCs w:val="20"/>
              </w:rPr>
            </w:pPr>
          </w:p>
        </w:tc>
        <w:tc>
          <w:tcPr>
            <w:tcW w:w="1034" w:type="dxa"/>
            <w:tcBorders>
              <w:top w:val="single" w:sz="6" w:space="0" w:color="auto"/>
              <w:left w:val="single" w:sz="6" w:space="0" w:color="auto"/>
              <w:bottom w:val="single" w:sz="18" w:space="0" w:color="auto"/>
              <w:right w:val="single" w:sz="6" w:space="0" w:color="auto"/>
            </w:tcBorders>
          </w:tcPr>
          <w:p w14:paraId="2EFD8CE6" w14:textId="77777777" w:rsidR="0058639E" w:rsidRPr="0094104B" w:rsidRDefault="0058639E" w:rsidP="0058639E">
            <w:pPr>
              <w:pStyle w:val="BodyText"/>
              <w:keepNext/>
              <w:spacing w:before="90" w:line="276" w:lineRule="auto"/>
              <w:ind w:right="235"/>
              <w:jc w:val="center"/>
              <w:rPr>
                <w:b/>
                <w:bCs/>
                <w:sz w:val="20"/>
                <w:szCs w:val="20"/>
              </w:rPr>
            </w:pPr>
            <w:r w:rsidRPr="0094104B">
              <w:rPr>
                <w:b/>
                <w:bCs/>
                <w:sz w:val="20"/>
                <w:szCs w:val="20"/>
              </w:rPr>
              <w:t>16</w:t>
            </w:r>
          </w:p>
        </w:tc>
        <w:tc>
          <w:tcPr>
            <w:tcW w:w="1373" w:type="dxa"/>
            <w:tcBorders>
              <w:top w:val="single" w:sz="6" w:space="0" w:color="auto"/>
              <w:left w:val="single" w:sz="6" w:space="0" w:color="auto"/>
              <w:bottom w:val="single" w:sz="18" w:space="0" w:color="auto"/>
              <w:right w:val="single" w:sz="18" w:space="0" w:color="auto"/>
            </w:tcBorders>
          </w:tcPr>
          <w:p w14:paraId="50131378" w14:textId="77777777" w:rsidR="0058639E" w:rsidRPr="007E14BB" w:rsidRDefault="0058639E" w:rsidP="0058639E">
            <w:pPr>
              <w:pStyle w:val="BodyText"/>
              <w:keepNext/>
              <w:spacing w:before="90" w:line="276" w:lineRule="auto"/>
              <w:ind w:right="235"/>
              <w:rPr>
                <w:b/>
                <w:bCs/>
                <w:sz w:val="20"/>
                <w:szCs w:val="20"/>
              </w:rPr>
            </w:pPr>
          </w:p>
        </w:tc>
      </w:tr>
      <w:tr w:rsidR="0058639E" w14:paraId="42D55A4C" w14:textId="77777777" w:rsidTr="00225223">
        <w:tc>
          <w:tcPr>
            <w:tcW w:w="4567" w:type="dxa"/>
            <w:gridSpan w:val="3"/>
            <w:tcBorders>
              <w:top w:val="single" w:sz="18" w:space="0" w:color="auto"/>
              <w:left w:val="single" w:sz="18" w:space="0" w:color="auto"/>
              <w:bottom w:val="single" w:sz="18" w:space="0" w:color="auto"/>
              <w:right w:val="single" w:sz="8" w:space="0" w:color="auto"/>
            </w:tcBorders>
          </w:tcPr>
          <w:p w14:paraId="2996A402" w14:textId="77777777" w:rsidR="0058639E" w:rsidRPr="007E14BB" w:rsidRDefault="0058639E" w:rsidP="0058639E">
            <w:pPr>
              <w:pStyle w:val="BodyText"/>
              <w:keepNext/>
              <w:spacing w:before="90" w:line="276" w:lineRule="auto"/>
              <w:ind w:right="235"/>
              <w:jc w:val="right"/>
              <w:rPr>
                <w:b/>
                <w:bCs/>
                <w:sz w:val="20"/>
                <w:szCs w:val="20"/>
              </w:rPr>
            </w:pPr>
            <w:r w:rsidRPr="007E14BB">
              <w:rPr>
                <w:b/>
                <w:bCs/>
                <w:sz w:val="20"/>
                <w:szCs w:val="20"/>
              </w:rPr>
              <w:t>Total Timber Harvest Acres</w:t>
            </w:r>
          </w:p>
        </w:tc>
        <w:tc>
          <w:tcPr>
            <w:tcW w:w="1523" w:type="dxa"/>
            <w:tcBorders>
              <w:top w:val="single" w:sz="18" w:space="0" w:color="auto"/>
              <w:left w:val="single" w:sz="8" w:space="0" w:color="auto"/>
              <w:bottom w:val="single" w:sz="18" w:space="0" w:color="auto"/>
              <w:right w:val="single" w:sz="8" w:space="0" w:color="auto"/>
            </w:tcBorders>
          </w:tcPr>
          <w:p w14:paraId="131EA06B" w14:textId="77777777" w:rsidR="0058639E" w:rsidRPr="0094104B" w:rsidRDefault="0058639E" w:rsidP="0058639E">
            <w:pPr>
              <w:pStyle w:val="BodyText"/>
              <w:keepNext/>
              <w:spacing w:before="90" w:line="276" w:lineRule="auto"/>
              <w:ind w:right="235"/>
              <w:jc w:val="center"/>
              <w:rPr>
                <w:b/>
                <w:bCs/>
                <w:sz w:val="20"/>
                <w:szCs w:val="20"/>
              </w:rPr>
            </w:pPr>
            <w:r w:rsidRPr="0094104B">
              <w:rPr>
                <w:b/>
                <w:bCs/>
                <w:sz w:val="20"/>
                <w:szCs w:val="20"/>
              </w:rPr>
              <w:t>49.4</w:t>
            </w:r>
          </w:p>
        </w:tc>
        <w:tc>
          <w:tcPr>
            <w:tcW w:w="1537" w:type="dxa"/>
            <w:tcBorders>
              <w:top w:val="single" w:sz="18" w:space="0" w:color="auto"/>
              <w:left w:val="single" w:sz="8" w:space="0" w:color="auto"/>
              <w:bottom w:val="single" w:sz="18" w:space="0" w:color="auto"/>
              <w:right w:val="single" w:sz="8" w:space="0" w:color="auto"/>
            </w:tcBorders>
          </w:tcPr>
          <w:p w14:paraId="18FCEB7C" w14:textId="77777777" w:rsidR="0058639E" w:rsidRPr="0094104B" w:rsidRDefault="0058639E" w:rsidP="0058639E">
            <w:pPr>
              <w:pStyle w:val="BodyText"/>
              <w:keepNext/>
              <w:spacing w:before="90" w:line="276" w:lineRule="auto"/>
              <w:ind w:right="235"/>
              <w:jc w:val="center"/>
              <w:rPr>
                <w:b/>
                <w:bCs/>
                <w:sz w:val="20"/>
                <w:szCs w:val="20"/>
              </w:rPr>
            </w:pPr>
          </w:p>
        </w:tc>
        <w:tc>
          <w:tcPr>
            <w:tcW w:w="1034" w:type="dxa"/>
            <w:tcBorders>
              <w:top w:val="single" w:sz="18" w:space="0" w:color="auto"/>
              <w:left w:val="single" w:sz="8" w:space="0" w:color="auto"/>
              <w:bottom w:val="single" w:sz="18" w:space="0" w:color="auto"/>
              <w:right w:val="single" w:sz="8" w:space="0" w:color="auto"/>
            </w:tcBorders>
          </w:tcPr>
          <w:p w14:paraId="39E2B9E1" w14:textId="77777777" w:rsidR="0058639E" w:rsidRPr="0094104B" w:rsidRDefault="0058639E" w:rsidP="0058639E">
            <w:pPr>
              <w:pStyle w:val="BodyText"/>
              <w:keepNext/>
              <w:spacing w:before="90" w:line="276" w:lineRule="auto"/>
              <w:ind w:right="235"/>
              <w:jc w:val="center"/>
              <w:rPr>
                <w:b/>
                <w:bCs/>
                <w:sz w:val="20"/>
                <w:szCs w:val="20"/>
              </w:rPr>
            </w:pPr>
            <w:r w:rsidRPr="0094104B">
              <w:rPr>
                <w:b/>
                <w:bCs/>
                <w:sz w:val="20"/>
                <w:szCs w:val="20"/>
              </w:rPr>
              <w:t>49.4</w:t>
            </w:r>
          </w:p>
        </w:tc>
        <w:tc>
          <w:tcPr>
            <w:tcW w:w="1373" w:type="dxa"/>
            <w:tcBorders>
              <w:top w:val="single" w:sz="18" w:space="0" w:color="auto"/>
              <w:left w:val="single" w:sz="8" w:space="0" w:color="auto"/>
              <w:bottom w:val="single" w:sz="18" w:space="0" w:color="auto"/>
              <w:right w:val="single" w:sz="18" w:space="0" w:color="auto"/>
            </w:tcBorders>
          </w:tcPr>
          <w:p w14:paraId="4A01D1AB" w14:textId="77777777" w:rsidR="0058639E" w:rsidRPr="007E14BB" w:rsidRDefault="0058639E" w:rsidP="0058639E">
            <w:pPr>
              <w:pStyle w:val="BodyText"/>
              <w:keepNext/>
              <w:spacing w:before="90" w:line="276" w:lineRule="auto"/>
              <w:ind w:right="235"/>
              <w:rPr>
                <w:b/>
                <w:bCs/>
                <w:sz w:val="20"/>
                <w:szCs w:val="20"/>
              </w:rPr>
            </w:pPr>
          </w:p>
        </w:tc>
      </w:tr>
    </w:tbl>
    <w:p w14:paraId="0DF5F2E6" w14:textId="77777777" w:rsidR="0058639E" w:rsidRDefault="0058639E" w:rsidP="0058639E">
      <w:pPr>
        <w:keepNext/>
        <w:ind w:right="194"/>
        <w:jc w:val="both"/>
        <w:rPr>
          <w:rFonts w:eastAsia="Gill Sans MT" w:cs="Gill Sans MT"/>
          <w:sz w:val="16"/>
        </w:rPr>
      </w:pPr>
      <w:r>
        <w:rPr>
          <w:rFonts w:eastAsia="Gill Sans MT" w:cs="Gill Sans MT"/>
          <w:position w:val="6"/>
          <w:sz w:val="10"/>
        </w:rPr>
        <w:t>1</w:t>
      </w:r>
      <w:r w:rsidRPr="00805BD0">
        <w:rPr>
          <w:rFonts w:eastAsia="Gill Sans MT" w:cs="Gill Sans MT"/>
          <w:position w:val="6"/>
          <w:sz w:val="10"/>
        </w:rPr>
        <w:t xml:space="preserve"> </w:t>
      </w:r>
      <w:r w:rsidRPr="00805BD0">
        <w:rPr>
          <w:rFonts w:eastAsia="Gill Sans MT" w:cs="Gill Sans MT"/>
          <w:sz w:val="16"/>
        </w:rPr>
        <w:t xml:space="preserve">Mid-Successional Conifer (MS) = Canopy cover consist of </w:t>
      </w:r>
      <w:r w:rsidRPr="00805BD0">
        <w:rPr>
          <w:rFonts w:eastAsia="Gill Sans MT" w:cs="Gill Sans MT"/>
          <w:sz w:val="16"/>
          <w:u w:val="single"/>
        </w:rPr>
        <w:t>&gt;</w:t>
      </w:r>
      <w:r w:rsidRPr="00805BD0">
        <w:rPr>
          <w:rFonts w:eastAsia="Gill Sans MT" w:cs="Gill Sans MT"/>
          <w:sz w:val="16"/>
        </w:rPr>
        <w:t xml:space="preserve">70% conifer and the average stand diameter is 16”- 20” </w:t>
      </w:r>
      <w:proofErr w:type="spellStart"/>
      <w:r w:rsidRPr="00805BD0">
        <w:rPr>
          <w:rFonts w:eastAsia="Gill Sans MT" w:cs="Gill Sans MT"/>
          <w:sz w:val="16"/>
        </w:rPr>
        <w:t>dbh</w:t>
      </w:r>
      <w:proofErr w:type="spellEnd"/>
      <w:r w:rsidRPr="00805BD0">
        <w:rPr>
          <w:rFonts w:eastAsia="Gill Sans MT" w:cs="Gill Sans MT"/>
          <w:sz w:val="16"/>
        </w:rPr>
        <w:t>. Even-aged stands with relatively uniform structure.</w:t>
      </w:r>
    </w:p>
    <w:p w14:paraId="2F741A80" w14:textId="77777777" w:rsidR="0058639E" w:rsidRPr="00805BD0" w:rsidRDefault="0058639E" w:rsidP="0058639E">
      <w:pPr>
        <w:keepNext/>
        <w:ind w:right="194"/>
        <w:jc w:val="both"/>
        <w:rPr>
          <w:rFonts w:eastAsia="Gill Sans MT" w:cs="Gill Sans MT"/>
          <w:sz w:val="16"/>
        </w:rPr>
      </w:pPr>
      <w:r w:rsidRPr="00805BD0">
        <w:rPr>
          <w:rFonts w:eastAsia="Gill Sans MT" w:cs="Gill Sans MT"/>
          <w:sz w:val="16"/>
        </w:rPr>
        <w:t>Mid-Successional Conifer</w:t>
      </w:r>
      <w:r>
        <w:rPr>
          <w:rFonts w:eastAsia="Gill Sans MT" w:cs="Gill Sans MT"/>
          <w:sz w:val="16"/>
        </w:rPr>
        <w:t>-thinned</w:t>
      </w:r>
      <w:r w:rsidRPr="00805BD0">
        <w:rPr>
          <w:rFonts w:eastAsia="Gill Sans MT" w:cs="Gill Sans MT"/>
          <w:sz w:val="16"/>
        </w:rPr>
        <w:t xml:space="preserve"> (MS</w:t>
      </w:r>
      <w:r>
        <w:rPr>
          <w:rFonts w:eastAsia="Gill Sans MT" w:cs="Gill Sans MT"/>
          <w:sz w:val="16"/>
        </w:rPr>
        <w:t>-t</w:t>
      </w:r>
      <w:r w:rsidRPr="00805BD0">
        <w:rPr>
          <w:rFonts w:eastAsia="Gill Sans MT" w:cs="Gill Sans MT"/>
          <w:sz w:val="16"/>
        </w:rPr>
        <w:t xml:space="preserve">) = Canopy cover consist of </w:t>
      </w:r>
      <w:r w:rsidRPr="00F82471">
        <w:rPr>
          <w:rFonts w:eastAsia="Gill Sans MT" w:cs="Gill Sans MT"/>
          <w:sz w:val="16"/>
        </w:rPr>
        <w:t>&gt;</w:t>
      </w:r>
      <w:r w:rsidRPr="00805BD0">
        <w:rPr>
          <w:rFonts w:eastAsia="Gill Sans MT" w:cs="Gill Sans MT"/>
          <w:sz w:val="16"/>
        </w:rPr>
        <w:t xml:space="preserve">70% conifer and the average stand diameter is 16”- 20” </w:t>
      </w:r>
      <w:proofErr w:type="spellStart"/>
      <w:r w:rsidRPr="00805BD0">
        <w:rPr>
          <w:rFonts w:eastAsia="Gill Sans MT" w:cs="Gill Sans MT"/>
          <w:sz w:val="16"/>
        </w:rPr>
        <w:t>dbh</w:t>
      </w:r>
      <w:proofErr w:type="spellEnd"/>
      <w:r w:rsidRPr="00805BD0">
        <w:rPr>
          <w:rFonts w:eastAsia="Gill Sans MT" w:cs="Gill Sans MT"/>
          <w:sz w:val="16"/>
        </w:rPr>
        <w:t>. Even-aged stands with relatively uniform structure</w:t>
      </w:r>
      <w:r>
        <w:rPr>
          <w:rFonts w:eastAsia="Gill Sans MT" w:cs="Gill Sans MT"/>
          <w:sz w:val="16"/>
        </w:rPr>
        <w:t>. Stand has been thinned since the late 1980s.</w:t>
      </w:r>
    </w:p>
    <w:p w14:paraId="14297C24" w14:textId="77777777" w:rsidR="0058639E" w:rsidRPr="00805BD0" w:rsidRDefault="0058639E" w:rsidP="0058639E">
      <w:pPr>
        <w:keepNext/>
        <w:ind w:right="197"/>
        <w:jc w:val="both"/>
        <w:rPr>
          <w:rFonts w:eastAsia="Gill Sans MT" w:cs="Gill Sans MT"/>
          <w:sz w:val="16"/>
        </w:rPr>
      </w:pPr>
      <w:r w:rsidRPr="00805BD0">
        <w:rPr>
          <w:rFonts w:eastAsia="Gill Sans MT" w:cs="Gill Sans MT"/>
          <w:sz w:val="16"/>
        </w:rPr>
        <w:t xml:space="preserve">Mature Conifer (M) = Canopy cover consist of </w:t>
      </w:r>
      <w:r w:rsidRPr="00F82471">
        <w:rPr>
          <w:rFonts w:eastAsia="Gill Sans MT" w:cs="Gill Sans MT"/>
          <w:sz w:val="16"/>
        </w:rPr>
        <w:t>&gt;</w:t>
      </w:r>
      <w:r w:rsidRPr="00805BD0">
        <w:rPr>
          <w:rFonts w:eastAsia="Gill Sans MT" w:cs="Gill Sans MT"/>
          <w:sz w:val="16"/>
        </w:rPr>
        <w:t xml:space="preserve">70% conifer, relatively uniform vertical and horizontal texture, the average stand diameter is 21”-26” </w:t>
      </w:r>
      <w:proofErr w:type="spellStart"/>
      <w:r w:rsidRPr="00805BD0">
        <w:rPr>
          <w:rFonts w:eastAsia="Gill Sans MT" w:cs="Gill Sans MT"/>
          <w:sz w:val="16"/>
        </w:rPr>
        <w:t>dbh</w:t>
      </w:r>
      <w:proofErr w:type="spellEnd"/>
      <w:r>
        <w:rPr>
          <w:rFonts w:eastAsia="Gill Sans MT" w:cs="Gill Sans MT"/>
          <w:sz w:val="16"/>
        </w:rPr>
        <w:t xml:space="preserve">. </w:t>
      </w:r>
    </w:p>
    <w:p w14:paraId="168C2A2D" w14:textId="77777777" w:rsidR="0058639E" w:rsidRDefault="0058639E" w:rsidP="0058639E">
      <w:pPr>
        <w:keepNext/>
        <w:spacing w:line="182" w:lineRule="exact"/>
        <w:jc w:val="both"/>
        <w:rPr>
          <w:rFonts w:eastAsia="Gill Sans MT" w:cs="Gill Sans MT"/>
          <w:sz w:val="16"/>
        </w:rPr>
      </w:pPr>
      <w:r w:rsidRPr="00805BD0">
        <w:rPr>
          <w:rFonts w:eastAsia="Gill Sans MT" w:cs="Gill Sans MT"/>
          <w:sz w:val="16"/>
        </w:rPr>
        <w:t xml:space="preserve">Pole Conifer (P) = Canopy cover consist of </w:t>
      </w:r>
      <w:r w:rsidRPr="00F82471">
        <w:rPr>
          <w:rFonts w:eastAsia="Gill Sans MT" w:cs="Gill Sans MT"/>
          <w:sz w:val="16"/>
        </w:rPr>
        <w:t>&gt;</w:t>
      </w:r>
      <w:r w:rsidRPr="00805BD0">
        <w:rPr>
          <w:rFonts w:eastAsia="Gill Sans MT" w:cs="Gill Sans MT"/>
          <w:sz w:val="16"/>
        </w:rPr>
        <w:t xml:space="preserve">70% conifer and the average stand diameter is 8”-15” </w:t>
      </w:r>
      <w:proofErr w:type="spellStart"/>
      <w:r w:rsidRPr="00805BD0">
        <w:rPr>
          <w:rFonts w:eastAsia="Gill Sans MT" w:cs="Gill Sans MT"/>
          <w:sz w:val="16"/>
        </w:rPr>
        <w:t>dbh</w:t>
      </w:r>
      <w:proofErr w:type="spellEnd"/>
      <w:r w:rsidRPr="00805BD0">
        <w:rPr>
          <w:rFonts w:eastAsia="Gill Sans MT" w:cs="Gill Sans MT"/>
          <w:sz w:val="16"/>
        </w:rPr>
        <w:t>.</w:t>
      </w:r>
    </w:p>
    <w:p w14:paraId="1A3AC390" w14:textId="77777777" w:rsidR="0058639E" w:rsidRPr="00805BD0" w:rsidRDefault="0058639E" w:rsidP="0058639E">
      <w:pPr>
        <w:keepNext/>
        <w:spacing w:line="182" w:lineRule="exact"/>
        <w:jc w:val="both"/>
        <w:rPr>
          <w:rFonts w:eastAsia="Gill Sans MT" w:cs="Gill Sans MT"/>
          <w:sz w:val="16"/>
        </w:rPr>
      </w:pPr>
      <w:r w:rsidRPr="00F82471">
        <w:rPr>
          <w:rFonts w:eastAsia="Gill Sans MT" w:cs="Gill Sans MT"/>
          <w:sz w:val="16"/>
        </w:rPr>
        <w:t xml:space="preserve"> </w:t>
      </w:r>
      <w:r w:rsidRPr="00805BD0">
        <w:rPr>
          <w:rFonts w:eastAsia="Gill Sans MT" w:cs="Gill Sans MT"/>
          <w:sz w:val="16"/>
        </w:rPr>
        <w:t>Pole Conifer (P</w:t>
      </w:r>
      <w:r>
        <w:rPr>
          <w:rFonts w:eastAsia="Gill Sans MT" w:cs="Gill Sans MT"/>
          <w:sz w:val="16"/>
        </w:rPr>
        <w:t>-t</w:t>
      </w:r>
      <w:r w:rsidRPr="00805BD0">
        <w:rPr>
          <w:rFonts w:eastAsia="Gill Sans MT" w:cs="Gill Sans MT"/>
          <w:sz w:val="16"/>
        </w:rPr>
        <w:t xml:space="preserve">) = Canopy cover consist of </w:t>
      </w:r>
      <w:r w:rsidRPr="00F82471">
        <w:rPr>
          <w:rFonts w:eastAsia="Gill Sans MT" w:cs="Gill Sans MT"/>
          <w:sz w:val="16"/>
        </w:rPr>
        <w:t>&gt;</w:t>
      </w:r>
      <w:r w:rsidRPr="00805BD0">
        <w:rPr>
          <w:rFonts w:eastAsia="Gill Sans MT" w:cs="Gill Sans MT"/>
          <w:sz w:val="16"/>
        </w:rPr>
        <w:t xml:space="preserve">70% conifer and the average stand diameter is 8”-15” </w:t>
      </w:r>
      <w:proofErr w:type="spellStart"/>
      <w:r w:rsidRPr="00805BD0">
        <w:rPr>
          <w:rFonts w:eastAsia="Gill Sans MT" w:cs="Gill Sans MT"/>
          <w:sz w:val="16"/>
        </w:rPr>
        <w:t>dbh</w:t>
      </w:r>
      <w:proofErr w:type="spellEnd"/>
      <w:r w:rsidRPr="00805BD0">
        <w:rPr>
          <w:rFonts w:eastAsia="Gill Sans MT" w:cs="Gill Sans MT"/>
          <w:sz w:val="16"/>
        </w:rPr>
        <w:t>.</w:t>
      </w:r>
      <w:r>
        <w:rPr>
          <w:rFonts w:eastAsia="Gill Sans MT" w:cs="Gill Sans MT"/>
          <w:sz w:val="16"/>
        </w:rPr>
        <w:t xml:space="preserve"> Stand has been thinned since the 1980s.</w:t>
      </w:r>
      <w:r w:rsidRPr="00F82471">
        <w:rPr>
          <w:rFonts w:eastAsia="Gill Sans MT" w:cs="Gill Sans MT"/>
          <w:sz w:val="16"/>
        </w:rPr>
        <w:t xml:space="preserve"> </w:t>
      </w:r>
    </w:p>
    <w:p w14:paraId="5B6D1C2A" w14:textId="77777777" w:rsidR="0058639E" w:rsidRDefault="0058639E" w:rsidP="0058639E">
      <w:pPr>
        <w:keepNext/>
        <w:spacing w:line="182" w:lineRule="exact"/>
        <w:jc w:val="both"/>
        <w:rPr>
          <w:rFonts w:eastAsia="Gill Sans MT" w:cs="Gill Sans MT"/>
          <w:sz w:val="16"/>
        </w:rPr>
      </w:pPr>
      <w:r>
        <w:rPr>
          <w:rFonts w:eastAsia="Gill Sans MT" w:cs="Gill Sans MT"/>
          <w:sz w:val="16"/>
        </w:rPr>
        <w:t>Seedling/Sapling (SS) =</w:t>
      </w:r>
      <w:r w:rsidRPr="00805BD0">
        <w:rPr>
          <w:rFonts w:eastAsia="Gill Sans MT" w:cs="Gill Sans MT"/>
          <w:sz w:val="16"/>
        </w:rPr>
        <w:t xml:space="preserve">= Canopy cover consist of </w:t>
      </w:r>
      <w:r w:rsidRPr="00F82471">
        <w:rPr>
          <w:rFonts w:eastAsia="Gill Sans MT" w:cs="Gill Sans MT"/>
          <w:sz w:val="16"/>
        </w:rPr>
        <w:t>&gt;</w:t>
      </w:r>
      <w:r w:rsidRPr="00805BD0">
        <w:rPr>
          <w:rFonts w:eastAsia="Gill Sans MT" w:cs="Gill Sans MT"/>
          <w:sz w:val="16"/>
        </w:rPr>
        <w:t xml:space="preserve">70% conifer and the average stand diameter is </w:t>
      </w:r>
      <w:r>
        <w:rPr>
          <w:rFonts w:eastAsia="Gill Sans MT" w:cs="Gill Sans MT"/>
          <w:sz w:val="16"/>
        </w:rPr>
        <w:t xml:space="preserve">&lt; </w:t>
      </w:r>
      <w:r w:rsidRPr="00805BD0">
        <w:rPr>
          <w:rFonts w:eastAsia="Gill Sans MT" w:cs="Gill Sans MT"/>
          <w:sz w:val="16"/>
        </w:rPr>
        <w:t xml:space="preserve">8” </w:t>
      </w:r>
      <w:proofErr w:type="spellStart"/>
      <w:r w:rsidRPr="00805BD0">
        <w:rPr>
          <w:rFonts w:eastAsia="Gill Sans MT" w:cs="Gill Sans MT"/>
          <w:sz w:val="16"/>
        </w:rPr>
        <w:t>dbh</w:t>
      </w:r>
      <w:proofErr w:type="spellEnd"/>
      <w:r w:rsidRPr="00805BD0">
        <w:rPr>
          <w:rFonts w:eastAsia="Gill Sans MT" w:cs="Gill Sans MT"/>
          <w:sz w:val="16"/>
        </w:rPr>
        <w:t>.</w:t>
      </w:r>
      <w:r>
        <w:rPr>
          <w:rFonts w:eastAsia="Gill Sans MT" w:cs="Gill Sans MT"/>
          <w:sz w:val="16"/>
        </w:rPr>
        <w:t xml:space="preserve"> </w:t>
      </w:r>
    </w:p>
    <w:p w14:paraId="03DE6196" w14:textId="77777777" w:rsidR="0058639E" w:rsidRDefault="0058639E" w:rsidP="0058639E">
      <w:pPr>
        <w:spacing w:line="182" w:lineRule="exact"/>
        <w:jc w:val="both"/>
        <w:rPr>
          <w:spacing w:val="-9"/>
        </w:rPr>
      </w:pPr>
      <w:r>
        <w:rPr>
          <w:rFonts w:eastAsia="Gill Sans MT" w:cs="Gill Sans MT"/>
          <w:sz w:val="16"/>
        </w:rPr>
        <w:t>U</w:t>
      </w:r>
      <w:r w:rsidRPr="00805BD0">
        <w:rPr>
          <w:rFonts w:eastAsia="Gill Sans MT" w:cs="Gill Sans MT"/>
          <w:sz w:val="16"/>
        </w:rPr>
        <w:t xml:space="preserve">pland Mix (UM) = Canopy cover is greater than 30% and less than 70% conifer or deciduous forest, mixed forest with trees &gt;10” </w:t>
      </w:r>
      <w:proofErr w:type="spellStart"/>
      <w:r w:rsidRPr="00805BD0">
        <w:rPr>
          <w:rFonts w:eastAsia="Gill Sans MT" w:cs="Gill Sans MT"/>
          <w:sz w:val="16"/>
        </w:rPr>
        <w:t>dbh</w:t>
      </w:r>
      <w:proofErr w:type="spellEnd"/>
    </w:p>
    <w:p w14:paraId="0552614E" w14:textId="3A850446" w:rsidR="0058639E" w:rsidRDefault="0058639E" w:rsidP="0058639E">
      <w:pPr>
        <w:pStyle w:val="BodyText"/>
      </w:pPr>
      <w:r>
        <w:t xml:space="preserve">The commercial thin timber harvests were close to the same size as the original clearcut harvest area and were thinned to a density of 60% canopy cover. The Doc Holiday (220636CT) was a small 1986 harvest that was ready for commercial thin, so it that was added later to the 2022 harvest. The additional acres to DB Cooper clearcut were to incorporate portions of root rot that was discovered in an adjacent younger harvest area. The current C:F ratio is 69:31. </w:t>
      </w:r>
    </w:p>
    <w:p w14:paraId="354B42E2" w14:textId="77777777" w:rsidR="0058639E" w:rsidRDefault="0058639E" w:rsidP="0058639E">
      <w:pPr>
        <w:pStyle w:val="FigurePlace"/>
      </w:pPr>
      <w:r>
        <w:rPr>
          <w:noProof/>
        </w:rPr>
        <w:lastRenderedPageBreak/>
        <w:drawing>
          <wp:inline distT="0" distB="0" distL="0" distR="0" wp14:anchorId="10EE421F" wp14:editId="4BF27107">
            <wp:extent cx="3900579" cy="2924175"/>
            <wp:effectExtent l="152400" t="152400" r="367030" b="3524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34213" cy="2949389"/>
                    </a:xfrm>
                    <a:prstGeom prst="rect">
                      <a:avLst/>
                    </a:prstGeom>
                    <a:ln>
                      <a:noFill/>
                    </a:ln>
                    <a:effectLst>
                      <a:outerShdw blurRad="292100" dist="139700" dir="2700000" algn="tl" rotWithShape="0">
                        <a:srgbClr val="333333">
                          <a:alpha val="65000"/>
                        </a:srgbClr>
                      </a:outerShdw>
                    </a:effectLst>
                  </pic:spPr>
                </pic:pic>
              </a:graphicData>
            </a:graphic>
          </wp:inline>
        </w:drawing>
      </w:r>
    </w:p>
    <w:p w14:paraId="2351A1FC" w14:textId="51240D33" w:rsidR="0058639E" w:rsidRDefault="00B327B6" w:rsidP="0058639E">
      <w:pPr>
        <w:pStyle w:val="FigureCaption"/>
      </w:pPr>
      <w:bookmarkStart w:id="42" w:name="_Toc132179265"/>
      <w:r>
        <w:t xml:space="preserve">Figure </w:t>
      </w:r>
      <w:fldSimple w:instr=" SEQ Figure \* ARABIC ">
        <w:r w:rsidR="00EF111F">
          <w:rPr>
            <w:noProof/>
          </w:rPr>
          <w:t>6</w:t>
        </w:r>
      </w:fldSimple>
      <w:r>
        <w:t xml:space="preserve">. </w:t>
      </w:r>
      <w:r w:rsidR="0058639E">
        <w:t>Butch Cassidy post-harvest and prior to completing scarification</w:t>
      </w:r>
      <w:bookmarkEnd w:id="42"/>
    </w:p>
    <w:p w14:paraId="0DBFF7C6" w14:textId="77777777" w:rsidR="0058639E" w:rsidRDefault="0058639E" w:rsidP="0058639E">
      <w:pPr>
        <w:pStyle w:val="FigurePlace"/>
      </w:pPr>
      <w:r>
        <w:rPr>
          <w:noProof/>
        </w:rPr>
        <w:drawing>
          <wp:inline distT="0" distB="0" distL="0" distR="0" wp14:anchorId="7463020B" wp14:editId="4CCFC968">
            <wp:extent cx="3798936" cy="2847975"/>
            <wp:effectExtent l="152400" t="152400" r="354330" b="3524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14804" cy="2859871"/>
                    </a:xfrm>
                    <a:prstGeom prst="rect">
                      <a:avLst/>
                    </a:prstGeom>
                    <a:ln>
                      <a:noFill/>
                    </a:ln>
                    <a:effectLst>
                      <a:outerShdw blurRad="292100" dist="139700" dir="2700000" algn="tl" rotWithShape="0">
                        <a:srgbClr val="333333">
                          <a:alpha val="65000"/>
                        </a:srgbClr>
                      </a:outerShdw>
                    </a:effectLst>
                  </pic:spPr>
                </pic:pic>
              </a:graphicData>
            </a:graphic>
          </wp:inline>
        </w:drawing>
      </w:r>
    </w:p>
    <w:p w14:paraId="18911563" w14:textId="302DED57" w:rsidR="0058639E" w:rsidRDefault="00B327B6" w:rsidP="0058639E">
      <w:pPr>
        <w:pStyle w:val="FigureCaption"/>
        <w:rPr>
          <w:spacing w:val="-9"/>
        </w:rPr>
      </w:pPr>
      <w:bookmarkStart w:id="43" w:name="_Toc132179266"/>
      <w:r>
        <w:t xml:space="preserve">Figure </w:t>
      </w:r>
      <w:fldSimple w:instr=" SEQ Figure \* ARABIC ">
        <w:r w:rsidR="00EF111F">
          <w:rPr>
            <w:noProof/>
          </w:rPr>
          <w:t>7</w:t>
        </w:r>
      </w:fldSimple>
      <w:r>
        <w:t xml:space="preserve">. </w:t>
      </w:r>
      <w:r w:rsidR="0058639E">
        <w:t>DB Cooper logged and scarified</w:t>
      </w:r>
      <w:bookmarkEnd w:id="43"/>
    </w:p>
    <w:p w14:paraId="6DAFC01F" w14:textId="485529F2" w:rsidR="0058639E" w:rsidRDefault="0058639E" w:rsidP="00511CA0">
      <w:pPr>
        <w:pStyle w:val="Heading3"/>
      </w:pPr>
      <w:bookmarkStart w:id="44" w:name="_Toc132179188"/>
      <w:r>
        <w:lastRenderedPageBreak/>
        <w:t>Management Unit 35</w:t>
      </w:r>
      <w:bookmarkEnd w:id="44"/>
    </w:p>
    <w:p w14:paraId="4B57DD62" w14:textId="6458ECA9" w:rsidR="0058639E" w:rsidRDefault="0058639E" w:rsidP="00870B18">
      <w:pPr>
        <w:pStyle w:val="BodyText"/>
      </w:pPr>
      <w:r w:rsidRPr="00E46134">
        <w:t xml:space="preserve">MU 35 is located north of Swift Reservoir and is between 2500 and 3200 feet in elevation.  The MU is total 799 acres and 42% or 335 acres are available for management due to stream buffers, access or topography. The current </w:t>
      </w:r>
      <w:proofErr w:type="gramStart"/>
      <w:r w:rsidRPr="00E46134">
        <w:t>C:F</w:t>
      </w:r>
      <w:proofErr w:type="gramEnd"/>
      <w:r w:rsidRPr="00E46134">
        <w:t xml:space="preserve"> goals is 60:40 and prior to harvest the C:F was 94:6</w:t>
      </w:r>
      <w:r>
        <w:t>. T</w:t>
      </w:r>
      <w:r w:rsidRPr="00E46134">
        <w:t xml:space="preserve">he MU does not meet the permanent forage goal. In 2022 there were 4 proposed clearcut harvests and each harvest was completed. The new </w:t>
      </w:r>
      <w:proofErr w:type="gramStart"/>
      <w:r w:rsidRPr="00E46134">
        <w:t>C:F</w:t>
      </w:r>
      <w:proofErr w:type="gramEnd"/>
      <w:r w:rsidRPr="00E46134">
        <w:t xml:space="preserve"> is 90:10. Loco harvest will have </w:t>
      </w:r>
      <w:r>
        <w:t xml:space="preserve">an </w:t>
      </w:r>
      <w:r w:rsidRPr="00E46134">
        <w:t xml:space="preserve">1.0 acre passive meadow in the northern portion. </w:t>
      </w:r>
    </w:p>
    <w:p w14:paraId="71D6BF06" w14:textId="2AB4AF07" w:rsidR="0058639E" w:rsidRPr="00E46134" w:rsidRDefault="00B327B6" w:rsidP="0058639E">
      <w:pPr>
        <w:pStyle w:val="TableTitle"/>
        <w:rPr>
          <w:spacing w:val="-9"/>
        </w:rPr>
      </w:pPr>
      <w:bookmarkStart w:id="45" w:name="_Toc132179285"/>
      <w:r>
        <w:t xml:space="preserve">Table </w:t>
      </w:r>
      <w:fldSimple w:instr=" SEQ Table \* ARABIC ">
        <w:r w:rsidR="00EF111F">
          <w:rPr>
            <w:noProof/>
          </w:rPr>
          <w:t>4</w:t>
        </w:r>
      </w:fldSimple>
      <w:r>
        <w:t xml:space="preserve">. </w:t>
      </w:r>
      <w:r w:rsidR="0058639E" w:rsidRPr="00DA3269">
        <w:rPr>
          <w:rFonts w:eastAsia="Gill Sans MT"/>
        </w:rPr>
        <w:t xml:space="preserve">Management Unit </w:t>
      </w:r>
      <w:r w:rsidR="0058639E">
        <w:rPr>
          <w:rFonts w:eastAsia="Gill Sans MT"/>
        </w:rPr>
        <w:t>35</w:t>
      </w:r>
      <w:r w:rsidR="0058639E" w:rsidRPr="00DA3269">
        <w:rPr>
          <w:rFonts w:eastAsia="Gill Sans MT"/>
        </w:rPr>
        <w:t xml:space="preserve"> Proposed</w:t>
      </w:r>
      <w:r w:rsidR="0058639E">
        <w:rPr>
          <w:rFonts w:eastAsia="Gill Sans MT"/>
        </w:rPr>
        <w:t xml:space="preserve"> and Actual</w:t>
      </w:r>
      <w:r w:rsidR="0058639E" w:rsidRPr="00DA3269">
        <w:rPr>
          <w:rFonts w:eastAsia="Gill Sans MT"/>
        </w:rPr>
        <w:t xml:space="preserve"> Timber Harvest Areas</w:t>
      </w:r>
      <w:bookmarkEnd w:id="45"/>
    </w:p>
    <w:tbl>
      <w:tblPr>
        <w:tblStyle w:val="TableGrid"/>
        <w:tblW w:w="0" w:type="auto"/>
        <w:tblLook w:val="04A0" w:firstRow="1" w:lastRow="0" w:firstColumn="1" w:lastColumn="0" w:noHBand="0" w:noVBand="1"/>
      </w:tblPr>
      <w:tblGrid>
        <w:gridCol w:w="1602"/>
        <w:gridCol w:w="1312"/>
        <w:gridCol w:w="1362"/>
        <w:gridCol w:w="1410"/>
        <w:gridCol w:w="1382"/>
        <w:gridCol w:w="1161"/>
        <w:gridCol w:w="1373"/>
      </w:tblGrid>
      <w:tr w:rsidR="0058639E" w:rsidRPr="00615105" w14:paraId="5B9C299A" w14:textId="77777777" w:rsidTr="00225223">
        <w:tc>
          <w:tcPr>
            <w:tcW w:w="1709" w:type="dxa"/>
            <w:tcBorders>
              <w:top w:val="single" w:sz="12" w:space="0" w:color="auto"/>
              <w:left w:val="single" w:sz="18" w:space="0" w:color="auto"/>
              <w:bottom w:val="single" w:sz="18" w:space="0" w:color="auto"/>
              <w:right w:val="single" w:sz="12" w:space="0" w:color="auto"/>
            </w:tcBorders>
          </w:tcPr>
          <w:p w14:paraId="566B43C3"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THA Name and Number</w:t>
            </w:r>
          </w:p>
        </w:tc>
        <w:tc>
          <w:tcPr>
            <w:tcW w:w="1418" w:type="dxa"/>
            <w:tcBorders>
              <w:top w:val="single" w:sz="12" w:space="0" w:color="auto"/>
              <w:left w:val="single" w:sz="12" w:space="0" w:color="auto"/>
              <w:bottom w:val="single" w:sz="18" w:space="0" w:color="auto"/>
            </w:tcBorders>
          </w:tcPr>
          <w:p w14:paraId="6C136FF8"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Former THA Number</w:t>
            </w:r>
          </w:p>
        </w:tc>
        <w:tc>
          <w:tcPr>
            <w:tcW w:w="1440" w:type="dxa"/>
            <w:tcBorders>
              <w:top w:val="single" w:sz="12" w:space="0" w:color="auto"/>
              <w:bottom w:val="single" w:sz="18" w:space="0" w:color="auto"/>
            </w:tcBorders>
          </w:tcPr>
          <w:p w14:paraId="40BB7F05" w14:textId="77777777" w:rsidR="0058639E" w:rsidRPr="00615105" w:rsidRDefault="0058639E" w:rsidP="0058639E">
            <w:pPr>
              <w:pStyle w:val="BodyText"/>
              <w:keepNext/>
              <w:spacing w:before="90" w:line="276" w:lineRule="auto"/>
              <w:ind w:right="235"/>
              <w:jc w:val="center"/>
              <w:rPr>
                <w:b/>
                <w:bCs/>
                <w:sz w:val="20"/>
                <w:szCs w:val="20"/>
              </w:rPr>
            </w:pPr>
            <w:r>
              <w:rPr>
                <w:b/>
                <w:bCs/>
                <w:sz w:val="20"/>
                <w:szCs w:val="20"/>
              </w:rPr>
              <w:t>Proposed Harvest Type</w:t>
            </w:r>
          </w:p>
        </w:tc>
        <w:tc>
          <w:tcPr>
            <w:tcW w:w="1523" w:type="dxa"/>
            <w:tcBorders>
              <w:top w:val="single" w:sz="12" w:space="0" w:color="auto"/>
              <w:bottom w:val="single" w:sz="18" w:space="0" w:color="auto"/>
            </w:tcBorders>
          </w:tcPr>
          <w:p w14:paraId="7404BB74"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Proposed Acres for Harvest</w:t>
            </w:r>
          </w:p>
        </w:tc>
        <w:tc>
          <w:tcPr>
            <w:tcW w:w="1388" w:type="dxa"/>
            <w:tcBorders>
              <w:top w:val="single" w:sz="12" w:space="0" w:color="auto"/>
              <w:bottom w:val="single" w:sz="18" w:space="0" w:color="auto"/>
            </w:tcBorders>
          </w:tcPr>
          <w:p w14:paraId="74984CC5"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Vegetation Cover Type prior to harvest</w:t>
            </w:r>
          </w:p>
        </w:tc>
        <w:tc>
          <w:tcPr>
            <w:tcW w:w="1183" w:type="dxa"/>
            <w:tcBorders>
              <w:top w:val="single" w:sz="12" w:space="0" w:color="auto"/>
              <w:bottom w:val="single" w:sz="18" w:space="0" w:color="auto"/>
            </w:tcBorders>
          </w:tcPr>
          <w:p w14:paraId="11C616AF"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Actual Timber Harvest Acres</w:t>
            </w:r>
          </w:p>
        </w:tc>
        <w:tc>
          <w:tcPr>
            <w:tcW w:w="1373" w:type="dxa"/>
            <w:tcBorders>
              <w:top w:val="single" w:sz="12" w:space="0" w:color="auto"/>
              <w:bottom w:val="single" w:sz="18" w:space="0" w:color="auto"/>
              <w:right w:val="single" w:sz="18" w:space="0" w:color="auto"/>
            </w:tcBorders>
          </w:tcPr>
          <w:p w14:paraId="7760E773" w14:textId="77777777" w:rsidR="0058639E" w:rsidRPr="00615105" w:rsidRDefault="0058639E" w:rsidP="0058639E">
            <w:pPr>
              <w:pStyle w:val="BodyText"/>
              <w:keepNext/>
              <w:spacing w:before="90" w:line="276" w:lineRule="auto"/>
              <w:ind w:right="235"/>
              <w:jc w:val="center"/>
              <w:rPr>
                <w:b/>
                <w:bCs/>
                <w:sz w:val="20"/>
                <w:szCs w:val="20"/>
              </w:rPr>
            </w:pPr>
            <w:r w:rsidRPr="00615105">
              <w:rPr>
                <w:b/>
                <w:bCs/>
                <w:sz w:val="20"/>
                <w:szCs w:val="20"/>
              </w:rPr>
              <w:t>Final Vegetation Cover type</w:t>
            </w:r>
          </w:p>
        </w:tc>
      </w:tr>
      <w:tr w:rsidR="0058639E" w:rsidRPr="00615105" w14:paraId="04522579" w14:textId="77777777" w:rsidTr="00225223">
        <w:tc>
          <w:tcPr>
            <w:tcW w:w="1709" w:type="dxa"/>
            <w:tcBorders>
              <w:top w:val="single" w:sz="18" w:space="0" w:color="auto"/>
              <w:left w:val="single" w:sz="18" w:space="0" w:color="auto"/>
              <w:bottom w:val="single" w:sz="8" w:space="0" w:color="auto"/>
              <w:right w:val="single" w:sz="8" w:space="0" w:color="auto"/>
            </w:tcBorders>
          </w:tcPr>
          <w:p w14:paraId="10F4D87B" w14:textId="77777777" w:rsidR="0058639E" w:rsidRPr="00615105" w:rsidRDefault="0058639E" w:rsidP="0058639E">
            <w:pPr>
              <w:pStyle w:val="BodyText"/>
              <w:keepNext/>
              <w:spacing w:before="90" w:line="276" w:lineRule="auto"/>
              <w:ind w:right="235"/>
              <w:rPr>
                <w:sz w:val="20"/>
                <w:szCs w:val="20"/>
              </w:rPr>
            </w:pPr>
            <w:r>
              <w:rPr>
                <w:sz w:val="20"/>
                <w:szCs w:val="20"/>
              </w:rPr>
              <w:t>Loco (223502CC)</w:t>
            </w:r>
          </w:p>
        </w:tc>
        <w:tc>
          <w:tcPr>
            <w:tcW w:w="1418" w:type="dxa"/>
            <w:tcBorders>
              <w:top w:val="single" w:sz="18" w:space="0" w:color="auto"/>
              <w:left w:val="single" w:sz="8" w:space="0" w:color="auto"/>
              <w:bottom w:val="single" w:sz="8" w:space="0" w:color="auto"/>
              <w:right w:val="single" w:sz="8" w:space="0" w:color="auto"/>
            </w:tcBorders>
          </w:tcPr>
          <w:p w14:paraId="1C21B0DD" w14:textId="77777777" w:rsidR="0058639E" w:rsidRPr="00615105" w:rsidRDefault="0058639E" w:rsidP="0058639E">
            <w:pPr>
              <w:pStyle w:val="BodyText"/>
              <w:keepNext/>
              <w:spacing w:before="90" w:line="276" w:lineRule="auto"/>
              <w:ind w:right="235"/>
              <w:jc w:val="center"/>
              <w:rPr>
                <w:sz w:val="20"/>
                <w:szCs w:val="20"/>
              </w:rPr>
            </w:pPr>
            <w:r>
              <w:rPr>
                <w:sz w:val="20"/>
                <w:szCs w:val="20"/>
              </w:rPr>
              <w:t>None</w:t>
            </w:r>
          </w:p>
        </w:tc>
        <w:tc>
          <w:tcPr>
            <w:tcW w:w="1440" w:type="dxa"/>
            <w:tcBorders>
              <w:top w:val="single" w:sz="18" w:space="0" w:color="auto"/>
              <w:left w:val="single" w:sz="8" w:space="0" w:color="auto"/>
              <w:bottom w:val="single" w:sz="8" w:space="0" w:color="auto"/>
              <w:right w:val="single" w:sz="8" w:space="0" w:color="auto"/>
            </w:tcBorders>
          </w:tcPr>
          <w:p w14:paraId="538AE161" w14:textId="77777777" w:rsidR="0058639E" w:rsidRPr="00615105" w:rsidRDefault="0058639E" w:rsidP="0058639E">
            <w:pPr>
              <w:pStyle w:val="BodyText"/>
              <w:keepNext/>
              <w:spacing w:before="90" w:line="276" w:lineRule="auto"/>
              <w:ind w:right="235"/>
              <w:jc w:val="center"/>
              <w:rPr>
                <w:sz w:val="20"/>
                <w:szCs w:val="20"/>
              </w:rPr>
            </w:pPr>
            <w:r>
              <w:rPr>
                <w:sz w:val="20"/>
                <w:szCs w:val="20"/>
              </w:rPr>
              <w:t>Clearcut</w:t>
            </w:r>
          </w:p>
        </w:tc>
        <w:tc>
          <w:tcPr>
            <w:tcW w:w="1523" w:type="dxa"/>
            <w:tcBorders>
              <w:top w:val="single" w:sz="18" w:space="0" w:color="auto"/>
              <w:left w:val="single" w:sz="8" w:space="0" w:color="auto"/>
              <w:bottom w:val="single" w:sz="8" w:space="0" w:color="auto"/>
              <w:right w:val="single" w:sz="8" w:space="0" w:color="auto"/>
            </w:tcBorders>
          </w:tcPr>
          <w:p w14:paraId="11F530F0" w14:textId="77777777" w:rsidR="0058639E" w:rsidRPr="00615105" w:rsidRDefault="0058639E" w:rsidP="0058639E">
            <w:pPr>
              <w:pStyle w:val="BodyText"/>
              <w:keepNext/>
              <w:spacing w:before="90" w:line="276" w:lineRule="auto"/>
              <w:ind w:right="235"/>
              <w:jc w:val="center"/>
              <w:rPr>
                <w:sz w:val="20"/>
                <w:szCs w:val="20"/>
              </w:rPr>
            </w:pPr>
            <w:r>
              <w:rPr>
                <w:rFonts w:eastAsia="Gill Sans MT"/>
                <w:sz w:val="20"/>
                <w:szCs w:val="20"/>
              </w:rPr>
              <w:t>7.1</w:t>
            </w:r>
          </w:p>
        </w:tc>
        <w:tc>
          <w:tcPr>
            <w:tcW w:w="1388" w:type="dxa"/>
            <w:tcBorders>
              <w:top w:val="single" w:sz="18" w:space="0" w:color="auto"/>
              <w:left w:val="single" w:sz="8" w:space="0" w:color="auto"/>
              <w:bottom w:val="single" w:sz="8" w:space="0" w:color="auto"/>
              <w:right w:val="single" w:sz="8" w:space="0" w:color="auto"/>
            </w:tcBorders>
          </w:tcPr>
          <w:p w14:paraId="066333D8" w14:textId="77777777" w:rsidR="0058639E" w:rsidRPr="00615105" w:rsidRDefault="0058639E" w:rsidP="0058639E">
            <w:pPr>
              <w:pStyle w:val="BodyText"/>
              <w:keepNext/>
              <w:spacing w:before="90" w:line="276" w:lineRule="auto"/>
              <w:ind w:right="235"/>
              <w:jc w:val="center"/>
              <w:rPr>
                <w:sz w:val="20"/>
                <w:szCs w:val="20"/>
              </w:rPr>
            </w:pPr>
            <w:r w:rsidRPr="00DA3269">
              <w:rPr>
                <w:rFonts w:eastAsia="Gill Sans MT"/>
                <w:sz w:val="20"/>
                <w:szCs w:val="20"/>
              </w:rPr>
              <w:t>P =</w:t>
            </w:r>
            <w:r>
              <w:rPr>
                <w:rFonts w:eastAsia="Gill Sans MT"/>
                <w:sz w:val="20"/>
                <w:szCs w:val="20"/>
              </w:rPr>
              <w:t>7.1</w:t>
            </w:r>
          </w:p>
        </w:tc>
        <w:tc>
          <w:tcPr>
            <w:tcW w:w="1183" w:type="dxa"/>
            <w:tcBorders>
              <w:top w:val="single" w:sz="18" w:space="0" w:color="auto"/>
              <w:left w:val="single" w:sz="8" w:space="0" w:color="auto"/>
              <w:bottom w:val="single" w:sz="8" w:space="0" w:color="auto"/>
              <w:right w:val="single" w:sz="8" w:space="0" w:color="auto"/>
            </w:tcBorders>
          </w:tcPr>
          <w:p w14:paraId="26C891FA" w14:textId="77777777" w:rsidR="0058639E" w:rsidRPr="00615105" w:rsidRDefault="0058639E" w:rsidP="0058639E">
            <w:pPr>
              <w:pStyle w:val="BodyText"/>
              <w:keepNext/>
              <w:spacing w:before="90" w:line="276" w:lineRule="auto"/>
              <w:ind w:right="235"/>
              <w:jc w:val="center"/>
              <w:rPr>
                <w:sz w:val="20"/>
                <w:szCs w:val="20"/>
              </w:rPr>
            </w:pPr>
            <w:r>
              <w:rPr>
                <w:sz w:val="20"/>
                <w:szCs w:val="20"/>
              </w:rPr>
              <w:t>7.1</w:t>
            </w:r>
          </w:p>
        </w:tc>
        <w:tc>
          <w:tcPr>
            <w:tcW w:w="1373" w:type="dxa"/>
            <w:tcBorders>
              <w:top w:val="single" w:sz="18" w:space="0" w:color="auto"/>
              <w:left w:val="single" w:sz="8" w:space="0" w:color="auto"/>
              <w:bottom w:val="single" w:sz="8" w:space="0" w:color="auto"/>
              <w:right w:val="single" w:sz="18" w:space="0" w:color="auto"/>
            </w:tcBorders>
          </w:tcPr>
          <w:p w14:paraId="7794F99C" w14:textId="77777777" w:rsidR="0058639E" w:rsidRDefault="0058639E" w:rsidP="0058639E">
            <w:pPr>
              <w:pStyle w:val="BodyText"/>
              <w:keepNext/>
              <w:spacing w:before="90" w:line="276" w:lineRule="auto"/>
              <w:ind w:right="235"/>
              <w:jc w:val="center"/>
              <w:rPr>
                <w:sz w:val="20"/>
                <w:szCs w:val="20"/>
              </w:rPr>
            </w:pPr>
            <w:r>
              <w:rPr>
                <w:sz w:val="20"/>
                <w:szCs w:val="20"/>
              </w:rPr>
              <w:t>MD = 1.0</w:t>
            </w:r>
          </w:p>
          <w:p w14:paraId="2938D50D" w14:textId="77777777" w:rsidR="0058639E" w:rsidRPr="00615105" w:rsidRDefault="0058639E" w:rsidP="0058639E">
            <w:pPr>
              <w:pStyle w:val="BodyText"/>
              <w:keepNext/>
              <w:spacing w:before="90" w:line="276" w:lineRule="auto"/>
              <w:ind w:right="235"/>
              <w:jc w:val="center"/>
              <w:rPr>
                <w:sz w:val="20"/>
                <w:szCs w:val="20"/>
              </w:rPr>
            </w:pPr>
            <w:r>
              <w:rPr>
                <w:sz w:val="20"/>
                <w:szCs w:val="20"/>
              </w:rPr>
              <w:t>SS = 6.1</w:t>
            </w:r>
          </w:p>
        </w:tc>
      </w:tr>
      <w:tr w:rsidR="0058639E" w:rsidRPr="00615105" w14:paraId="7C09F9D1" w14:textId="77777777" w:rsidTr="00225223">
        <w:tc>
          <w:tcPr>
            <w:tcW w:w="1709" w:type="dxa"/>
            <w:tcBorders>
              <w:top w:val="single" w:sz="8" w:space="0" w:color="auto"/>
              <w:left w:val="single" w:sz="18" w:space="0" w:color="auto"/>
              <w:bottom w:val="single" w:sz="8" w:space="0" w:color="auto"/>
              <w:right w:val="single" w:sz="8" w:space="0" w:color="auto"/>
            </w:tcBorders>
          </w:tcPr>
          <w:p w14:paraId="5E744CF3" w14:textId="77777777" w:rsidR="0058639E" w:rsidRPr="00615105" w:rsidRDefault="0058639E" w:rsidP="0058639E">
            <w:pPr>
              <w:pStyle w:val="BodyText"/>
              <w:keepNext/>
              <w:spacing w:before="90" w:line="276" w:lineRule="auto"/>
              <w:ind w:right="235"/>
              <w:rPr>
                <w:sz w:val="20"/>
                <w:szCs w:val="20"/>
              </w:rPr>
            </w:pPr>
            <w:r>
              <w:rPr>
                <w:sz w:val="20"/>
                <w:szCs w:val="20"/>
              </w:rPr>
              <w:t>Target (223503CC)</w:t>
            </w:r>
          </w:p>
        </w:tc>
        <w:tc>
          <w:tcPr>
            <w:tcW w:w="1418" w:type="dxa"/>
            <w:tcBorders>
              <w:top w:val="single" w:sz="8" w:space="0" w:color="auto"/>
              <w:left w:val="single" w:sz="8" w:space="0" w:color="auto"/>
              <w:bottom w:val="single" w:sz="8" w:space="0" w:color="auto"/>
              <w:right w:val="single" w:sz="8" w:space="0" w:color="auto"/>
            </w:tcBorders>
          </w:tcPr>
          <w:p w14:paraId="2EB8F6BF" w14:textId="77777777" w:rsidR="0058639E" w:rsidRPr="00615105" w:rsidRDefault="0058639E" w:rsidP="0058639E">
            <w:pPr>
              <w:pStyle w:val="BodyText"/>
              <w:keepNext/>
              <w:spacing w:before="90" w:line="276" w:lineRule="auto"/>
              <w:ind w:right="235"/>
              <w:jc w:val="center"/>
              <w:rPr>
                <w:sz w:val="20"/>
                <w:szCs w:val="20"/>
              </w:rPr>
            </w:pPr>
            <w:r>
              <w:rPr>
                <w:sz w:val="20"/>
                <w:szCs w:val="20"/>
              </w:rPr>
              <w:t>None</w:t>
            </w:r>
          </w:p>
        </w:tc>
        <w:tc>
          <w:tcPr>
            <w:tcW w:w="1440" w:type="dxa"/>
            <w:tcBorders>
              <w:top w:val="single" w:sz="8" w:space="0" w:color="auto"/>
              <w:left w:val="single" w:sz="8" w:space="0" w:color="auto"/>
              <w:bottom w:val="single" w:sz="8" w:space="0" w:color="auto"/>
              <w:right w:val="single" w:sz="8" w:space="0" w:color="auto"/>
            </w:tcBorders>
          </w:tcPr>
          <w:p w14:paraId="08DEC984" w14:textId="77777777" w:rsidR="0058639E" w:rsidRPr="00615105" w:rsidRDefault="0058639E" w:rsidP="0058639E">
            <w:pPr>
              <w:pStyle w:val="BodyText"/>
              <w:keepNext/>
              <w:spacing w:before="90" w:line="276" w:lineRule="auto"/>
              <w:ind w:right="235"/>
              <w:jc w:val="center"/>
              <w:rPr>
                <w:sz w:val="20"/>
                <w:szCs w:val="20"/>
              </w:rPr>
            </w:pPr>
            <w:r>
              <w:rPr>
                <w:sz w:val="20"/>
                <w:szCs w:val="20"/>
              </w:rPr>
              <w:t>Clearcut</w:t>
            </w:r>
          </w:p>
        </w:tc>
        <w:tc>
          <w:tcPr>
            <w:tcW w:w="1523" w:type="dxa"/>
            <w:tcBorders>
              <w:top w:val="single" w:sz="8" w:space="0" w:color="auto"/>
              <w:left w:val="single" w:sz="8" w:space="0" w:color="auto"/>
              <w:bottom w:val="single" w:sz="8" w:space="0" w:color="auto"/>
              <w:right w:val="single" w:sz="8" w:space="0" w:color="auto"/>
            </w:tcBorders>
          </w:tcPr>
          <w:p w14:paraId="65E59568" w14:textId="77777777" w:rsidR="0058639E" w:rsidRPr="00615105" w:rsidRDefault="0058639E" w:rsidP="0058639E">
            <w:pPr>
              <w:pStyle w:val="BodyText"/>
              <w:keepNext/>
              <w:spacing w:before="90" w:line="276" w:lineRule="auto"/>
              <w:ind w:right="235"/>
              <w:jc w:val="center"/>
              <w:rPr>
                <w:sz w:val="20"/>
                <w:szCs w:val="20"/>
              </w:rPr>
            </w:pPr>
            <w:r>
              <w:rPr>
                <w:rFonts w:eastAsia="Gill Sans MT" w:hAnsi="Gill Sans MT" w:cs="Gill Sans MT"/>
                <w:sz w:val="20"/>
              </w:rPr>
              <w:t>5.7</w:t>
            </w:r>
          </w:p>
        </w:tc>
        <w:tc>
          <w:tcPr>
            <w:tcW w:w="1388" w:type="dxa"/>
            <w:tcBorders>
              <w:top w:val="single" w:sz="8" w:space="0" w:color="auto"/>
              <w:left w:val="single" w:sz="8" w:space="0" w:color="auto"/>
              <w:bottom w:val="single" w:sz="8" w:space="0" w:color="auto"/>
              <w:right w:val="single" w:sz="8" w:space="0" w:color="auto"/>
            </w:tcBorders>
          </w:tcPr>
          <w:p w14:paraId="33A1A96C" w14:textId="77777777" w:rsidR="0058639E" w:rsidRPr="00615105" w:rsidRDefault="0058639E" w:rsidP="0058639E">
            <w:pPr>
              <w:pStyle w:val="BodyText"/>
              <w:keepNext/>
              <w:spacing w:before="90" w:line="276" w:lineRule="auto"/>
              <w:ind w:right="235"/>
              <w:jc w:val="center"/>
              <w:rPr>
                <w:sz w:val="20"/>
                <w:szCs w:val="20"/>
              </w:rPr>
            </w:pPr>
            <w:r>
              <w:rPr>
                <w:sz w:val="20"/>
                <w:szCs w:val="20"/>
              </w:rPr>
              <w:t>P= 5.7</w:t>
            </w:r>
          </w:p>
        </w:tc>
        <w:tc>
          <w:tcPr>
            <w:tcW w:w="1183" w:type="dxa"/>
            <w:tcBorders>
              <w:top w:val="single" w:sz="8" w:space="0" w:color="auto"/>
              <w:left w:val="single" w:sz="8" w:space="0" w:color="auto"/>
              <w:bottom w:val="single" w:sz="8" w:space="0" w:color="auto"/>
              <w:right w:val="single" w:sz="8" w:space="0" w:color="auto"/>
            </w:tcBorders>
          </w:tcPr>
          <w:p w14:paraId="5BED6AA0" w14:textId="77777777" w:rsidR="0058639E" w:rsidRPr="00615105" w:rsidRDefault="0058639E" w:rsidP="0058639E">
            <w:pPr>
              <w:pStyle w:val="BodyText"/>
              <w:keepNext/>
              <w:spacing w:before="90" w:line="276" w:lineRule="auto"/>
              <w:ind w:right="235"/>
              <w:jc w:val="center"/>
              <w:rPr>
                <w:sz w:val="20"/>
                <w:szCs w:val="20"/>
              </w:rPr>
            </w:pPr>
            <w:r>
              <w:rPr>
                <w:sz w:val="20"/>
                <w:szCs w:val="20"/>
              </w:rPr>
              <w:t>5.7</w:t>
            </w:r>
          </w:p>
        </w:tc>
        <w:tc>
          <w:tcPr>
            <w:tcW w:w="1373" w:type="dxa"/>
            <w:tcBorders>
              <w:top w:val="single" w:sz="8" w:space="0" w:color="auto"/>
              <w:left w:val="single" w:sz="8" w:space="0" w:color="auto"/>
              <w:bottom w:val="single" w:sz="8" w:space="0" w:color="auto"/>
              <w:right w:val="single" w:sz="18" w:space="0" w:color="auto"/>
            </w:tcBorders>
          </w:tcPr>
          <w:p w14:paraId="3E206686" w14:textId="77777777" w:rsidR="0058639E" w:rsidRPr="00615105" w:rsidRDefault="0058639E" w:rsidP="0058639E">
            <w:pPr>
              <w:pStyle w:val="BodyText"/>
              <w:keepNext/>
              <w:spacing w:before="90" w:line="276" w:lineRule="auto"/>
              <w:ind w:right="235"/>
              <w:rPr>
                <w:sz w:val="20"/>
                <w:szCs w:val="20"/>
              </w:rPr>
            </w:pPr>
            <w:r>
              <w:rPr>
                <w:sz w:val="20"/>
                <w:szCs w:val="20"/>
              </w:rPr>
              <w:t>SS = 5.7</w:t>
            </w:r>
          </w:p>
        </w:tc>
      </w:tr>
      <w:tr w:rsidR="0058639E" w:rsidRPr="00615105" w14:paraId="4F054BDC" w14:textId="77777777" w:rsidTr="00225223">
        <w:tc>
          <w:tcPr>
            <w:tcW w:w="1709" w:type="dxa"/>
            <w:tcBorders>
              <w:top w:val="single" w:sz="8" w:space="0" w:color="auto"/>
              <w:left w:val="single" w:sz="18" w:space="0" w:color="auto"/>
              <w:bottom w:val="single" w:sz="8" w:space="0" w:color="auto"/>
              <w:right w:val="single" w:sz="8" w:space="0" w:color="auto"/>
            </w:tcBorders>
          </w:tcPr>
          <w:p w14:paraId="25C1D0A5" w14:textId="77777777" w:rsidR="0058639E" w:rsidRDefault="0058639E" w:rsidP="0058639E">
            <w:pPr>
              <w:pStyle w:val="BodyText"/>
              <w:keepNext/>
              <w:spacing w:before="90" w:line="276" w:lineRule="auto"/>
              <w:ind w:right="235"/>
              <w:rPr>
                <w:rFonts w:eastAsia="Gill Sans MT" w:hAnsi="Gill Sans MT" w:cs="Gill Sans MT"/>
                <w:sz w:val="20"/>
              </w:rPr>
            </w:pPr>
            <w:r>
              <w:rPr>
                <w:rFonts w:eastAsia="Gill Sans MT" w:hAnsi="Gill Sans MT" w:cs="Gill Sans MT"/>
                <w:sz w:val="20"/>
              </w:rPr>
              <w:t>Bad Jim (223504CC)</w:t>
            </w:r>
          </w:p>
        </w:tc>
        <w:tc>
          <w:tcPr>
            <w:tcW w:w="1418" w:type="dxa"/>
            <w:tcBorders>
              <w:top w:val="single" w:sz="8" w:space="0" w:color="auto"/>
              <w:left w:val="single" w:sz="8" w:space="0" w:color="auto"/>
              <w:bottom w:val="single" w:sz="8" w:space="0" w:color="auto"/>
              <w:right w:val="single" w:sz="8" w:space="0" w:color="auto"/>
            </w:tcBorders>
          </w:tcPr>
          <w:p w14:paraId="176E1E63" w14:textId="77777777" w:rsidR="0058639E" w:rsidRPr="00DA3269"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None</w:t>
            </w:r>
          </w:p>
        </w:tc>
        <w:tc>
          <w:tcPr>
            <w:tcW w:w="1440" w:type="dxa"/>
            <w:tcBorders>
              <w:top w:val="single" w:sz="8" w:space="0" w:color="auto"/>
              <w:left w:val="single" w:sz="8" w:space="0" w:color="auto"/>
              <w:bottom w:val="single" w:sz="8" w:space="0" w:color="auto"/>
              <w:right w:val="single" w:sz="8" w:space="0" w:color="auto"/>
            </w:tcBorders>
          </w:tcPr>
          <w:p w14:paraId="76908AA3" w14:textId="77777777" w:rsidR="0058639E" w:rsidRDefault="0058639E" w:rsidP="0058639E">
            <w:pPr>
              <w:pStyle w:val="BodyText"/>
              <w:keepNext/>
              <w:spacing w:before="90" w:line="276" w:lineRule="auto"/>
              <w:ind w:right="235"/>
              <w:jc w:val="center"/>
              <w:rPr>
                <w:sz w:val="20"/>
                <w:szCs w:val="20"/>
              </w:rPr>
            </w:pPr>
            <w:r>
              <w:rPr>
                <w:sz w:val="20"/>
                <w:szCs w:val="20"/>
              </w:rPr>
              <w:t>Clearcut</w:t>
            </w:r>
          </w:p>
        </w:tc>
        <w:tc>
          <w:tcPr>
            <w:tcW w:w="1523" w:type="dxa"/>
            <w:tcBorders>
              <w:top w:val="single" w:sz="8" w:space="0" w:color="auto"/>
              <w:left w:val="single" w:sz="8" w:space="0" w:color="auto"/>
              <w:bottom w:val="single" w:sz="8" w:space="0" w:color="auto"/>
              <w:right w:val="single" w:sz="8" w:space="0" w:color="auto"/>
            </w:tcBorders>
          </w:tcPr>
          <w:p w14:paraId="222384C8" w14:textId="77777777" w:rsidR="0058639E"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4.5</w:t>
            </w:r>
          </w:p>
        </w:tc>
        <w:tc>
          <w:tcPr>
            <w:tcW w:w="1388" w:type="dxa"/>
            <w:tcBorders>
              <w:top w:val="single" w:sz="8" w:space="0" w:color="auto"/>
              <w:left w:val="single" w:sz="8" w:space="0" w:color="auto"/>
              <w:bottom w:val="single" w:sz="8" w:space="0" w:color="auto"/>
              <w:right w:val="single" w:sz="8" w:space="0" w:color="auto"/>
            </w:tcBorders>
          </w:tcPr>
          <w:p w14:paraId="47A99FFB" w14:textId="77777777" w:rsidR="0058639E" w:rsidRDefault="0058639E" w:rsidP="0058639E">
            <w:pPr>
              <w:pStyle w:val="BodyText"/>
              <w:keepNext/>
              <w:spacing w:before="90" w:line="276" w:lineRule="auto"/>
              <w:ind w:right="235"/>
              <w:jc w:val="center"/>
              <w:rPr>
                <w:sz w:val="20"/>
                <w:szCs w:val="20"/>
              </w:rPr>
            </w:pPr>
            <w:r>
              <w:rPr>
                <w:sz w:val="20"/>
                <w:szCs w:val="20"/>
              </w:rPr>
              <w:t>P=4.5</w:t>
            </w:r>
          </w:p>
        </w:tc>
        <w:tc>
          <w:tcPr>
            <w:tcW w:w="1183" w:type="dxa"/>
            <w:tcBorders>
              <w:top w:val="single" w:sz="8" w:space="0" w:color="auto"/>
              <w:left w:val="single" w:sz="8" w:space="0" w:color="auto"/>
              <w:bottom w:val="single" w:sz="8" w:space="0" w:color="auto"/>
              <w:right w:val="single" w:sz="8" w:space="0" w:color="auto"/>
            </w:tcBorders>
          </w:tcPr>
          <w:p w14:paraId="516B4A48" w14:textId="77777777" w:rsidR="0058639E" w:rsidRPr="00615105" w:rsidRDefault="0058639E" w:rsidP="0058639E">
            <w:pPr>
              <w:pStyle w:val="BodyText"/>
              <w:keepNext/>
              <w:spacing w:before="90" w:line="276" w:lineRule="auto"/>
              <w:ind w:right="235"/>
              <w:jc w:val="center"/>
              <w:rPr>
                <w:sz w:val="20"/>
                <w:szCs w:val="20"/>
              </w:rPr>
            </w:pPr>
            <w:r>
              <w:rPr>
                <w:sz w:val="20"/>
                <w:szCs w:val="20"/>
              </w:rPr>
              <w:t>4.5</w:t>
            </w:r>
          </w:p>
        </w:tc>
        <w:tc>
          <w:tcPr>
            <w:tcW w:w="1373" w:type="dxa"/>
            <w:tcBorders>
              <w:top w:val="single" w:sz="8" w:space="0" w:color="auto"/>
              <w:left w:val="single" w:sz="8" w:space="0" w:color="auto"/>
              <w:bottom w:val="single" w:sz="8" w:space="0" w:color="auto"/>
              <w:right w:val="single" w:sz="18" w:space="0" w:color="auto"/>
            </w:tcBorders>
          </w:tcPr>
          <w:p w14:paraId="1C0D8DCA" w14:textId="77777777" w:rsidR="0058639E" w:rsidRPr="00615105" w:rsidRDefault="0058639E" w:rsidP="0058639E">
            <w:pPr>
              <w:pStyle w:val="BodyText"/>
              <w:keepNext/>
              <w:spacing w:before="90" w:line="276" w:lineRule="auto"/>
              <w:ind w:right="235"/>
              <w:jc w:val="center"/>
              <w:rPr>
                <w:sz w:val="20"/>
                <w:szCs w:val="20"/>
              </w:rPr>
            </w:pPr>
            <w:r>
              <w:rPr>
                <w:sz w:val="20"/>
                <w:szCs w:val="20"/>
              </w:rPr>
              <w:t>SS = 4.5</w:t>
            </w:r>
          </w:p>
        </w:tc>
      </w:tr>
      <w:tr w:rsidR="0058639E" w:rsidRPr="00F679F7" w14:paraId="03F022CE" w14:textId="77777777" w:rsidTr="00225223">
        <w:tc>
          <w:tcPr>
            <w:tcW w:w="1709" w:type="dxa"/>
            <w:tcBorders>
              <w:top w:val="single" w:sz="8" w:space="0" w:color="auto"/>
              <w:left w:val="single" w:sz="18" w:space="0" w:color="auto"/>
              <w:bottom w:val="single" w:sz="6" w:space="0" w:color="auto"/>
              <w:right w:val="single" w:sz="8" w:space="0" w:color="auto"/>
            </w:tcBorders>
          </w:tcPr>
          <w:p w14:paraId="193C09B8" w14:textId="77777777" w:rsidR="0058639E" w:rsidRDefault="0058639E" w:rsidP="0058639E">
            <w:pPr>
              <w:pStyle w:val="BodyText"/>
              <w:keepNext/>
              <w:spacing w:before="90" w:line="276" w:lineRule="auto"/>
              <w:ind w:right="235"/>
              <w:rPr>
                <w:rFonts w:eastAsia="Gill Sans MT" w:hAnsi="Gill Sans MT" w:cs="Gill Sans MT"/>
                <w:sz w:val="20"/>
              </w:rPr>
            </w:pPr>
            <w:r>
              <w:rPr>
                <w:rFonts w:eastAsia="Gill Sans MT" w:hAnsi="Gill Sans MT" w:cs="Gill Sans MT"/>
                <w:sz w:val="20"/>
              </w:rPr>
              <w:t>Diablo (223505CC)</w:t>
            </w:r>
          </w:p>
        </w:tc>
        <w:tc>
          <w:tcPr>
            <w:tcW w:w="1418" w:type="dxa"/>
            <w:tcBorders>
              <w:top w:val="single" w:sz="8" w:space="0" w:color="auto"/>
              <w:left w:val="single" w:sz="8" w:space="0" w:color="auto"/>
              <w:bottom w:val="single" w:sz="6" w:space="0" w:color="auto"/>
              <w:right w:val="single" w:sz="8" w:space="0" w:color="auto"/>
            </w:tcBorders>
          </w:tcPr>
          <w:p w14:paraId="2F4DA6AB" w14:textId="77777777" w:rsidR="0058639E" w:rsidRPr="00DA3269"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None</w:t>
            </w:r>
          </w:p>
        </w:tc>
        <w:tc>
          <w:tcPr>
            <w:tcW w:w="1440" w:type="dxa"/>
            <w:tcBorders>
              <w:top w:val="single" w:sz="8" w:space="0" w:color="auto"/>
              <w:left w:val="single" w:sz="8" w:space="0" w:color="auto"/>
              <w:bottom w:val="single" w:sz="6" w:space="0" w:color="auto"/>
              <w:right w:val="single" w:sz="8" w:space="0" w:color="auto"/>
            </w:tcBorders>
          </w:tcPr>
          <w:p w14:paraId="50FFCB42" w14:textId="77777777" w:rsidR="0058639E" w:rsidRDefault="0058639E" w:rsidP="0058639E">
            <w:pPr>
              <w:pStyle w:val="BodyText"/>
              <w:keepNext/>
              <w:spacing w:before="90" w:line="276" w:lineRule="auto"/>
              <w:ind w:right="235"/>
              <w:jc w:val="center"/>
              <w:rPr>
                <w:sz w:val="20"/>
                <w:szCs w:val="20"/>
              </w:rPr>
            </w:pPr>
            <w:r>
              <w:rPr>
                <w:sz w:val="20"/>
                <w:szCs w:val="20"/>
              </w:rPr>
              <w:t>Clearcut</w:t>
            </w:r>
          </w:p>
        </w:tc>
        <w:tc>
          <w:tcPr>
            <w:tcW w:w="1523" w:type="dxa"/>
            <w:tcBorders>
              <w:top w:val="single" w:sz="8" w:space="0" w:color="auto"/>
              <w:left w:val="single" w:sz="8" w:space="0" w:color="auto"/>
              <w:bottom w:val="single" w:sz="6" w:space="0" w:color="auto"/>
              <w:right w:val="single" w:sz="8" w:space="0" w:color="auto"/>
            </w:tcBorders>
          </w:tcPr>
          <w:p w14:paraId="0025745A" w14:textId="77777777" w:rsidR="0058639E" w:rsidRDefault="0058639E" w:rsidP="0058639E">
            <w:pPr>
              <w:pStyle w:val="BodyText"/>
              <w:keepNext/>
              <w:spacing w:before="90" w:line="276" w:lineRule="auto"/>
              <w:ind w:right="235"/>
              <w:jc w:val="center"/>
              <w:rPr>
                <w:rFonts w:eastAsia="Gill Sans MT" w:hAnsi="Gill Sans MT" w:cs="Gill Sans MT"/>
                <w:sz w:val="20"/>
              </w:rPr>
            </w:pPr>
            <w:r>
              <w:rPr>
                <w:rFonts w:eastAsia="Gill Sans MT" w:hAnsi="Gill Sans MT" w:cs="Gill Sans MT"/>
                <w:sz w:val="20"/>
              </w:rPr>
              <w:t>8.3</w:t>
            </w:r>
          </w:p>
        </w:tc>
        <w:tc>
          <w:tcPr>
            <w:tcW w:w="1388" w:type="dxa"/>
            <w:tcBorders>
              <w:top w:val="single" w:sz="8" w:space="0" w:color="auto"/>
              <w:left w:val="single" w:sz="8" w:space="0" w:color="auto"/>
              <w:bottom w:val="single" w:sz="6" w:space="0" w:color="auto"/>
              <w:right w:val="single" w:sz="8" w:space="0" w:color="auto"/>
            </w:tcBorders>
          </w:tcPr>
          <w:p w14:paraId="37ED5E36" w14:textId="77777777" w:rsidR="0058639E" w:rsidRDefault="0058639E" w:rsidP="0058639E">
            <w:pPr>
              <w:pStyle w:val="BodyText"/>
              <w:keepNext/>
              <w:spacing w:before="90" w:line="276" w:lineRule="auto"/>
              <w:ind w:right="235"/>
              <w:rPr>
                <w:sz w:val="20"/>
                <w:szCs w:val="20"/>
              </w:rPr>
            </w:pPr>
            <w:r>
              <w:rPr>
                <w:sz w:val="20"/>
                <w:szCs w:val="20"/>
              </w:rPr>
              <w:t xml:space="preserve"> P=8.3</w:t>
            </w:r>
          </w:p>
        </w:tc>
        <w:tc>
          <w:tcPr>
            <w:tcW w:w="1183" w:type="dxa"/>
            <w:tcBorders>
              <w:top w:val="single" w:sz="8" w:space="0" w:color="auto"/>
              <w:left w:val="single" w:sz="8" w:space="0" w:color="auto"/>
              <w:bottom w:val="single" w:sz="6" w:space="0" w:color="auto"/>
              <w:right w:val="single" w:sz="8" w:space="0" w:color="auto"/>
            </w:tcBorders>
          </w:tcPr>
          <w:p w14:paraId="28441C54" w14:textId="77777777" w:rsidR="0058639E" w:rsidRPr="00F679F7" w:rsidRDefault="0058639E" w:rsidP="0058639E">
            <w:pPr>
              <w:pStyle w:val="BodyText"/>
              <w:keepNext/>
              <w:spacing w:before="90" w:line="276" w:lineRule="auto"/>
              <w:ind w:right="235"/>
              <w:jc w:val="center"/>
              <w:rPr>
                <w:sz w:val="20"/>
                <w:szCs w:val="20"/>
              </w:rPr>
            </w:pPr>
            <w:r>
              <w:rPr>
                <w:sz w:val="20"/>
                <w:szCs w:val="20"/>
              </w:rPr>
              <w:t>8.3</w:t>
            </w:r>
          </w:p>
        </w:tc>
        <w:tc>
          <w:tcPr>
            <w:tcW w:w="1373" w:type="dxa"/>
            <w:tcBorders>
              <w:top w:val="single" w:sz="8" w:space="0" w:color="auto"/>
              <w:left w:val="single" w:sz="8" w:space="0" w:color="auto"/>
              <w:bottom w:val="single" w:sz="6" w:space="0" w:color="auto"/>
              <w:right w:val="single" w:sz="18" w:space="0" w:color="auto"/>
            </w:tcBorders>
          </w:tcPr>
          <w:p w14:paraId="57FF9B28" w14:textId="77777777" w:rsidR="0058639E" w:rsidRPr="00F679F7" w:rsidRDefault="0058639E" w:rsidP="0058639E">
            <w:pPr>
              <w:pStyle w:val="BodyText"/>
              <w:keepNext/>
              <w:spacing w:before="90" w:line="276" w:lineRule="auto"/>
              <w:ind w:right="235"/>
              <w:rPr>
                <w:sz w:val="20"/>
                <w:szCs w:val="20"/>
              </w:rPr>
            </w:pPr>
            <w:r>
              <w:rPr>
                <w:sz w:val="20"/>
                <w:szCs w:val="20"/>
              </w:rPr>
              <w:t>SS =8.3</w:t>
            </w:r>
          </w:p>
        </w:tc>
      </w:tr>
      <w:tr w:rsidR="0058639E" w:rsidRPr="007E14BB" w14:paraId="02AD471B" w14:textId="77777777" w:rsidTr="00225223">
        <w:tc>
          <w:tcPr>
            <w:tcW w:w="4567" w:type="dxa"/>
            <w:gridSpan w:val="3"/>
            <w:tcBorders>
              <w:top w:val="single" w:sz="6" w:space="0" w:color="auto"/>
              <w:left w:val="single" w:sz="18" w:space="0" w:color="auto"/>
              <w:bottom w:val="single" w:sz="18" w:space="0" w:color="auto"/>
              <w:right w:val="single" w:sz="6" w:space="0" w:color="auto"/>
            </w:tcBorders>
          </w:tcPr>
          <w:p w14:paraId="2E73E113" w14:textId="77777777" w:rsidR="0058639E" w:rsidRPr="007E14BB" w:rsidRDefault="0058639E" w:rsidP="00225223">
            <w:pPr>
              <w:pStyle w:val="BodyText"/>
              <w:spacing w:before="90" w:line="276" w:lineRule="auto"/>
              <w:ind w:right="235"/>
              <w:jc w:val="right"/>
              <w:rPr>
                <w:b/>
                <w:bCs/>
                <w:sz w:val="20"/>
                <w:szCs w:val="20"/>
              </w:rPr>
            </w:pPr>
            <w:r w:rsidRPr="007E14BB">
              <w:rPr>
                <w:b/>
                <w:bCs/>
                <w:sz w:val="20"/>
                <w:szCs w:val="20"/>
              </w:rPr>
              <w:t xml:space="preserve">Total </w:t>
            </w:r>
            <w:r>
              <w:rPr>
                <w:b/>
                <w:bCs/>
                <w:sz w:val="20"/>
                <w:szCs w:val="20"/>
              </w:rPr>
              <w:t xml:space="preserve">Clearcut </w:t>
            </w:r>
            <w:r w:rsidRPr="007E14BB">
              <w:rPr>
                <w:b/>
                <w:bCs/>
                <w:sz w:val="20"/>
                <w:szCs w:val="20"/>
              </w:rPr>
              <w:t>Timber Harvest Acres</w:t>
            </w:r>
          </w:p>
        </w:tc>
        <w:tc>
          <w:tcPr>
            <w:tcW w:w="1523" w:type="dxa"/>
            <w:tcBorders>
              <w:top w:val="single" w:sz="6" w:space="0" w:color="auto"/>
              <w:left w:val="single" w:sz="6" w:space="0" w:color="auto"/>
              <w:bottom w:val="single" w:sz="18" w:space="0" w:color="auto"/>
              <w:right w:val="single" w:sz="6" w:space="0" w:color="auto"/>
            </w:tcBorders>
          </w:tcPr>
          <w:p w14:paraId="2E8E5E22" w14:textId="77777777" w:rsidR="0058639E" w:rsidRPr="0094104B" w:rsidRDefault="0058639E" w:rsidP="00225223">
            <w:pPr>
              <w:pStyle w:val="BodyText"/>
              <w:spacing w:before="90" w:line="276" w:lineRule="auto"/>
              <w:ind w:right="235"/>
              <w:jc w:val="center"/>
              <w:rPr>
                <w:b/>
                <w:bCs/>
                <w:sz w:val="20"/>
                <w:szCs w:val="20"/>
              </w:rPr>
            </w:pPr>
            <w:r>
              <w:rPr>
                <w:b/>
                <w:bCs/>
                <w:sz w:val="20"/>
                <w:szCs w:val="20"/>
              </w:rPr>
              <w:t>25.6</w:t>
            </w:r>
          </w:p>
        </w:tc>
        <w:tc>
          <w:tcPr>
            <w:tcW w:w="1388" w:type="dxa"/>
            <w:tcBorders>
              <w:top w:val="single" w:sz="6" w:space="0" w:color="auto"/>
              <w:left w:val="single" w:sz="6" w:space="0" w:color="auto"/>
              <w:bottom w:val="single" w:sz="18" w:space="0" w:color="auto"/>
              <w:right w:val="single" w:sz="6" w:space="0" w:color="auto"/>
            </w:tcBorders>
          </w:tcPr>
          <w:p w14:paraId="26BE1C17" w14:textId="77777777" w:rsidR="0058639E" w:rsidRPr="0094104B" w:rsidRDefault="0058639E" w:rsidP="00225223">
            <w:pPr>
              <w:pStyle w:val="BodyText"/>
              <w:spacing w:before="90" w:line="276" w:lineRule="auto"/>
              <w:ind w:right="235"/>
              <w:jc w:val="center"/>
              <w:rPr>
                <w:b/>
                <w:bCs/>
                <w:sz w:val="20"/>
                <w:szCs w:val="20"/>
              </w:rPr>
            </w:pPr>
          </w:p>
        </w:tc>
        <w:tc>
          <w:tcPr>
            <w:tcW w:w="1183" w:type="dxa"/>
            <w:tcBorders>
              <w:top w:val="single" w:sz="6" w:space="0" w:color="auto"/>
              <w:left w:val="single" w:sz="6" w:space="0" w:color="auto"/>
              <w:bottom w:val="single" w:sz="18" w:space="0" w:color="auto"/>
              <w:right w:val="single" w:sz="6" w:space="0" w:color="auto"/>
            </w:tcBorders>
          </w:tcPr>
          <w:p w14:paraId="66485ABF" w14:textId="77777777" w:rsidR="0058639E" w:rsidRPr="0094104B" w:rsidRDefault="0058639E" w:rsidP="00225223">
            <w:pPr>
              <w:pStyle w:val="BodyText"/>
              <w:spacing w:before="90" w:line="276" w:lineRule="auto"/>
              <w:ind w:right="235"/>
              <w:jc w:val="center"/>
              <w:rPr>
                <w:b/>
                <w:bCs/>
                <w:sz w:val="20"/>
                <w:szCs w:val="20"/>
              </w:rPr>
            </w:pPr>
            <w:r>
              <w:rPr>
                <w:b/>
                <w:bCs/>
                <w:sz w:val="20"/>
                <w:szCs w:val="20"/>
              </w:rPr>
              <w:t>25.6</w:t>
            </w:r>
          </w:p>
        </w:tc>
        <w:tc>
          <w:tcPr>
            <w:tcW w:w="1373" w:type="dxa"/>
            <w:tcBorders>
              <w:top w:val="single" w:sz="6" w:space="0" w:color="auto"/>
              <w:left w:val="single" w:sz="6" w:space="0" w:color="auto"/>
              <w:bottom w:val="single" w:sz="18" w:space="0" w:color="auto"/>
              <w:right w:val="single" w:sz="18" w:space="0" w:color="auto"/>
            </w:tcBorders>
          </w:tcPr>
          <w:p w14:paraId="00CE3AAA" w14:textId="77777777" w:rsidR="0058639E" w:rsidRPr="007E14BB" w:rsidRDefault="0058639E" w:rsidP="00225223">
            <w:pPr>
              <w:pStyle w:val="BodyText"/>
              <w:spacing w:before="90" w:line="276" w:lineRule="auto"/>
              <w:ind w:right="235"/>
              <w:rPr>
                <w:b/>
                <w:bCs/>
                <w:sz w:val="20"/>
                <w:szCs w:val="20"/>
              </w:rPr>
            </w:pPr>
          </w:p>
        </w:tc>
      </w:tr>
    </w:tbl>
    <w:p w14:paraId="6C2FF900" w14:textId="77777777" w:rsidR="0058639E" w:rsidRDefault="0058639E" w:rsidP="0058639E">
      <w:pPr>
        <w:pStyle w:val="BodyText"/>
      </w:pPr>
      <w:r>
        <w:t xml:space="preserve">Following harvest is </w:t>
      </w:r>
      <w:bookmarkStart w:id="46" w:name="_bookmark52"/>
      <w:bookmarkEnd w:id="46"/>
      <w:proofErr w:type="gramStart"/>
      <w:r w:rsidRPr="00DC123A">
        <w:t>C:F</w:t>
      </w:r>
      <w:proofErr w:type="gramEnd"/>
      <w:r w:rsidRPr="00DC123A">
        <w:t xml:space="preserve"> 9</w:t>
      </w:r>
      <w:r>
        <w:t>1</w:t>
      </w:r>
      <w:r w:rsidRPr="00DC123A">
        <w:t>:</w:t>
      </w:r>
      <w:r>
        <w:t>09 . In addition to the meadow the MU 35 Loco and Diablo management unit were seeded with vine maple (</w:t>
      </w:r>
      <w:r w:rsidRPr="00CF3B4E">
        <w:rPr>
          <w:i/>
          <w:iCs/>
        </w:rPr>
        <w:t xml:space="preserve">Acer </w:t>
      </w:r>
      <w:proofErr w:type="spellStart"/>
      <w:r w:rsidRPr="00CF3B4E">
        <w:rPr>
          <w:i/>
          <w:iCs/>
        </w:rPr>
        <w:t>cincinatum</w:t>
      </w:r>
      <w:proofErr w:type="spellEnd"/>
      <w:r>
        <w:t xml:space="preserve">) and </w:t>
      </w:r>
      <w:proofErr w:type="spellStart"/>
      <w:r>
        <w:t>nootka</w:t>
      </w:r>
      <w:proofErr w:type="spellEnd"/>
      <w:r>
        <w:t xml:space="preserve"> rose (</w:t>
      </w:r>
      <w:r w:rsidRPr="00E46134">
        <w:t xml:space="preserve">Rosa </w:t>
      </w:r>
      <w:proofErr w:type="spellStart"/>
      <w:r w:rsidRPr="00E46134">
        <w:t>nutkana</w:t>
      </w:r>
      <w:proofErr w:type="spellEnd"/>
      <w:r>
        <w:t xml:space="preserve">).    </w:t>
      </w:r>
    </w:p>
    <w:p w14:paraId="2B849D6E" w14:textId="3E4931AC" w:rsidR="0058639E" w:rsidRDefault="00870B18" w:rsidP="00870B18">
      <w:pPr>
        <w:pStyle w:val="FigurePlace"/>
      </w:pPr>
      <w:r>
        <w:rPr>
          <w:noProof/>
        </w:rPr>
        <w:lastRenderedPageBreak/>
        <w:drawing>
          <wp:inline distT="0" distB="0" distL="0" distR="0" wp14:anchorId="293172A3" wp14:editId="41161B10">
            <wp:extent cx="3982720" cy="2984500"/>
            <wp:effectExtent l="152400" t="152400" r="360680" b="3683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82720" cy="2984500"/>
                    </a:xfrm>
                    <a:prstGeom prst="rect">
                      <a:avLst/>
                    </a:prstGeom>
                    <a:ln>
                      <a:noFill/>
                    </a:ln>
                    <a:effectLst>
                      <a:outerShdw blurRad="292100" dist="139700" dir="2700000" algn="tl" rotWithShape="0">
                        <a:srgbClr val="333333">
                          <a:alpha val="65000"/>
                        </a:srgbClr>
                      </a:outerShdw>
                    </a:effectLst>
                  </pic:spPr>
                </pic:pic>
              </a:graphicData>
            </a:graphic>
          </wp:inline>
        </w:drawing>
      </w:r>
    </w:p>
    <w:p w14:paraId="19037618" w14:textId="4EB776A5" w:rsidR="00870B18" w:rsidRPr="00870B18" w:rsidRDefault="00B327B6" w:rsidP="00870B18">
      <w:pPr>
        <w:pStyle w:val="FigureCaption"/>
      </w:pPr>
      <w:bookmarkStart w:id="47" w:name="_Toc132179267"/>
      <w:r>
        <w:t xml:space="preserve">Figure </w:t>
      </w:r>
      <w:fldSimple w:instr=" SEQ Figure \* ARABIC ">
        <w:r w:rsidR="00EF111F">
          <w:rPr>
            <w:noProof/>
          </w:rPr>
          <w:t>8</w:t>
        </w:r>
      </w:fldSimple>
      <w:r>
        <w:t xml:space="preserve">. </w:t>
      </w:r>
      <w:r w:rsidR="00870B18">
        <w:t>This is a possible bear den found within the Loco harvest area. The area was protected as a special management area in the timber harvest.</w:t>
      </w:r>
      <w:bookmarkEnd w:id="47"/>
    </w:p>
    <w:p w14:paraId="0201781C" w14:textId="25EF68C6" w:rsidR="0058639E" w:rsidRDefault="00870B18" w:rsidP="00870B18">
      <w:pPr>
        <w:pStyle w:val="FigurePlace"/>
      </w:pPr>
      <w:r>
        <w:rPr>
          <w:noProof/>
          <w:spacing w:val="-9"/>
          <w:sz w:val="24"/>
          <w:szCs w:val="24"/>
        </w:rPr>
        <w:drawing>
          <wp:inline distT="0" distB="0" distL="0" distR="0" wp14:anchorId="33D6CA3C" wp14:editId="0054B11F">
            <wp:extent cx="4076700" cy="3056890"/>
            <wp:effectExtent l="152400" t="152400" r="361950" b="3530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76700" cy="3056890"/>
                    </a:xfrm>
                    <a:prstGeom prst="rect">
                      <a:avLst/>
                    </a:prstGeom>
                    <a:ln>
                      <a:noFill/>
                    </a:ln>
                    <a:effectLst>
                      <a:outerShdw blurRad="292100" dist="139700" dir="2700000" algn="tl" rotWithShape="0">
                        <a:srgbClr val="333333">
                          <a:alpha val="65000"/>
                        </a:srgbClr>
                      </a:outerShdw>
                    </a:effectLst>
                  </pic:spPr>
                </pic:pic>
              </a:graphicData>
            </a:graphic>
          </wp:inline>
        </w:drawing>
      </w:r>
    </w:p>
    <w:p w14:paraId="6C9345F9" w14:textId="08C07186" w:rsidR="00870B18" w:rsidRPr="00870B18" w:rsidRDefault="00B327B6" w:rsidP="00870B18">
      <w:pPr>
        <w:pStyle w:val="FigureCaption"/>
      </w:pPr>
      <w:bookmarkStart w:id="48" w:name="_Toc132179268"/>
      <w:r>
        <w:t xml:space="preserve">Figure </w:t>
      </w:r>
      <w:fldSimple w:instr=" SEQ Figure \* ARABIC ">
        <w:r w:rsidR="00EF111F">
          <w:rPr>
            <w:noProof/>
          </w:rPr>
          <w:t>9</w:t>
        </w:r>
      </w:fldSimple>
      <w:r>
        <w:t xml:space="preserve">. </w:t>
      </w:r>
      <w:r w:rsidR="00870B18">
        <w:t>Target following harvest note leave trees in the back.</w:t>
      </w:r>
      <w:bookmarkEnd w:id="48"/>
    </w:p>
    <w:p w14:paraId="5699C9F4" w14:textId="633F5DE7" w:rsidR="00870B18" w:rsidRDefault="00870B18" w:rsidP="00511CA0">
      <w:pPr>
        <w:pStyle w:val="Heading3"/>
      </w:pPr>
      <w:bookmarkStart w:id="49" w:name="_Toc132179189"/>
      <w:r w:rsidRPr="00870B18">
        <w:lastRenderedPageBreak/>
        <w:t>First Precut Surveys</w:t>
      </w:r>
      <w:bookmarkEnd w:id="49"/>
    </w:p>
    <w:p w14:paraId="4F9C82BF" w14:textId="671FA3AE" w:rsidR="00870B18" w:rsidRDefault="00870B18" w:rsidP="0058639E">
      <w:pPr>
        <w:pStyle w:val="BodyText"/>
      </w:pPr>
      <w:r w:rsidRPr="00A82E1F">
        <w:t xml:space="preserve">The first pre-cut surveys for 2023 planned harvests were completed </w:t>
      </w:r>
      <w:r>
        <w:t xml:space="preserve">for MU 18, 20, and 28 </w:t>
      </w:r>
      <w:r w:rsidRPr="00A82E1F">
        <w:t>between March 22 and December 13.</w:t>
      </w:r>
    </w:p>
    <w:p w14:paraId="2BA838E0" w14:textId="59039E2F" w:rsidR="00870B18" w:rsidRPr="00870B18" w:rsidRDefault="00870B18" w:rsidP="00511CA0">
      <w:pPr>
        <w:pStyle w:val="Heading3"/>
      </w:pPr>
      <w:bookmarkStart w:id="50" w:name="_Toc132179190"/>
      <w:r w:rsidRPr="00870B18">
        <w:t>Harvest Area Traverses and Geographic Information System Update</w:t>
      </w:r>
      <w:bookmarkEnd w:id="50"/>
    </w:p>
    <w:p w14:paraId="1CB36403" w14:textId="14444788" w:rsidR="00870B18" w:rsidRDefault="00870B18" w:rsidP="00870B18">
      <w:pPr>
        <w:pStyle w:val="BodyText"/>
      </w:pPr>
      <w:r w:rsidRPr="00A82E1F">
        <w:t>The</w:t>
      </w:r>
      <w:r w:rsidRPr="00A82E1F">
        <w:rPr>
          <w:spacing w:val="-7"/>
        </w:rPr>
        <w:t xml:space="preserve"> </w:t>
      </w:r>
      <w:r w:rsidRPr="00A82E1F">
        <w:t>GIS</w:t>
      </w:r>
      <w:r w:rsidRPr="00A82E1F">
        <w:rPr>
          <w:spacing w:val="-5"/>
        </w:rPr>
        <w:t xml:space="preserve"> </w:t>
      </w:r>
      <w:r w:rsidRPr="00A82E1F">
        <w:t>database</w:t>
      </w:r>
      <w:r w:rsidRPr="00A82E1F">
        <w:rPr>
          <w:spacing w:val="-5"/>
        </w:rPr>
        <w:t xml:space="preserve"> </w:t>
      </w:r>
      <w:r w:rsidRPr="00A82E1F">
        <w:t>was</w:t>
      </w:r>
      <w:r w:rsidRPr="00A82E1F">
        <w:rPr>
          <w:spacing w:val="-6"/>
        </w:rPr>
        <w:t xml:space="preserve"> </w:t>
      </w:r>
      <w:r w:rsidRPr="00A82E1F">
        <w:t>updated</w:t>
      </w:r>
      <w:r w:rsidRPr="00A82E1F">
        <w:rPr>
          <w:spacing w:val="-6"/>
        </w:rPr>
        <w:t xml:space="preserve"> </w:t>
      </w:r>
      <w:r w:rsidRPr="00A82E1F">
        <w:t>with</w:t>
      </w:r>
      <w:r w:rsidRPr="00A82E1F">
        <w:rPr>
          <w:spacing w:val="-6"/>
        </w:rPr>
        <w:t xml:space="preserve"> </w:t>
      </w:r>
      <w:r w:rsidRPr="00A82E1F">
        <w:t>the</w:t>
      </w:r>
      <w:r w:rsidRPr="00A82E1F">
        <w:rPr>
          <w:spacing w:val="-7"/>
        </w:rPr>
        <w:t xml:space="preserve"> </w:t>
      </w:r>
      <w:r w:rsidRPr="00A82E1F">
        <w:t>2022</w:t>
      </w:r>
      <w:r w:rsidRPr="00A82E1F">
        <w:rPr>
          <w:spacing w:val="-6"/>
        </w:rPr>
        <w:t xml:space="preserve"> </w:t>
      </w:r>
      <w:r w:rsidRPr="00A82E1F">
        <w:t>timber</w:t>
      </w:r>
      <w:r w:rsidRPr="00A82E1F">
        <w:rPr>
          <w:spacing w:val="-7"/>
        </w:rPr>
        <w:t xml:space="preserve"> </w:t>
      </w:r>
      <w:r w:rsidRPr="00A82E1F">
        <w:t>harvest</w:t>
      </w:r>
      <w:r w:rsidRPr="00A82E1F">
        <w:rPr>
          <w:spacing w:val="-6"/>
        </w:rPr>
        <w:t xml:space="preserve"> </w:t>
      </w:r>
      <w:r w:rsidRPr="00A82E1F">
        <w:t>areas</w:t>
      </w:r>
      <w:r w:rsidRPr="00A82E1F">
        <w:rPr>
          <w:spacing w:val="-6"/>
        </w:rPr>
        <w:t xml:space="preserve"> </w:t>
      </w:r>
      <w:r w:rsidRPr="00A82E1F">
        <w:t>in</w:t>
      </w:r>
      <w:r w:rsidRPr="00A82E1F">
        <w:rPr>
          <w:spacing w:val="-6"/>
        </w:rPr>
        <w:t xml:space="preserve"> </w:t>
      </w:r>
      <w:r w:rsidRPr="00A82E1F">
        <w:t>MU</w:t>
      </w:r>
      <w:r w:rsidRPr="00A82E1F">
        <w:rPr>
          <w:spacing w:val="-4"/>
        </w:rPr>
        <w:t xml:space="preserve"> 3</w:t>
      </w:r>
      <w:r w:rsidRPr="00A82E1F">
        <w:t>,</w:t>
      </w:r>
      <w:r w:rsidRPr="00A82E1F">
        <w:rPr>
          <w:spacing w:val="-6"/>
        </w:rPr>
        <w:t xml:space="preserve"> 6</w:t>
      </w:r>
      <w:r w:rsidRPr="00A82E1F">
        <w:t>,</w:t>
      </w:r>
      <w:r w:rsidRPr="00A82E1F">
        <w:rPr>
          <w:spacing w:val="-6"/>
        </w:rPr>
        <w:t xml:space="preserve"> </w:t>
      </w:r>
      <w:r w:rsidRPr="00A82E1F">
        <w:t>and</w:t>
      </w:r>
      <w:r w:rsidRPr="00A82E1F">
        <w:rPr>
          <w:spacing w:val="-6"/>
        </w:rPr>
        <w:t xml:space="preserve"> 35</w:t>
      </w:r>
      <w:r w:rsidRPr="00A82E1F">
        <w:t>.</w:t>
      </w:r>
      <w:r w:rsidRPr="00A82E1F">
        <w:rPr>
          <w:spacing w:val="49"/>
        </w:rPr>
        <w:t xml:space="preserve"> </w:t>
      </w:r>
      <w:r>
        <w:rPr>
          <w:spacing w:val="49"/>
        </w:rPr>
        <w:t>Some</w:t>
      </w:r>
      <w:r w:rsidRPr="00A82E1F">
        <w:rPr>
          <w:spacing w:val="-6"/>
        </w:rPr>
        <w:t xml:space="preserve"> </w:t>
      </w:r>
      <w:r w:rsidRPr="00A82E1F">
        <w:t>of the</w:t>
      </w:r>
      <w:r w:rsidRPr="00A82E1F">
        <w:rPr>
          <w:spacing w:val="-11"/>
        </w:rPr>
        <w:t xml:space="preserve"> commercial thin timber </w:t>
      </w:r>
      <w:r w:rsidRPr="00A82E1F">
        <w:t>harvest</w:t>
      </w:r>
      <w:r w:rsidRPr="00A82E1F">
        <w:rPr>
          <w:spacing w:val="-9"/>
        </w:rPr>
        <w:t xml:space="preserve"> </w:t>
      </w:r>
      <w:r w:rsidRPr="00A82E1F">
        <w:t>areas</w:t>
      </w:r>
      <w:r w:rsidRPr="00A82E1F">
        <w:rPr>
          <w:spacing w:val="-9"/>
        </w:rPr>
        <w:t xml:space="preserve"> are</w:t>
      </w:r>
      <w:r w:rsidRPr="00A82E1F">
        <w:rPr>
          <w:spacing w:val="-11"/>
        </w:rPr>
        <w:t xml:space="preserve"> </w:t>
      </w:r>
      <w:r w:rsidRPr="00A82E1F">
        <w:t>not</w:t>
      </w:r>
      <w:r w:rsidRPr="00A82E1F">
        <w:rPr>
          <w:spacing w:val="-9"/>
        </w:rPr>
        <w:t xml:space="preserve"> </w:t>
      </w:r>
      <w:r w:rsidRPr="00A82E1F">
        <w:t>within</w:t>
      </w:r>
      <w:r w:rsidRPr="00A82E1F">
        <w:rPr>
          <w:spacing w:val="-12"/>
        </w:rPr>
        <w:t xml:space="preserve"> </w:t>
      </w:r>
      <w:r w:rsidRPr="00A82E1F">
        <w:t>the</w:t>
      </w:r>
      <w:r w:rsidRPr="00A82E1F">
        <w:rPr>
          <w:spacing w:val="-11"/>
        </w:rPr>
        <w:t xml:space="preserve"> </w:t>
      </w:r>
      <w:r w:rsidRPr="00A82E1F">
        <w:t>same</w:t>
      </w:r>
      <w:r w:rsidRPr="00A82E1F">
        <w:rPr>
          <w:spacing w:val="-11"/>
        </w:rPr>
        <w:t xml:space="preserve"> </w:t>
      </w:r>
      <w:r w:rsidRPr="00A82E1F">
        <w:t>disturbance</w:t>
      </w:r>
      <w:r w:rsidRPr="00A82E1F">
        <w:rPr>
          <w:spacing w:val="-11"/>
        </w:rPr>
        <w:t xml:space="preserve"> </w:t>
      </w:r>
      <w:r w:rsidRPr="00A82E1F">
        <w:t>area</w:t>
      </w:r>
      <w:r w:rsidRPr="00A82E1F">
        <w:rPr>
          <w:spacing w:val="-11"/>
        </w:rPr>
        <w:t xml:space="preserve"> </w:t>
      </w:r>
      <w:r w:rsidRPr="00A82E1F">
        <w:t>as</w:t>
      </w:r>
      <w:r w:rsidRPr="00A82E1F">
        <w:rPr>
          <w:spacing w:val="-9"/>
        </w:rPr>
        <w:t xml:space="preserve"> </w:t>
      </w:r>
      <w:r w:rsidRPr="00A82E1F">
        <w:t>the</w:t>
      </w:r>
      <w:r w:rsidRPr="00A82E1F">
        <w:rPr>
          <w:spacing w:val="-11"/>
        </w:rPr>
        <w:t xml:space="preserve"> </w:t>
      </w:r>
      <w:r w:rsidRPr="00A82E1F">
        <w:t>original</w:t>
      </w:r>
      <w:r w:rsidRPr="00A82E1F">
        <w:rPr>
          <w:spacing w:val="-9"/>
        </w:rPr>
        <w:t xml:space="preserve"> clearcut </w:t>
      </w:r>
      <w:r w:rsidRPr="00A82E1F">
        <w:t>timber</w:t>
      </w:r>
      <w:r w:rsidRPr="00A82E1F">
        <w:rPr>
          <w:spacing w:val="-10"/>
        </w:rPr>
        <w:t xml:space="preserve"> </w:t>
      </w:r>
      <w:r w:rsidRPr="00A82E1F">
        <w:t xml:space="preserve">harvest. This results in several vegetation cover type revisions to MU 3 and </w:t>
      </w:r>
      <w:r w:rsidRPr="0081642B">
        <w:t>6 (Appendix C).</w:t>
      </w:r>
    </w:p>
    <w:p w14:paraId="4BB709DB" w14:textId="77777777" w:rsidR="00870B18" w:rsidRPr="00870B18" w:rsidRDefault="00870B18" w:rsidP="00511CA0">
      <w:pPr>
        <w:pStyle w:val="Heading3"/>
      </w:pPr>
      <w:bookmarkStart w:id="51" w:name="_Toc132179191"/>
      <w:r w:rsidRPr="00870B18">
        <w:t>Second Precut Survey</w:t>
      </w:r>
      <w:bookmarkEnd w:id="51"/>
    </w:p>
    <w:p w14:paraId="4801E323" w14:textId="77777777" w:rsidR="00870B18" w:rsidRPr="00A82E1F" w:rsidRDefault="00870B18" w:rsidP="00870B18">
      <w:pPr>
        <w:pStyle w:val="BodyText"/>
      </w:pPr>
      <w:r w:rsidRPr="00A82E1F">
        <w:t>The</w:t>
      </w:r>
      <w:r w:rsidRPr="00A82E1F">
        <w:rPr>
          <w:spacing w:val="-6"/>
        </w:rPr>
        <w:t xml:space="preserve"> </w:t>
      </w:r>
      <w:r w:rsidRPr="00A82E1F">
        <w:t>second</w:t>
      </w:r>
      <w:r w:rsidRPr="00A82E1F">
        <w:rPr>
          <w:spacing w:val="-5"/>
        </w:rPr>
        <w:t xml:space="preserve"> </w:t>
      </w:r>
      <w:r w:rsidRPr="00A82E1F">
        <w:t>precut</w:t>
      </w:r>
      <w:r w:rsidRPr="00A82E1F">
        <w:rPr>
          <w:spacing w:val="-4"/>
        </w:rPr>
        <w:t xml:space="preserve"> </w:t>
      </w:r>
      <w:r w:rsidRPr="00A82E1F">
        <w:t>survey</w:t>
      </w:r>
      <w:r w:rsidRPr="00A82E1F">
        <w:rPr>
          <w:spacing w:val="-2"/>
        </w:rPr>
        <w:t xml:space="preserve"> </w:t>
      </w:r>
      <w:r w:rsidRPr="00A82E1F">
        <w:t>for</w:t>
      </w:r>
      <w:r w:rsidRPr="00A82E1F">
        <w:rPr>
          <w:spacing w:val="-6"/>
        </w:rPr>
        <w:t xml:space="preserve"> </w:t>
      </w:r>
      <w:r w:rsidRPr="00A82E1F">
        <w:t>the</w:t>
      </w:r>
      <w:r w:rsidRPr="00A82E1F">
        <w:rPr>
          <w:spacing w:val="-6"/>
        </w:rPr>
        <w:t xml:space="preserve"> </w:t>
      </w:r>
      <w:r w:rsidRPr="00A82E1F">
        <w:t>2022</w:t>
      </w:r>
      <w:r w:rsidRPr="00A82E1F">
        <w:rPr>
          <w:spacing w:val="-5"/>
        </w:rPr>
        <w:t xml:space="preserve"> </w:t>
      </w:r>
      <w:r w:rsidRPr="00A82E1F">
        <w:t>THA’s</w:t>
      </w:r>
      <w:r w:rsidRPr="00A82E1F">
        <w:rPr>
          <w:spacing w:val="-5"/>
        </w:rPr>
        <w:t xml:space="preserve"> </w:t>
      </w:r>
      <w:r w:rsidRPr="00A82E1F">
        <w:t>was</w:t>
      </w:r>
      <w:r w:rsidRPr="00A82E1F">
        <w:rPr>
          <w:spacing w:val="-5"/>
        </w:rPr>
        <w:t xml:space="preserve"> </w:t>
      </w:r>
      <w:r w:rsidRPr="00A82E1F">
        <w:t>completed</w:t>
      </w:r>
      <w:r w:rsidRPr="00A82E1F">
        <w:rPr>
          <w:spacing w:val="-5"/>
        </w:rPr>
        <w:t xml:space="preserve"> </w:t>
      </w:r>
      <w:r w:rsidRPr="00A82E1F">
        <w:t>in</w:t>
      </w:r>
      <w:r w:rsidRPr="00A82E1F">
        <w:rPr>
          <w:spacing w:val="-5"/>
        </w:rPr>
        <w:t xml:space="preserve"> </w:t>
      </w:r>
      <w:r w:rsidRPr="00A82E1F">
        <w:t>the</w:t>
      </w:r>
      <w:r w:rsidRPr="00A82E1F">
        <w:rPr>
          <w:spacing w:val="-6"/>
        </w:rPr>
        <w:t xml:space="preserve"> </w:t>
      </w:r>
      <w:r w:rsidRPr="00A82E1F">
        <w:t>spring/early</w:t>
      </w:r>
      <w:r w:rsidRPr="00A82E1F">
        <w:rPr>
          <w:spacing w:val="-5"/>
        </w:rPr>
        <w:t xml:space="preserve"> </w:t>
      </w:r>
      <w:r w:rsidRPr="00A82E1F">
        <w:t>summer</w:t>
      </w:r>
      <w:r w:rsidRPr="00A82E1F">
        <w:rPr>
          <w:spacing w:val="-6"/>
        </w:rPr>
        <w:t xml:space="preserve"> </w:t>
      </w:r>
      <w:r w:rsidRPr="00A82E1F">
        <w:t>of</w:t>
      </w:r>
      <w:r w:rsidRPr="00A82E1F">
        <w:rPr>
          <w:spacing w:val="-6"/>
        </w:rPr>
        <w:t xml:space="preserve"> </w:t>
      </w:r>
      <w:r w:rsidRPr="00A82E1F">
        <w:t>2022 for MU 3, 6, and 35. This included marking leave trees, delineating buffers, special management areas (e.g., shrub patches, potential bear den, and large down wood) and raptor nest</w:t>
      </w:r>
      <w:r w:rsidRPr="00A82E1F">
        <w:rPr>
          <w:spacing w:val="-13"/>
        </w:rPr>
        <w:t xml:space="preserve"> </w:t>
      </w:r>
      <w:r w:rsidRPr="00A82E1F">
        <w:t>monitoring.</w:t>
      </w:r>
    </w:p>
    <w:p w14:paraId="6940644F" w14:textId="77777777" w:rsidR="00870B18" w:rsidRPr="00870B18" w:rsidRDefault="00870B18" w:rsidP="00511CA0">
      <w:pPr>
        <w:pStyle w:val="Heading3"/>
      </w:pPr>
      <w:bookmarkStart w:id="52" w:name="11.2.5_TCC_On-site_Meeting"/>
      <w:bookmarkStart w:id="53" w:name="_Toc132179192"/>
      <w:bookmarkEnd w:id="52"/>
      <w:proofErr w:type="spellStart"/>
      <w:r w:rsidRPr="00870B18">
        <w:t>TCC</w:t>
      </w:r>
      <w:proofErr w:type="spellEnd"/>
      <w:r w:rsidRPr="00870B18">
        <w:t xml:space="preserve"> On-site Meeting</w:t>
      </w:r>
      <w:bookmarkEnd w:id="53"/>
    </w:p>
    <w:p w14:paraId="665529B3" w14:textId="77777777" w:rsidR="00870B18" w:rsidRPr="00D00840" w:rsidRDefault="00870B18" w:rsidP="00870B18">
      <w:pPr>
        <w:pStyle w:val="BodyText"/>
      </w:pPr>
      <w:r w:rsidRPr="00D00840">
        <w:t xml:space="preserve">The </w:t>
      </w:r>
      <w:proofErr w:type="spellStart"/>
      <w:r w:rsidRPr="00D00840">
        <w:t>TCC</w:t>
      </w:r>
      <w:proofErr w:type="spellEnd"/>
      <w:r w:rsidRPr="00D00840">
        <w:t xml:space="preserve"> was able to complete onsite tours of the 2022 proposed timber harvest areas for MU 3 on May 11, </w:t>
      </w:r>
      <w:proofErr w:type="gramStart"/>
      <w:r w:rsidRPr="00D00840">
        <w:t>2022 ,</w:t>
      </w:r>
      <w:proofErr w:type="gramEnd"/>
      <w:r w:rsidRPr="00D00840">
        <w:t xml:space="preserve"> MU 35 on  June 8,</w:t>
      </w:r>
      <w:r>
        <w:t xml:space="preserve"> </w:t>
      </w:r>
      <w:r w:rsidRPr="00D00840">
        <w:t>2022, and MU 6 on July 13, 2022.</w:t>
      </w:r>
    </w:p>
    <w:p w14:paraId="305228FF" w14:textId="77777777" w:rsidR="00870B18" w:rsidRPr="00870B18" w:rsidRDefault="00870B18" w:rsidP="00511CA0">
      <w:pPr>
        <w:pStyle w:val="Heading3"/>
      </w:pPr>
      <w:bookmarkStart w:id="54" w:name="11.2.6_Timber_Harvest_Area_Logging"/>
      <w:bookmarkStart w:id="55" w:name="_Toc132179193"/>
      <w:bookmarkEnd w:id="54"/>
      <w:r w:rsidRPr="00870B18">
        <w:t>Timber Harvest Area Logging</w:t>
      </w:r>
      <w:bookmarkEnd w:id="55"/>
    </w:p>
    <w:p w14:paraId="5AFB86F1" w14:textId="77777777" w:rsidR="00870B18" w:rsidRPr="00D00840" w:rsidRDefault="00870B18" w:rsidP="00870B18">
      <w:pPr>
        <w:pStyle w:val="BodyText"/>
      </w:pPr>
      <w:r w:rsidRPr="00D00840">
        <w:t xml:space="preserve">Logging began on July 15 in MU 35. During logging, road maintenance and scarification operations, the contract forester and/or the PacifiCorp biologist conducted a minimum of twice weekly inspections until scarification was completed on September 30, 2022. Inspections ensured that the operations were compliant with best management practices, contract conditions, </w:t>
      </w:r>
      <w:proofErr w:type="spellStart"/>
      <w:r w:rsidRPr="00D00840">
        <w:t>WDNR</w:t>
      </w:r>
      <w:proofErr w:type="spellEnd"/>
      <w:r w:rsidRPr="00D00840">
        <w:t xml:space="preserve"> Forest Practices Act, and the </w:t>
      </w:r>
      <w:proofErr w:type="spellStart"/>
      <w:r w:rsidRPr="00D00840">
        <w:t>WHMP</w:t>
      </w:r>
      <w:proofErr w:type="spellEnd"/>
      <w:r w:rsidRPr="00D00840">
        <w:t>.</w:t>
      </w:r>
    </w:p>
    <w:p w14:paraId="5D9A8C3F" w14:textId="77777777" w:rsidR="00870B18" w:rsidRPr="00870B18" w:rsidRDefault="00870B18" w:rsidP="00870B18">
      <w:bookmarkStart w:id="56" w:name="11.2.7_Snag_Development"/>
      <w:bookmarkEnd w:id="56"/>
      <w:r w:rsidRPr="00870B18">
        <w:t>Snag Development</w:t>
      </w:r>
    </w:p>
    <w:p w14:paraId="0D03369D" w14:textId="77777777" w:rsidR="00870B18" w:rsidRPr="00D00840" w:rsidRDefault="00870B18" w:rsidP="00870B18">
      <w:pPr>
        <w:pStyle w:val="BodyText"/>
      </w:pPr>
      <w:r w:rsidRPr="00D00840">
        <w:t>MU 10 had 7 trees marked to be created into snags in both Palomino</w:t>
      </w:r>
      <w:r>
        <w:t xml:space="preserve"> (211012CC)</w:t>
      </w:r>
      <w:r w:rsidRPr="00D00840">
        <w:t xml:space="preserve"> and Pinto </w:t>
      </w:r>
      <w:r>
        <w:t xml:space="preserve">(211013CC) </w:t>
      </w:r>
      <w:r w:rsidRPr="00D00840">
        <w:t xml:space="preserve">in 2021. This is because most of MU 10 lacks snags, so this was </w:t>
      </w:r>
      <w:r>
        <w:t xml:space="preserve">an </w:t>
      </w:r>
      <w:r w:rsidRPr="00D00840">
        <w:t>opportunity to provide more diversity and structure within the forested land. These snags were completed in the fall of 2022</w:t>
      </w:r>
      <w:r>
        <w:t>.</w:t>
      </w:r>
    </w:p>
    <w:p w14:paraId="39FAF7BC" w14:textId="77777777" w:rsidR="00870B18" w:rsidRPr="00870B18" w:rsidRDefault="00870B18" w:rsidP="00511CA0">
      <w:pPr>
        <w:pStyle w:val="Heading3"/>
      </w:pPr>
      <w:bookmarkStart w:id="57" w:name="11.2.8_Site_Preparation"/>
      <w:bookmarkStart w:id="58" w:name="_Toc132179194"/>
      <w:bookmarkEnd w:id="57"/>
      <w:r w:rsidRPr="00870B18">
        <w:t>Site Preparation</w:t>
      </w:r>
      <w:bookmarkEnd w:id="58"/>
    </w:p>
    <w:p w14:paraId="6BFEB838" w14:textId="77777777" w:rsidR="00870B18" w:rsidRPr="00565F59" w:rsidRDefault="00870B18" w:rsidP="00870B18">
      <w:pPr>
        <w:pStyle w:val="BodyText"/>
      </w:pPr>
      <w:r w:rsidRPr="00565F59">
        <w:t xml:space="preserve">All 2022 timber harvest areas were scarified to extent possible with either an excavator that can scarify and pile brush and/or tractor fitted with a brush blade that can scarify while a log loader piles the slash in clean piles. Some of the MU 6 commercial harvest scarification was deferred to summer 2023 to increase the seed germination success. This included Jesse James (220646 CT) and Billy the Kid (220664 CT). The timber harvests where scarification was completed </w:t>
      </w:r>
      <w:r>
        <w:t xml:space="preserve">include </w:t>
      </w:r>
      <w:r w:rsidRPr="00565F59">
        <w:t>MU 3 and 35, had pile</w:t>
      </w:r>
      <w:r>
        <w:t xml:space="preserve">s </w:t>
      </w:r>
      <w:r w:rsidRPr="00565F59">
        <w:t>covered in plastic to insure a complete burn of a pile the following winter. Approximately</w:t>
      </w:r>
      <w:r w:rsidRPr="00565F59">
        <w:rPr>
          <w:spacing w:val="-12"/>
        </w:rPr>
        <w:t xml:space="preserve"> </w:t>
      </w:r>
      <w:r w:rsidRPr="00565F59">
        <w:t>10%</w:t>
      </w:r>
      <w:r w:rsidRPr="00565F59">
        <w:rPr>
          <w:spacing w:val="-13"/>
        </w:rPr>
        <w:t xml:space="preserve"> </w:t>
      </w:r>
      <w:r w:rsidRPr="00565F59">
        <w:t>of</w:t>
      </w:r>
      <w:r w:rsidRPr="00565F59">
        <w:rPr>
          <w:spacing w:val="-13"/>
        </w:rPr>
        <w:t xml:space="preserve"> </w:t>
      </w:r>
      <w:r w:rsidRPr="00565F59">
        <w:t>the</w:t>
      </w:r>
      <w:r w:rsidRPr="00565F59">
        <w:rPr>
          <w:spacing w:val="-13"/>
        </w:rPr>
        <w:t xml:space="preserve"> </w:t>
      </w:r>
      <w:r w:rsidRPr="00565F59">
        <w:t>piles</w:t>
      </w:r>
      <w:r w:rsidRPr="00565F59">
        <w:rPr>
          <w:spacing w:val="-12"/>
        </w:rPr>
        <w:t xml:space="preserve"> </w:t>
      </w:r>
      <w:r w:rsidRPr="00565F59">
        <w:t>are</w:t>
      </w:r>
      <w:r w:rsidRPr="00565F59">
        <w:rPr>
          <w:spacing w:val="-13"/>
        </w:rPr>
        <w:t xml:space="preserve"> </w:t>
      </w:r>
      <w:r w:rsidRPr="00565F59">
        <w:t>not</w:t>
      </w:r>
      <w:r w:rsidRPr="00565F59">
        <w:rPr>
          <w:spacing w:val="-12"/>
        </w:rPr>
        <w:t xml:space="preserve"> </w:t>
      </w:r>
      <w:r w:rsidRPr="00565F59">
        <w:t>covered</w:t>
      </w:r>
      <w:r w:rsidRPr="00565F59">
        <w:rPr>
          <w:spacing w:val="-12"/>
        </w:rPr>
        <w:t xml:space="preserve"> </w:t>
      </w:r>
      <w:r w:rsidRPr="00565F59">
        <w:t>and</w:t>
      </w:r>
      <w:r w:rsidRPr="00565F59">
        <w:rPr>
          <w:spacing w:val="-12"/>
        </w:rPr>
        <w:t xml:space="preserve"> </w:t>
      </w:r>
      <w:r w:rsidRPr="00565F59">
        <w:t>left</w:t>
      </w:r>
      <w:r w:rsidRPr="00565F59">
        <w:rPr>
          <w:spacing w:val="-12"/>
        </w:rPr>
        <w:t xml:space="preserve"> </w:t>
      </w:r>
      <w:r w:rsidRPr="00565F59">
        <w:t>intact</w:t>
      </w:r>
      <w:r w:rsidRPr="00565F59">
        <w:rPr>
          <w:spacing w:val="-12"/>
        </w:rPr>
        <w:t xml:space="preserve"> </w:t>
      </w:r>
      <w:r w:rsidRPr="00565F59">
        <w:t>to</w:t>
      </w:r>
      <w:r w:rsidRPr="00565F59">
        <w:rPr>
          <w:spacing w:val="-12"/>
        </w:rPr>
        <w:t xml:space="preserve"> </w:t>
      </w:r>
      <w:r w:rsidRPr="00565F59">
        <w:t>provide</w:t>
      </w:r>
      <w:r w:rsidRPr="00565F59">
        <w:rPr>
          <w:spacing w:val="-13"/>
        </w:rPr>
        <w:t xml:space="preserve"> </w:t>
      </w:r>
      <w:r w:rsidRPr="00565F59">
        <w:t>visual</w:t>
      </w:r>
      <w:r w:rsidRPr="00565F59">
        <w:rPr>
          <w:spacing w:val="-12"/>
        </w:rPr>
        <w:t xml:space="preserve"> </w:t>
      </w:r>
      <w:r w:rsidRPr="00565F59">
        <w:t>barriers</w:t>
      </w:r>
      <w:r w:rsidRPr="00565F59">
        <w:rPr>
          <w:spacing w:val="-12"/>
        </w:rPr>
        <w:t xml:space="preserve"> </w:t>
      </w:r>
      <w:r w:rsidRPr="00565F59">
        <w:t>and</w:t>
      </w:r>
      <w:r w:rsidRPr="00565F59">
        <w:rPr>
          <w:spacing w:val="-10"/>
        </w:rPr>
        <w:t xml:space="preserve"> </w:t>
      </w:r>
      <w:r w:rsidRPr="00565F59">
        <w:t>cover for</w:t>
      </w:r>
      <w:r w:rsidRPr="00565F59">
        <w:rPr>
          <w:spacing w:val="-15"/>
        </w:rPr>
        <w:t xml:space="preserve"> </w:t>
      </w:r>
      <w:r w:rsidRPr="00565F59">
        <w:t>small</w:t>
      </w:r>
      <w:r w:rsidRPr="00565F59">
        <w:rPr>
          <w:spacing w:val="-14"/>
        </w:rPr>
        <w:t xml:space="preserve"> </w:t>
      </w:r>
      <w:r w:rsidRPr="00565F59">
        <w:t>mammals</w:t>
      </w:r>
      <w:r w:rsidRPr="00565F59">
        <w:rPr>
          <w:spacing w:val="-14"/>
        </w:rPr>
        <w:t xml:space="preserve"> </w:t>
      </w:r>
      <w:r w:rsidRPr="00565F59">
        <w:t>and</w:t>
      </w:r>
      <w:r w:rsidRPr="00565F59">
        <w:rPr>
          <w:spacing w:val="-14"/>
        </w:rPr>
        <w:t xml:space="preserve"> </w:t>
      </w:r>
      <w:r w:rsidRPr="00565F59">
        <w:lastRenderedPageBreak/>
        <w:t>birds.</w:t>
      </w:r>
      <w:r w:rsidRPr="00565F59">
        <w:rPr>
          <w:spacing w:val="-14"/>
        </w:rPr>
        <w:t xml:space="preserve"> </w:t>
      </w:r>
      <w:r w:rsidRPr="00565F59">
        <w:t>Other</w:t>
      </w:r>
      <w:r w:rsidRPr="00565F59">
        <w:rPr>
          <w:spacing w:val="-15"/>
        </w:rPr>
        <w:t xml:space="preserve"> </w:t>
      </w:r>
      <w:r w:rsidRPr="00565F59">
        <w:t>piles</w:t>
      </w:r>
      <w:r w:rsidRPr="00565F59">
        <w:rPr>
          <w:spacing w:val="-14"/>
        </w:rPr>
        <w:t xml:space="preserve"> </w:t>
      </w:r>
      <w:r w:rsidRPr="00565F59">
        <w:t>will</w:t>
      </w:r>
      <w:r w:rsidRPr="00565F59">
        <w:rPr>
          <w:spacing w:val="-14"/>
        </w:rPr>
        <w:t xml:space="preserve"> </w:t>
      </w:r>
      <w:r w:rsidRPr="00565F59">
        <w:t>be</w:t>
      </w:r>
      <w:r w:rsidRPr="00565F59">
        <w:rPr>
          <w:spacing w:val="-15"/>
        </w:rPr>
        <w:t xml:space="preserve"> </w:t>
      </w:r>
      <w:r w:rsidRPr="00565F59">
        <w:t>burned</w:t>
      </w:r>
      <w:r w:rsidRPr="00565F59">
        <w:rPr>
          <w:spacing w:val="-14"/>
        </w:rPr>
        <w:t xml:space="preserve"> </w:t>
      </w:r>
      <w:r w:rsidRPr="00565F59">
        <w:t>using</w:t>
      </w:r>
      <w:r w:rsidRPr="00565F59">
        <w:rPr>
          <w:spacing w:val="-14"/>
        </w:rPr>
        <w:t xml:space="preserve"> </w:t>
      </w:r>
      <w:r w:rsidRPr="00565F59">
        <w:t>an</w:t>
      </w:r>
      <w:r w:rsidRPr="00565F59">
        <w:rPr>
          <w:spacing w:val="-14"/>
        </w:rPr>
        <w:t xml:space="preserve"> </w:t>
      </w:r>
      <w:r w:rsidRPr="00565F59">
        <w:t>excavator</w:t>
      </w:r>
      <w:r w:rsidRPr="00565F59">
        <w:rPr>
          <w:spacing w:val="-13"/>
        </w:rPr>
        <w:t xml:space="preserve"> </w:t>
      </w:r>
      <w:r w:rsidRPr="00565F59">
        <w:t>to</w:t>
      </w:r>
      <w:r w:rsidRPr="00565F59">
        <w:rPr>
          <w:spacing w:val="-14"/>
        </w:rPr>
        <w:t xml:space="preserve"> </w:t>
      </w:r>
      <w:r w:rsidRPr="00565F59">
        <w:t>control</w:t>
      </w:r>
      <w:r w:rsidRPr="00565F59">
        <w:rPr>
          <w:spacing w:val="-14"/>
        </w:rPr>
        <w:t xml:space="preserve"> </w:t>
      </w:r>
      <w:r w:rsidRPr="00565F59">
        <w:t>and</w:t>
      </w:r>
      <w:r w:rsidRPr="00565F59">
        <w:rPr>
          <w:spacing w:val="-14"/>
        </w:rPr>
        <w:t xml:space="preserve"> </w:t>
      </w:r>
      <w:r w:rsidRPr="00565F59">
        <w:t>monitor the</w:t>
      </w:r>
      <w:r w:rsidRPr="00565F59">
        <w:rPr>
          <w:spacing w:val="-5"/>
        </w:rPr>
        <w:t xml:space="preserve"> </w:t>
      </w:r>
      <w:r w:rsidRPr="00565F59">
        <w:t>burn</w:t>
      </w:r>
      <w:r w:rsidRPr="00565F59">
        <w:rPr>
          <w:spacing w:val="-4"/>
        </w:rPr>
        <w:t xml:space="preserve"> </w:t>
      </w:r>
      <w:r w:rsidRPr="00565F59">
        <w:t>pile.</w:t>
      </w:r>
      <w:r w:rsidRPr="00565F59">
        <w:rPr>
          <w:spacing w:val="-4"/>
        </w:rPr>
        <w:t xml:space="preserve"> </w:t>
      </w:r>
      <w:r w:rsidRPr="00565F59">
        <w:t>The</w:t>
      </w:r>
      <w:r w:rsidRPr="00565F59">
        <w:rPr>
          <w:spacing w:val="-5"/>
        </w:rPr>
        <w:t xml:space="preserve"> </w:t>
      </w:r>
      <w:r w:rsidRPr="00565F59">
        <w:t>excavator</w:t>
      </w:r>
      <w:r w:rsidRPr="00565F59">
        <w:rPr>
          <w:spacing w:val="-5"/>
        </w:rPr>
        <w:t xml:space="preserve"> </w:t>
      </w:r>
      <w:r w:rsidRPr="00565F59">
        <w:t>allows</w:t>
      </w:r>
      <w:r w:rsidRPr="00565F59">
        <w:rPr>
          <w:spacing w:val="-4"/>
        </w:rPr>
        <w:t xml:space="preserve"> </w:t>
      </w:r>
      <w:r w:rsidRPr="00565F59">
        <w:t>for</w:t>
      </w:r>
      <w:r w:rsidRPr="00565F59">
        <w:rPr>
          <w:spacing w:val="-5"/>
        </w:rPr>
        <w:t xml:space="preserve"> </w:t>
      </w:r>
      <w:r w:rsidRPr="00565F59">
        <w:t>a</w:t>
      </w:r>
      <w:r w:rsidRPr="00565F59">
        <w:rPr>
          <w:spacing w:val="-5"/>
        </w:rPr>
        <w:t xml:space="preserve"> </w:t>
      </w:r>
      <w:r w:rsidRPr="00565F59">
        <w:t>burn</w:t>
      </w:r>
      <w:r w:rsidRPr="00565F59">
        <w:rPr>
          <w:spacing w:val="-4"/>
        </w:rPr>
        <w:t xml:space="preserve"> </w:t>
      </w:r>
      <w:r w:rsidRPr="00565F59">
        <w:t>pile</w:t>
      </w:r>
      <w:r w:rsidRPr="00565F59">
        <w:rPr>
          <w:spacing w:val="-2"/>
        </w:rPr>
        <w:t xml:space="preserve"> </w:t>
      </w:r>
      <w:r w:rsidRPr="00565F59">
        <w:t>to</w:t>
      </w:r>
      <w:r w:rsidRPr="00565F59">
        <w:rPr>
          <w:spacing w:val="-4"/>
        </w:rPr>
        <w:t xml:space="preserve"> </w:t>
      </w:r>
      <w:r w:rsidRPr="00565F59">
        <w:t>be</w:t>
      </w:r>
      <w:r w:rsidRPr="00565F59">
        <w:rPr>
          <w:spacing w:val="-5"/>
        </w:rPr>
        <w:t xml:space="preserve"> </w:t>
      </w:r>
      <w:r w:rsidRPr="00565F59">
        <w:t>continually</w:t>
      </w:r>
      <w:r w:rsidRPr="00565F59">
        <w:rPr>
          <w:spacing w:val="-4"/>
        </w:rPr>
        <w:t xml:space="preserve"> </w:t>
      </w:r>
      <w:r w:rsidRPr="00565F59">
        <w:t>fed</w:t>
      </w:r>
      <w:r w:rsidRPr="00565F59">
        <w:rPr>
          <w:spacing w:val="-4"/>
        </w:rPr>
        <w:t xml:space="preserve"> </w:t>
      </w:r>
      <w:r w:rsidRPr="00565F59">
        <w:t>material</w:t>
      </w:r>
      <w:r w:rsidRPr="00565F59">
        <w:rPr>
          <w:spacing w:val="-3"/>
        </w:rPr>
        <w:t xml:space="preserve"> </w:t>
      </w:r>
      <w:r w:rsidRPr="00565F59">
        <w:t>and</w:t>
      </w:r>
      <w:r w:rsidRPr="00565F59">
        <w:rPr>
          <w:spacing w:val="-4"/>
        </w:rPr>
        <w:t xml:space="preserve"> </w:t>
      </w:r>
      <w:r w:rsidRPr="00565F59">
        <w:t>to</w:t>
      </w:r>
      <w:r w:rsidRPr="00565F59">
        <w:rPr>
          <w:spacing w:val="-4"/>
        </w:rPr>
        <w:t xml:space="preserve"> </w:t>
      </w:r>
      <w:r w:rsidRPr="00565F59">
        <w:t>insure</w:t>
      </w:r>
      <w:r w:rsidRPr="00565F59">
        <w:rPr>
          <w:spacing w:val="-5"/>
        </w:rPr>
        <w:t xml:space="preserve"> </w:t>
      </w:r>
      <w:r w:rsidRPr="00565F59">
        <w:t>the burns</w:t>
      </w:r>
      <w:r w:rsidRPr="00565F59">
        <w:rPr>
          <w:spacing w:val="-4"/>
        </w:rPr>
        <w:t xml:space="preserve"> </w:t>
      </w:r>
      <w:r w:rsidRPr="00565F59">
        <w:t>completely.</w:t>
      </w:r>
    </w:p>
    <w:p w14:paraId="3AD2CF71" w14:textId="77777777" w:rsidR="00870B18" w:rsidRPr="00870B18" w:rsidRDefault="00870B18" w:rsidP="00511CA0">
      <w:pPr>
        <w:pStyle w:val="Heading3"/>
      </w:pPr>
      <w:bookmarkStart w:id="59" w:name="11.2.9_Forage_Seeding"/>
      <w:bookmarkStart w:id="60" w:name="_Toc132179195"/>
      <w:bookmarkEnd w:id="59"/>
      <w:r w:rsidRPr="00870B18">
        <w:t>Forage Seeding</w:t>
      </w:r>
      <w:bookmarkEnd w:id="60"/>
    </w:p>
    <w:p w14:paraId="446CF106" w14:textId="72120ECB" w:rsidR="00870B18" w:rsidRPr="0081181B" w:rsidRDefault="00870B18" w:rsidP="00870B18">
      <w:pPr>
        <w:pStyle w:val="BodyText"/>
      </w:pPr>
      <w:r w:rsidRPr="0081181B">
        <w:t>The</w:t>
      </w:r>
      <w:r w:rsidRPr="0081181B">
        <w:rPr>
          <w:spacing w:val="-15"/>
        </w:rPr>
        <w:t xml:space="preserve"> </w:t>
      </w:r>
      <w:r w:rsidRPr="0081181B">
        <w:t>grass-legume</w:t>
      </w:r>
      <w:r w:rsidRPr="0081181B">
        <w:rPr>
          <w:spacing w:val="-15"/>
        </w:rPr>
        <w:t xml:space="preserve"> </w:t>
      </w:r>
      <w:r w:rsidRPr="0081181B">
        <w:t>forage</w:t>
      </w:r>
      <w:r w:rsidRPr="0081181B">
        <w:rPr>
          <w:spacing w:val="-13"/>
        </w:rPr>
        <w:t xml:space="preserve"> </w:t>
      </w:r>
      <w:r w:rsidRPr="0081181B">
        <w:t>mix</w:t>
      </w:r>
      <w:r w:rsidRPr="0081181B">
        <w:rPr>
          <w:spacing w:val="-14"/>
        </w:rPr>
        <w:t xml:space="preserve"> </w:t>
      </w:r>
      <w:r w:rsidRPr="0081181B">
        <w:t>developed</w:t>
      </w:r>
      <w:r w:rsidRPr="0081181B">
        <w:rPr>
          <w:spacing w:val="-14"/>
        </w:rPr>
        <w:t xml:space="preserve"> </w:t>
      </w:r>
      <w:r w:rsidRPr="0081181B">
        <w:t>for</w:t>
      </w:r>
      <w:r w:rsidRPr="0081181B">
        <w:rPr>
          <w:spacing w:val="-15"/>
        </w:rPr>
        <w:t xml:space="preserve"> </w:t>
      </w:r>
      <w:r w:rsidRPr="0023388A">
        <w:t>2022</w:t>
      </w:r>
      <w:r w:rsidRPr="0023388A">
        <w:rPr>
          <w:spacing w:val="-14"/>
        </w:rPr>
        <w:t xml:space="preserve"> </w:t>
      </w:r>
      <w:r w:rsidRPr="0023388A">
        <w:t>(Table</w:t>
      </w:r>
      <w:r w:rsidRPr="0023388A">
        <w:rPr>
          <w:spacing w:val="-15"/>
        </w:rPr>
        <w:t xml:space="preserve"> </w:t>
      </w:r>
      <w:r w:rsidR="0023388A" w:rsidRPr="0023388A">
        <w:rPr>
          <w:spacing w:val="-15"/>
        </w:rPr>
        <w:t>5</w:t>
      </w:r>
      <w:r w:rsidRPr="0023388A">
        <w:t>)</w:t>
      </w:r>
      <w:r w:rsidRPr="0081181B">
        <w:rPr>
          <w:spacing w:val="-15"/>
        </w:rPr>
        <w:t xml:space="preserve"> </w:t>
      </w:r>
      <w:r w:rsidRPr="0081181B">
        <w:t>was</w:t>
      </w:r>
      <w:r w:rsidRPr="0081181B">
        <w:rPr>
          <w:spacing w:val="-14"/>
        </w:rPr>
        <w:t xml:space="preserve"> </w:t>
      </w:r>
      <w:r w:rsidRPr="0081181B">
        <w:t>applied</w:t>
      </w:r>
      <w:r w:rsidRPr="0081181B">
        <w:rPr>
          <w:spacing w:val="-14"/>
        </w:rPr>
        <w:t xml:space="preserve"> </w:t>
      </w:r>
      <w:r w:rsidRPr="0081181B">
        <w:t>as</w:t>
      </w:r>
      <w:r w:rsidRPr="0081181B">
        <w:rPr>
          <w:spacing w:val="-12"/>
        </w:rPr>
        <w:t xml:space="preserve"> </w:t>
      </w:r>
      <w:r w:rsidRPr="0081181B">
        <w:t>scheduled</w:t>
      </w:r>
      <w:r w:rsidRPr="0081181B">
        <w:rPr>
          <w:spacing w:val="-14"/>
        </w:rPr>
        <w:t xml:space="preserve"> </w:t>
      </w:r>
      <w:r w:rsidRPr="0081181B">
        <w:t>to</w:t>
      </w:r>
      <w:r w:rsidRPr="0081181B">
        <w:rPr>
          <w:spacing w:val="-14"/>
        </w:rPr>
        <w:t xml:space="preserve"> </w:t>
      </w:r>
      <w:r w:rsidRPr="0081181B">
        <w:t>all</w:t>
      </w:r>
      <w:r w:rsidRPr="0081181B">
        <w:rPr>
          <w:spacing w:val="-14"/>
        </w:rPr>
        <w:t xml:space="preserve"> </w:t>
      </w:r>
      <w:r w:rsidRPr="0081181B">
        <w:t xml:space="preserve">2022 harvest areas in MU </w:t>
      </w:r>
      <w:r>
        <w:t>3, 6</w:t>
      </w:r>
      <w:r w:rsidR="0023388A">
        <w:t>, a</w:t>
      </w:r>
      <w:r>
        <w:t>nd 35</w:t>
      </w:r>
      <w:r w:rsidRPr="0081181B">
        <w:t>.</w:t>
      </w:r>
    </w:p>
    <w:p w14:paraId="22675E41" w14:textId="6F45ABDE" w:rsidR="00870B18" w:rsidRPr="0081181B" w:rsidRDefault="00EF111F" w:rsidP="00870B18">
      <w:pPr>
        <w:pStyle w:val="TableTitle"/>
      </w:pPr>
      <w:bookmarkStart w:id="61" w:name="_bookmark54"/>
      <w:bookmarkStart w:id="62" w:name="_Toc132179286"/>
      <w:bookmarkEnd w:id="61"/>
      <w:r>
        <w:t xml:space="preserve">Table </w:t>
      </w:r>
      <w:fldSimple w:instr=" SEQ Table \* ARABIC ">
        <w:r>
          <w:rPr>
            <w:noProof/>
          </w:rPr>
          <w:t>5</w:t>
        </w:r>
      </w:fldSimple>
      <w:r>
        <w:t xml:space="preserve">. </w:t>
      </w:r>
      <w:r w:rsidR="00870B18" w:rsidRPr="0081181B">
        <w:t>Grass – legume seed mix used in 2022 timber harvest areas</w:t>
      </w:r>
      <w:bookmarkEnd w:id="62"/>
    </w:p>
    <w:tbl>
      <w:tblPr>
        <w:tblW w:w="9677" w:type="dxa"/>
        <w:jc w:val="center"/>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Layout w:type="fixed"/>
        <w:tblCellMar>
          <w:left w:w="0" w:type="dxa"/>
          <w:right w:w="0" w:type="dxa"/>
        </w:tblCellMar>
        <w:tblLook w:val="01E0" w:firstRow="1" w:lastRow="1" w:firstColumn="1" w:lastColumn="1" w:noHBand="0" w:noVBand="0"/>
      </w:tblPr>
      <w:tblGrid>
        <w:gridCol w:w="4307"/>
        <w:gridCol w:w="4122"/>
        <w:gridCol w:w="1248"/>
      </w:tblGrid>
      <w:tr w:rsidR="00870B18" w:rsidRPr="0081181B" w14:paraId="3FCAD9A7" w14:textId="77777777" w:rsidTr="00870B18">
        <w:trPr>
          <w:trHeight w:hRule="exact" w:val="334"/>
          <w:jc w:val="center"/>
        </w:trPr>
        <w:tc>
          <w:tcPr>
            <w:tcW w:w="9677" w:type="dxa"/>
            <w:gridSpan w:val="3"/>
            <w:tcBorders>
              <w:bottom w:val="single" w:sz="8" w:space="0" w:color="000000"/>
            </w:tcBorders>
          </w:tcPr>
          <w:p w14:paraId="7297ACBE" w14:textId="77777777" w:rsidR="00870B18" w:rsidRPr="0081181B" w:rsidRDefault="00870B18" w:rsidP="00870B18">
            <w:pPr>
              <w:pStyle w:val="TableParagraph"/>
              <w:keepNext/>
              <w:spacing w:before="6"/>
              <w:ind w:left="3094" w:right="3091"/>
              <w:rPr>
                <w:rFonts w:ascii="Times New Roman"/>
                <w:b/>
                <w:sz w:val="24"/>
              </w:rPr>
            </w:pPr>
            <w:r w:rsidRPr="0081181B">
              <w:rPr>
                <w:rFonts w:ascii="Times New Roman"/>
                <w:b/>
                <w:sz w:val="24"/>
              </w:rPr>
              <w:t>2022 Clearcut Mix</w:t>
            </w:r>
          </w:p>
        </w:tc>
      </w:tr>
      <w:tr w:rsidR="00870B18" w:rsidRPr="0081181B" w14:paraId="0E079177" w14:textId="77777777" w:rsidTr="00870B18">
        <w:trPr>
          <w:trHeight w:hRule="exact" w:val="686"/>
          <w:jc w:val="center"/>
        </w:trPr>
        <w:tc>
          <w:tcPr>
            <w:tcW w:w="4307" w:type="dxa"/>
            <w:tcBorders>
              <w:top w:val="single" w:sz="8" w:space="0" w:color="000000"/>
              <w:bottom w:val="single" w:sz="8" w:space="0" w:color="000000"/>
              <w:right w:val="single" w:sz="8" w:space="0" w:color="000000"/>
            </w:tcBorders>
            <w:vAlign w:val="center"/>
          </w:tcPr>
          <w:p w14:paraId="640CB368" w14:textId="77777777" w:rsidR="00870B18" w:rsidRPr="0081181B" w:rsidRDefault="00870B18" w:rsidP="00870B18">
            <w:pPr>
              <w:pStyle w:val="TableParagraph"/>
              <w:keepNext/>
              <w:spacing w:before="0" w:line="275" w:lineRule="exact"/>
              <w:ind w:left="86"/>
              <w:rPr>
                <w:rFonts w:ascii="Times New Roman"/>
                <w:b/>
                <w:sz w:val="24"/>
              </w:rPr>
            </w:pPr>
            <w:r w:rsidRPr="0081181B">
              <w:rPr>
                <w:rFonts w:ascii="Times New Roman"/>
                <w:b/>
                <w:sz w:val="24"/>
              </w:rPr>
              <w:t>Botanical Name</w:t>
            </w:r>
          </w:p>
        </w:tc>
        <w:tc>
          <w:tcPr>
            <w:tcW w:w="4122" w:type="dxa"/>
            <w:tcBorders>
              <w:top w:val="single" w:sz="8" w:space="0" w:color="000000"/>
              <w:left w:val="single" w:sz="8" w:space="0" w:color="000000"/>
              <w:bottom w:val="single" w:sz="8" w:space="0" w:color="000000"/>
              <w:right w:val="single" w:sz="8" w:space="0" w:color="000000"/>
            </w:tcBorders>
            <w:vAlign w:val="center"/>
          </w:tcPr>
          <w:p w14:paraId="564B9185" w14:textId="77777777" w:rsidR="00870B18" w:rsidRPr="0081181B" w:rsidRDefault="00870B18" w:rsidP="00870B18">
            <w:pPr>
              <w:pStyle w:val="TableParagraph"/>
              <w:keepNext/>
              <w:spacing w:before="0" w:line="275" w:lineRule="exact"/>
              <w:ind w:left="104"/>
              <w:rPr>
                <w:rFonts w:ascii="Times New Roman"/>
                <w:b/>
                <w:sz w:val="24"/>
              </w:rPr>
            </w:pPr>
            <w:r w:rsidRPr="0081181B">
              <w:rPr>
                <w:rFonts w:ascii="Times New Roman"/>
                <w:b/>
                <w:sz w:val="24"/>
              </w:rPr>
              <w:t>Common Name</w:t>
            </w:r>
          </w:p>
        </w:tc>
        <w:tc>
          <w:tcPr>
            <w:tcW w:w="1248" w:type="dxa"/>
            <w:tcBorders>
              <w:top w:val="single" w:sz="8" w:space="0" w:color="000000"/>
              <w:left w:val="single" w:sz="8" w:space="0" w:color="000000"/>
              <w:bottom w:val="single" w:sz="8" w:space="0" w:color="000000"/>
            </w:tcBorders>
            <w:vAlign w:val="center"/>
          </w:tcPr>
          <w:p w14:paraId="2C1A7502" w14:textId="77777777" w:rsidR="00870B18" w:rsidRPr="0081181B" w:rsidRDefault="00870B18" w:rsidP="00870B18">
            <w:pPr>
              <w:pStyle w:val="TableParagraph"/>
              <w:keepNext/>
              <w:spacing w:before="0" w:line="275" w:lineRule="exact"/>
              <w:ind w:left="-4"/>
              <w:rPr>
                <w:rFonts w:ascii="Times New Roman"/>
                <w:b/>
                <w:sz w:val="24"/>
              </w:rPr>
            </w:pPr>
            <w:r w:rsidRPr="0081181B">
              <w:rPr>
                <w:rFonts w:ascii="Times New Roman"/>
                <w:b/>
                <w:sz w:val="24"/>
              </w:rPr>
              <w:t xml:space="preserve">% </w:t>
            </w:r>
            <w:proofErr w:type="gramStart"/>
            <w:r w:rsidRPr="0081181B">
              <w:rPr>
                <w:rFonts w:ascii="Times New Roman"/>
                <w:b/>
                <w:sz w:val="24"/>
              </w:rPr>
              <w:t>by</w:t>
            </w:r>
            <w:proofErr w:type="gramEnd"/>
            <w:r>
              <w:rPr>
                <w:rFonts w:ascii="Times New Roman"/>
                <w:b/>
                <w:sz w:val="24"/>
              </w:rPr>
              <w:t xml:space="preserve"> Weight</w:t>
            </w:r>
          </w:p>
        </w:tc>
      </w:tr>
      <w:tr w:rsidR="00870B18" w:rsidRPr="0081181B" w14:paraId="58474539" w14:textId="77777777" w:rsidTr="00870B18">
        <w:trPr>
          <w:trHeight w:hRule="exact" w:val="288"/>
          <w:jc w:val="center"/>
        </w:trPr>
        <w:tc>
          <w:tcPr>
            <w:tcW w:w="4307" w:type="dxa"/>
            <w:tcBorders>
              <w:top w:val="single" w:sz="8" w:space="0" w:color="000000"/>
              <w:bottom w:val="single" w:sz="8" w:space="0" w:color="000000"/>
              <w:right w:val="single" w:sz="8" w:space="0" w:color="000000"/>
            </w:tcBorders>
          </w:tcPr>
          <w:p w14:paraId="53643D7F" w14:textId="77777777" w:rsidR="00870B18" w:rsidRPr="0081181B" w:rsidRDefault="00870B18" w:rsidP="00870B18">
            <w:pPr>
              <w:pStyle w:val="TableParagraph"/>
              <w:keepNext/>
              <w:spacing w:before="0" w:line="275" w:lineRule="exact"/>
              <w:ind w:left="86"/>
              <w:jc w:val="left"/>
              <w:rPr>
                <w:rFonts w:ascii="Times New Roman"/>
                <w:i/>
                <w:sz w:val="24"/>
              </w:rPr>
            </w:pPr>
            <w:r w:rsidRPr="0081181B">
              <w:rPr>
                <w:rFonts w:ascii="Times New Roman"/>
                <w:i/>
                <w:sz w:val="24"/>
              </w:rPr>
              <w:t xml:space="preserve">Lolium </w:t>
            </w:r>
            <w:proofErr w:type="spellStart"/>
            <w:r w:rsidRPr="0081181B">
              <w:rPr>
                <w:rFonts w:ascii="Times New Roman"/>
                <w:i/>
                <w:sz w:val="24"/>
              </w:rPr>
              <w:t>perenne</w:t>
            </w:r>
            <w:proofErr w:type="spellEnd"/>
          </w:p>
        </w:tc>
        <w:tc>
          <w:tcPr>
            <w:tcW w:w="4122" w:type="dxa"/>
            <w:tcBorders>
              <w:top w:val="single" w:sz="8" w:space="0" w:color="000000"/>
              <w:left w:val="single" w:sz="8" w:space="0" w:color="000000"/>
              <w:bottom w:val="single" w:sz="8" w:space="0" w:color="000000"/>
              <w:right w:val="single" w:sz="8" w:space="0" w:color="000000"/>
            </w:tcBorders>
          </w:tcPr>
          <w:p w14:paraId="479824FA" w14:textId="77777777" w:rsidR="00870B18" w:rsidRPr="0081181B" w:rsidRDefault="00870B18" w:rsidP="00870B18">
            <w:pPr>
              <w:pStyle w:val="TableParagraph"/>
              <w:keepNext/>
              <w:spacing w:before="0" w:line="275" w:lineRule="exact"/>
              <w:ind w:left="104"/>
              <w:jc w:val="left"/>
              <w:rPr>
                <w:rFonts w:ascii="Times New Roman"/>
                <w:sz w:val="24"/>
              </w:rPr>
            </w:pPr>
            <w:r w:rsidRPr="0081181B">
              <w:rPr>
                <w:rFonts w:ascii="Times New Roman"/>
                <w:sz w:val="24"/>
              </w:rPr>
              <w:t>Tetraploid perennial ryegrass</w:t>
            </w:r>
          </w:p>
        </w:tc>
        <w:tc>
          <w:tcPr>
            <w:tcW w:w="1248" w:type="dxa"/>
            <w:tcBorders>
              <w:top w:val="single" w:sz="8" w:space="0" w:color="000000"/>
              <w:left w:val="single" w:sz="8" w:space="0" w:color="000000"/>
              <w:bottom w:val="single" w:sz="8" w:space="0" w:color="000000"/>
            </w:tcBorders>
          </w:tcPr>
          <w:p w14:paraId="32CF5D9E" w14:textId="77777777" w:rsidR="00870B18" w:rsidRPr="0081181B" w:rsidRDefault="00870B18" w:rsidP="00870B18">
            <w:pPr>
              <w:pStyle w:val="TableParagraph"/>
              <w:keepNext/>
              <w:spacing w:before="0" w:line="275" w:lineRule="exact"/>
              <w:ind w:right="440"/>
              <w:jc w:val="right"/>
              <w:rPr>
                <w:rFonts w:ascii="Times New Roman"/>
                <w:sz w:val="24"/>
              </w:rPr>
            </w:pPr>
            <w:r w:rsidRPr="0081181B">
              <w:rPr>
                <w:rFonts w:ascii="Times New Roman"/>
                <w:sz w:val="24"/>
              </w:rPr>
              <w:t>20</w:t>
            </w:r>
          </w:p>
        </w:tc>
      </w:tr>
      <w:tr w:rsidR="00870B18" w:rsidRPr="0081181B" w14:paraId="7399B041" w14:textId="77777777" w:rsidTr="00870B18">
        <w:trPr>
          <w:trHeight w:hRule="exact" w:val="288"/>
          <w:jc w:val="center"/>
        </w:trPr>
        <w:tc>
          <w:tcPr>
            <w:tcW w:w="4307" w:type="dxa"/>
            <w:tcBorders>
              <w:top w:val="single" w:sz="8" w:space="0" w:color="000000"/>
              <w:bottom w:val="single" w:sz="8" w:space="0" w:color="000000"/>
              <w:right w:val="single" w:sz="8" w:space="0" w:color="000000"/>
            </w:tcBorders>
          </w:tcPr>
          <w:p w14:paraId="413778D8" w14:textId="77777777" w:rsidR="00870B18" w:rsidRPr="0081181B" w:rsidRDefault="00870B18" w:rsidP="00870B18">
            <w:pPr>
              <w:pStyle w:val="TableParagraph"/>
              <w:keepNext/>
              <w:spacing w:before="0" w:line="275" w:lineRule="exact"/>
              <w:ind w:left="86"/>
              <w:jc w:val="left"/>
              <w:rPr>
                <w:rFonts w:ascii="Times New Roman"/>
                <w:i/>
                <w:sz w:val="24"/>
              </w:rPr>
            </w:pPr>
            <w:r w:rsidRPr="0081181B">
              <w:rPr>
                <w:rFonts w:ascii="Times New Roman"/>
                <w:i/>
                <w:sz w:val="24"/>
              </w:rPr>
              <w:t xml:space="preserve">Lolium </w:t>
            </w:r>
            <w:proofErr w:type="spellStart"/>
            <w:r w:rsidRPr="0081181B">
              <w:rPr>
                <w:rFonts w:ascii="Times New Roman"/>
                <w:i/>
                <w:sz w:val="24"/>
              </w:rPr>
              <w:t>perenne</w:t>
            </w:r>
            <w:proofErr w:type="spellEnd"/>
            <w:r w:rsidRPr="0081181B">
              <w:rPr>
                <w:rFonts w:ascii="Times New Roman"/>
                <w:i/>
                <w:sz w:val="24"/>
              </w:rPr>
              <w:t xml:space="preserve"> </w:t>
            </w:r>
            <w:proofErr w:type="spellStart"/>
            <w:r w:rsidRPr="0081181B">
              <w:rPr>
                <w:rFonts w:ascii="Times New Roman"/>
                <w:i/>
                <w:sz w:val="24"/>
              </w:rPr>
              <w:t>multiflorium</w:t>
            </w:r>
            <w:proofErr w:type="spellEnd"/>
            <w:r w:rsidRPr="0081181B">
              <w:rPr>
                <w:rFonts w:ascii="Times New Roman"/>
                <w:i/>
                <w:sz w:val="24"/>
              </w:rPr>
              <w:t>,</w:t>
            </w:r>
          </w:p>
        </w:tc>
        <w:tc>
          <w:tcPr>
            <w:tcW w:w="4122" w:type="dxa"/>
            <w:tcBorders>
              <w:top w:val="single" w:sz="8" w:space="0" w:color="000000"/>
              <w:left w:val="single" w:sz="8" w:space="0" w:color="000000"/>
              <w:bottom w:val="single" w:sz="8" w:space="0" w:color="000000"/>
              <w:right w:val="single" w:sz="8" w:space="0" w:color="000000"/>
            </w:tcBorders>
          </w:tcPr>
          <w:p w14:paraId="0823C7D8" w14:textId="77777777" w:rsidR="00870B18" w:rsidRPr="0081181B" w:rsidRDefault="00870B18" w:rsidP="00870B18">
            <w:pPr>
              <w:pStyle w:val="TableParagraph"/>
              <w:keepNext/>
              <w:spacing w:before="0" w:line="275" w:lineRule="exact"/>
              <w:ind w:left="104"/>
              <w:jc w:val="left"/>
              <w:rPr>
                <w:rFonts w:ascii="Times New Roman"/>
                <w:sz w:val="24"/>
              </w:rPr>
            </w:pPr>
            <w:r w:rsidRPr="0081181B">
              <w:rPr>
                <w:rFonts w:ascii="Times New Roman"/>
                <w:sz w:val="24"/>
              </w:rPr>
              <w:t>Annual Ryegrass (tetraploid)</w:t>
            </w:r>
          </w:p>
        </w:tc>
        <w:tc>
          <w:tcPr>
            <w:tcW w:w="1248" w:type="dxa"/>
            <w:tcBorders>
              <w:top w:val="single" w:sz="8" w:space="0" w:color="000000"/>
              <w:left w:val="single" w:sz="8" w:space="0" w:color="000000"/>
              <w:bottom w:val="single" w:sz="8" w:space="0" w:color="000000"/>
            </w:tcBorders>
          </w:tcPr>
          <w:p w14:paraId="5FB666FC" w14:textId="77777777" w:rsidR="00870B18" w:rsidRPr="0081181B" w:rsidRDefault="00870B18" w:rsidP="00870B18">
            <w:pPr>
              <w:pStyle w:val="TableParagraph"/>
              <w:keepNext/>
              <w:spacing w:before="0" w:line="275" w:lineRule="exact"/>
              <w:ind w:right="440"/>
              <w:jc w:val="right"/>
              <w:rPr>
                <w:rFonts w:ascii="Times New Roman"/>
                <w:sz w:val="24"/>
              </w:rPr>
            </w:pPr>
            <w:r w:rsidRPr="0081181B">
              <w:rPr>
                <w:rFonts w:ascii="Times New Roman"/>
                <w:sz w:val="24"/>
              </w:rPr>
              <w:t>10</w:t>
            </w:r>
          </w:p>
        </w:tc>
      </w:tr>
      <w:tr w:rsidR="00870B18" w:rsidRPr="0081181B" w14:paraId="57BB2865" w14:textId="77777777" w:rsidTr="00870B18">
        <w:trPr>
          <w:trHeight w:hRule="exact" w:val="288"/>
          <w:jc w:val="center"/>
        </w:trPr>
        <w:tc>
          <w:tcPr>
            <w:tcW w:w="4307" w:type="dxa"/>
            <w:tcBorders>
              <w:top w:val="single" w:sz="8" w:space="0" w:color="000000"/>
              <w:bottom w:val="single" w:sz="8" w:space="0" w:color="000000"/>
              <w:right w:val="single" w:sz="8" w:space="0" w:color="000000"/>
            </w:tcBorders>
          </w:tcPr>
          <w:p w14:paraId="6A0B9E3A" w14:textId="77777777" w:rsidR="00870B18" w:rsidRPr="0081181B" w:rsidRDefault="00870B18" w:rsidP="00870B18">
            <w:pPr>
              <w:pStyle w:val="TableParagraph"/>
              <w:keepNext/>
              <w:spacing w:before="0" w:line="275" w:lineRule="exact"/>
              <w:ind w:left="86"/>
              <w:jc w:val="left"/>
              <w:rPr>
                <w:rFonts w:ascii="Times New Roman"/>
                <w:i/>
                <w:sz w:val="24"/>
              </w:rPr>
            </w:pPr>
            <w:proofErr w:type="spellStart"/>
            <w:r w:rsidRPr="0081181B">
              <w:rPr>
                <w:rFonts w:ascii="Times New Roman"/>
                <w:i/>
                <w:sz w:val="24"/>
              </w:rPr>
              <w:t>Schedonorus</w:t>
            </w:r>
            <w:proofErr w:type="spellEnd"/>
            <w:r w:rsidRPr="0081181B">
              <w:rPr>
                <w:rFonts w:ascii="Times New Roman"/>
                <w:i/>
                <w:sz w:val="24"/>
              </w:rPr>
              <w:t xml:space="preserve"> </w:t>
            </w:r>
            <w:proofErr w:type="spellStart"/>
            <w:r w:rsidRPr="0081181B">
              <w:rPr>
                <w:rFonts w:ascii="Times New Roman"/>
                <w:i/>
                <w:sz w:val="24"/>
              </w:rPr>
              <w:t>arundianacea</w:t>
            </w:r>
            <w:proofErr w:type="spellEnd"/>
            <w:r w:rsidRPr="0081181B">
              <w:rPr>
                <w:rFonts w:ascii="Times New Roman"/>
                <w:i/>
                <w:sz w:val="24"/>
              </w:rPr>
              <w:t xml:space="preserve"> var. fawn</w:t>
            </w:r>
          </w:p>
        </w:tc>
        <w:tc>
          <w:tcPr>
            <w:tcW w:w="4122" w:type="dxa"/>
            <w:tcBorders>
              <w:top w:val="single" w:sz="8" w:space="0" w:color="000000"/>
              <w:left w:val="single" w:sz="8" w:space="0" w:color="000000"/>
              <w:bottom w:val="single" w:sz="8" w:space="0" w:color="000000"/>
              <w:right w:val="single" w:sz="8" w:space="0" w:color="000000"/>
            </w:tcBorders>
          </w:tcPr>
          <w:p w14:paraId="5AC21792" w14:textId="77777777" w:rsidR="00870B18" w:rsidRPr="0081181B" w:rsidRDefault="00870B18" w:rsidP="00870B18">
            <w:pPr>
              <w:pStyle w:val="TableParagraph"/>
              <w:keepNext/>
              <w:spacing w:before="0" w:line="275" w:lineRule="exact"/>
              <w:ind w:left="104"/>
              <w:jc w:val="left"/>
              <w:rPr>
                <w:rFonts w:ascii="Times New Roman"/>
                <w:sz w:val="24"/>
              </w:rPr>
            </w:pPr>
            <w:r w:rsidRPr="0081181B">
              <w:rPr>
                <w:rFonts w:ascii="Times New Roman"/>
                <w:sz w:val="24"/>
              </w:rPr>
              <w:t>Tall fescue</w:t>
            </w:r>
          </w:p>
        </w:tc>
        <w:tc>
          <w:tcPr>
            <w:tcW w:w="1248" w:type="dxa"/>
            <w:tcBorders>
              <w:top w:val="single" w:sz="8" w:space="0" w:color="000000"/>
              <w:left w:val="single" w:sz="8" w:space="0" w:color="000000"/>
              <w:bottom w:val="single" w:sz="8" w:space="0" w:color="000000"/>
            </w:tcBorders>
          </w:tcPr>
          <w:p w14:paraId="630F2995" w14:textId="77777777" w:rsidR="00870B18" w:rsidRPr="0081181B" w:rsidRDefault="00870B18" w:rsidP="00870B18">
            <w:pPr>
              <w:pStyle w:val="TableParagraph"/>
              <w:keepNext/>
              <w:spacing w:before="0" w:line="275" w:lineRule="exact"/>
              <w:ind w:right="440"/>
              <w:jc w:val="right"/>
              <w:rPr>
                <w:rFonts w:ascii="Times New Roman"/>
                <w:sz w:val="24"/>
              </w:rPr>
            </w:pPr>
            <w:r w:rsidRPr="0081181B">
              <w:rPr>
                <w:rFonts w:ascii="Times New Roman"/>
                <w:sz w:val="24"/>
              </w:rPr>
              <w:t>25</w:t>
            </w:r>
          </w:p>
        </w:tc>
      </w:tr>
      <w:tr w:rsidR="00870B18" w:rsidRPr="0081181B" w14:paraId="07612EB4" w14:textId="77777777" w:rsidTr="00870B18">
        <w:trPr>
          <w:trHeight w:hRule="exact" w:val="288"/>
          <w:jc w:val="center"/>
        </w:trPr>
        <w:tc>
          <w:tcPr>
            <w:tcW w:w="4307" w:type="dxa"/>
            <w:tcBorders>
              <w:top w:val="single" w:sz="8" w:space="0" w:color="000000"/>
              <w:bottom w:val="single" w:sz="8" w:space="0" w:color="000000"/>
              <w:right w:val="single" w:sz="8" w:space="0" w:color="000000"/>
            </w:tcBorders>
          </w:tcPr>
          <w:p w14:paraId="4209A0C7" w14:textId="77777777" w:rsidR="00870B18" w:rsidRPr="0081181B" w:rsidRDefault="00870B18" w:rsidP="00870B18">
            <w:pPr>
              <w:pStyle w:val="TableParagraph"/>
              <w:keepNext/>
              <w:spacing w:before="0" w:line="275" w:lineRule="exact"/>
              <w:ind w:left="86"/>
              <w:jc w:val="left"/>
              <w:rPr>
                <w:rFonts w:ascii="Times New Roman"/>
                <w:i/>
                <w:sz w:val="24"/>
              </w:rPr>
            </w:pPr>
            <w:r w:rsidRPr="0081181B">
              <w:rPr>
                <w:rFonts w:ascii="Times New Roman"/>
                <w:i/>
                <w:sz w:val="24"/>
              </w:rPr>
              <w:t>Dactylis glomerata</w:t>
            </w:r>
          </w:p>
        </w:tc>
        <w:tc>
          <w:tcPr>
            <w:tcW w:w="4122" w:type="dxa"/>
            <w:tcBorders>
              <w:top w:val="single" w:sz="8" w:space="0" w:color="000000"/>
              <w:left w:val="single" w:sz="8" w:space="0" w:color="000000"/>
              <w:bottom w:val="single" w:sz="8" w:space="0" w:color="000000"/>
              <w:right w:val="single" w:sz="8" w:space="0" w:color="000000"/>
            </w:tcBorders>
          </w:tcPr>
          <w:p w14:paraId="0669D653" w14:textId="77777777" w:rsidR="00870B18" w:rsidRPr="0081181B" w:rsidRDefault="00870B18" w:rsidP="00870B18">
            <w:pPr>
              <w:pStyle w:val="TableParagraph"/>
              <w:keepNext/>
              <w:spacing w:before="0" w:line="275" w:lineRule="exact"/>
              <w:ind w:left="104"/>
              <w:jc w:val="left"/>
              <w:rPr>
                <w:rFonts w:ascii="Times New Roman"/>
                <w:sz w:val="24"/>
              </w:rPr>
            </w:pPr>
            <w:r w:rsidRPr="0081181B">
              <w:rPr>
                <w:rFonts w:ascii="Times New Roman"/>
                <w:sz w:val="24"/>
              </w:rPr>
              <w:t xml:space="preserve">Tall </w:t>
            </w:r>
            <w:proofErr w:type="spellStart"/>
            <w:r w:rsidRPr="0081181B">
              <w:rPr>
                <w:rFonts w:ascii="Times New Roman"/>
                <w:sz w:val="24"/>
              </w:rPr>
              <w:t>Orchardgrass</w:t>
            </w:r>
            <w:proofErr w:type="spellEnd"/>
          </w:p>
        </w:tc>
        <w:tc>
          <w:tcPr>
            <w:tcW w:w="1248" w:type="dxa"/>
            <w:tcBorders>
              <w:top w:val="single" w:sz="8" w:space="0" w:color="000000"/>
              <w:left w:val="single" w:sz="8" w:space="0" w:color="000000"/>
              <w:bottom w:val="single" w:sz="8" w:space="0" w:color="000000"/>
            </w:tcBorders>
          </w:tcPr>
          <w:p w14:paraId="254FF470" w14:textId="77777777" w:rsidR="00870B18" w:rsidRPr="0081181B" w:rsidRDefault="00870B18" w:rsidP="00870B18">
            <w:pPr>
              <w:pStyle w:val="TableParagraph"/>
              <w:keepNext/>
              <w:spacing w:before="0" w:line="275" w:lineRule="exact"/>
              <w:ind w:right="440"/>
              <w:jc w:val="right"/>
              <w:rPr>
                <w:rFonts w:ascii="Times New Roman"/>
                <w:sz w:val="24"/>
              </w:rPr>
            </w:pPr>
            <w:r w:rsidRPr="0081181B">
              <w:rPr>
                <w:rFonts w:ascii="Times New Roman"/>
                <w:sz w:val="24"/>
              </w:rPr>
              <w:t>15</w:t>
            </w:r>
          </w:p>
        </w:tc>
      </w:tr>
      <w:tr w:rsidR="00870B18" w:rsidRPr="0081181B" w14:paraId="4AB3AC92" w14:textId="77777777" w:rsidTr="00870B18">
        <w:trPr>
          <w:trHeight w:hRule="exact" w:val="288"/>
          <w:jc w:val="center"/>
        </w:trPr>
        <w:tc>
          <w:tcPr>
            <w:tcW w:w="4307" w:type="dxa"/>
            <w:tcBorders>
              <w:top w:val="single" w:sz="8" w:space="0" w:color="000000"/>
              <w:bottom w:val="single" w:sz="8" w:space="0" w:color="000000"/>
              <w:right w:val="single" w:sz="8" w:space="0" w:color="000000"/>
            </w:tcBorders>
          </w:tcPr>
          <w:p w14:paraId="364963D7" w14:textId="77777777" w:rsidR="00870B18" w:rsidRPr="0081181B" w:rsidRDefault="00870B18" w:rsidP="00870B18">
            <w:pPr>
              <w:pStyle w:val="TableParagraph"/>
              <w:keepNext/>
              <w:spacing w:before="0" w:line="275" w:lineRule="exact"/>
              <w:ind w:left="86"/>
              <w:jc w:val="left"/>
              <w:rPr>
                <w:rFonts w:ascii="Times New Roman"/>
                <w:i/>
                <w:sz w:val="24"/>
              </w:rPr>
            </w:pPr>
            <w:r w:rsidRPr="0081181B">
              <w:rPr>
                <w:rFonts w:ascii="Times New Roman"/>
                <w:i/>
                <w:sz w:val="24"/>
              </w:rPr>
              <w:t>Vicia sativa</w:t>
            </w:r>
          </w:p>
        </w:tc>
        <w:tc>
          <w:tcPr>
            <w:tcW w:w="4122" w:type="dxa"/>
            <w:tcBorders>
              <w:top w:val="single" w:sz="8" w:space="0" w:color="000000"/>
              <w:left w:val="single" w:sz="8" w:space="0" w:color="000000"/>
              <w:bottom w:val="single" w:sz="8" w:space="0" w:color="000000"/>
              <w:right w:val="single" w:sz="8" w:space="0" w:color="000000"/>
            </w:tcBorders>
          </w:tcPr>
          <w:p w14:paraId="38880EA4" w14:textId="77777777" w:rsidR="00870B18" w:rsidRPr="0081181B" w:rsidRDefault="00870B18" w:rsidP="00870B18">
            <w:pPr>
              <w:pStyle w:val="TableParagraph"/>
              <w:keepNext/>
              <w:spacing w:before="0" w:line="275" w:lineRule="exact"/>
              <w:ind w:left="104"/>
              <w:jc w:val="left"/>
              <w:rPr>
                <w:rFonts w:ascii="Times New Roman"/>
                <w:sz w:val="24"/>
              </w:rPr>
            </w:pPr>
            <w:r w:rsidRPr="0081181B">
              <w:rPr>
                <w:rFonts w:ascii="Times New Roman"/>
                <w:sz w:val="24"/>
              </w:rPr>
              <w:t>Common Vetch</w:t>
            </w:r>
          </w:p>
        </w:tc>
        <w:tc>
          <w:tcPr>
            <w:tcW w:w="1248" w:type="dxa"/>
            <w:tcBorders>
              <w:top w:val="single" w:sz="8" w:space="0" w:color="000000"/>
              <w:left w:val="single" w:sz="8" w:space="0" w:color="000000"/>
              <w:bottom w:val="single" w:sz="8" w:space="0" w:color="000000"/>
            </w:tcBorders>
          </w:tcPr>
          <w:p w14:paraId="56A673C2" w14:textId="77777777" w:rsidR="00870B18" w:rsidRPr="0081181B" w:rsidRDefault="00870B18" w:rsidP="00870B18">
            <w:pPr>
              <w:pStyle w:val="TableParagraph"/>
              <w:keepNext/>
              <w:spacing w:before="0" w:line="275" w:lineRule="exact"/>
              <w:ind w:right="440"/>
              <w:jc w:val="right"/>
              <w:rPr>
                <w:rFonts w:ascii="Times New Roman"/>
                <w:sz w:val="24"/>
              </w:rPr>
            </w:pPr>
            <w:r w:rsidRPr="0081181B">
              <w:rPr>
                <w:rFonts w:ascii="Times New Roman"/>
                <w:sz w:val="24"/>
              </w:rPr>
              <w:t>10</w:t>
            </w:r>
          </w:p>
        </w:tc>
      </w:tr>
      <w:tr w:rsidR="00870B18" w:rsidRPr="0081181B" w14:paraId="4043939E" w14:textId="77777777" w:rsidTr="00870B18">
        <w:trPr>
          <w:trHeight w:hRule="exact" w:val="288"/>
          <w:jc w:val="center"/>
        </w:trPr>
        <w:tc>
          <w:tcPr>
            <w:tcW w:w="4307" w:type="dxa"/>
            <w:tcBorders>
              <w:top w:val="single" w:sz="8" w:space="0" w:color="000000"/>
              <w:bottom w:val="single" w:sz="8" w:space="0" w:color="000000"/>
              <w:right w:val="single" w:sz="8" w:space="0" w:color="000000"/>
            </w:tcBorders>
          </w:tcPr>
          <w:p w14:paraId="69F047BC" w14:textId="77777777" w:rsidR="00870B18" w:rsidRPr="0081181B" w:rsidRDefault="00870B18" w:rsidP="00870B18">
            <w:pPr>
              <w:pStyle w:val="TableParagraph"/>
              <w:keepNext/>
              <w:spacing w:before="0" w:line="275" w:lineRule="exact"/>
              <w:ind w:left="86"/>
              <w:jc w:val="left"/>
              <w:rPr>
                <w:rFonts w:ascii="Times New Roman"/>
                <w:i/>
                <w:sz w:val="24"/>
              </w:rPr>
            </w:pPr>
            <w:r w:rsidRPr="0081181B">
              <w:rPr>
                <w:rFonts w:ascii="Times New Roman"/>
                <w:i/>
                <w:sz w:val="24"/>
              </w:rPr>
              <w:t>Trifolium repens var Dutch</w:t>
            </w:r>
          </w:p>
        </w:tc>
        <w:tc>
          <w:tcPr>
            <w:tcW w:w="4122" w:type="dxa"/>
            <w:tcBorders>
              <w:top w:val="single" w:sz="8" w:space="0" w:color="000000"/>
              <w:left w:val="single" w:sz="8" w:space="0" w:color="000000"/>
              <w:bottom w:val="single" w:sz="8" w:space="0" w:color="000000"/>
              <w:right w:val="single" w:sz="8" w:space="0" w:color="000000"/>
            </w:tcBorders>
          </w:tcPr>
          <w:p w14:paraId="41FCEA50" w14:textId="77777777" w:rsidR="00870B18" w:rsidRPr="0081181B" w:rsidRDefault="00870B18" w:rsidP="00870B18">
            <w:pPr>
              <w:pStyle w:val="TableParagraph"/>
              <w:keepNext/>
              <w:spacing w:before="0" w:line="275" w:lineRule="exact"/>
              <w:ind w:left="104"/>
              <w:jc w:val="left"/>
              <w:rPr>
                <w:rFonts w:ascii="Times New Roman"/>
                <w:sz w:val="24"/>
              </w:rPr>
            </w:pPr>
            <w:r w:rsidRPr="0081181B">
              <w:rPr>
                <w:rFonts w:ascii="Times New Roman"/>
                <w:sz w:val="24"/>
              </w:rPr>
              <w:t>Dutch White Clover</w:t>
            </w:r>
          </w:p>
        </w:tc>
        <w:tc>
          <w:tcPr>
            <w:tcW w:w="1248" w:type="dxa"/>
            <w:tcBorders>
              <w:top w:val="single" w:sz="8" w:space="0" w:color="000000"/>
              <w:left w:val="single" w:sz="8" w:space="0" w:color="000000"/>
              <w:bottom w:val="single" w:sz="8" w:space="0" w:color="000000"/>
            </w:tcBorders>
          </w:tcPr>
          <w:p w14:paraId="1EB5D1F0" w14:textId="77777777" w:rsidR="00870B18" w:rsidRPr="0081181B" w:rsidRDefault="00870B18" w:rsidP="00870B18">
            <w:pPr>
              <w:pStyle w:val="TableParagraph"/>
              <w:keepNext/>
              <w:spacing w:before="0" w:line="275" w:lineRule="exact"/>
              <w:ind w:right="440"/>
              <w:jc w:val="right"/>
              <w:rPr>
                <w:rFonts w:ascii="Times New Roman"/>
                <w:sz w:val="24"/>
              </w:rPr>
            </w:pPr>
            <w:r w:rsidRPr="0081181B">
              <w:rPr>
                <w:rFonts w:ascii="Times New Roman"/>
                <w:sz w:val="24"/>
              </w:rPr>
              <w:t>10</w:t>
            </w:r>
          </w:p>
        </w:tc>
      </w:tr>
      <w:tr w:rsidR="00870B18" w:rsidRPr="007F6E29" w14:paraId="1DDDF86F" w14:textId="77777777" w:rsidTr="00870B18">
        <w:trPr>
          <w:trHeight w:hRule="exact" w:val="300"/>
          <w:jc w:val="center"/>
        </w:trPr>
        <w:tc>
          <w:tcPr>
            <w:tcW w:w="4307" w:type="dxa"/>
            <w:tcBorders>
              <w:top w:val="single" w:sz="8" w:space="0" w:color="000000"/>
              <w:right w:val="single" w:sz="8" w:space="0" w:color="000000"/>
            </w:tcBorders>
          </w:tcPr>
          <w:p w14:paraId="7B82ED69" w14:textId="77777777" w:rsidR="00870B18" w:rsidRPr="0081181B" w:rsidRDefault="00870B18" w:rsidP="00225223">
            <w:pPr>
              <w:pStyle w:val="TableParagraph"/>
              <w:spacing w:before="0" w:line="275" w:lineRule="exact"/>
              <w:ind w:left="86"/>
              <w:jc w:val="left"/>
              <w:rPr>
                <w:rFonts w:ascii="Times New Roman"/>
                <w:i/>
                <w:sz w:val="24"/>
              </w:rPr>
            </w:pPr>
            <w:r w:rsidRPr="0081181B">
              <w:rPr>
                <w:rFonts w:ascii="Times New Roman"/>
                <w:i/>
                <w:sz w:val="24"/>
              </w:rPr>
              <w:t>Sanguisorba minor</w:t>
            </w:r>
          </w:p>
        </w:tc>
        <w:tc>
          <w:tcPr>
            <w:tcW w:w="4122" w:type="dxa"/>
            <w:tcBorders>
              <w:top w:val="single" w:sz="8" w:space="0" w:color="000000"/>
              <w:left w:val="single" w:sz="8" w:space="0" w:color="000000"/>
              <w:right w:val="single" w:sz="8" w:space="0" w:color="000000"/>
            </w:tcBorders>
          </w:tcPr>
          <w:p w14:paraId="68DACD41" w14:textId="77777777" w:rsidR="00870B18" w:rsidRPr="0081181B" w:rsidRDefault="00870B18" w:rsidP="00225223">
            <w:pPr>
              <w:pStyle w:val="TableParagraph"/>
              <w:spacing w:before="0" w:line="275" w:lineRule="exact"/>
              <w:ind w:left="104"/>
              <w:jc w:val="left"/>
              <w:rPr>
                <w:rFonts w:ascii="Times New Roman"/>
                <w:sz w:val="24"/>
              </w:rPr>
            </w:pPr>
            <w:r w:rsidRPr="0081181B">
              <w:rPr>
                <w:rFonts w:ascii="Times New Roman"/>
                <w:sz w:val="24"/>
              </w:rPr>
              <w:t>Small burnet</w:t>
            </w:r>
          </w:p>
        </w:tc>
        <w:tc>
          <w:tcPr>
            <w:tcW w:w="1248" w:type="dxa"/>
            <w:tcBorders>
              <w:top w:val="single" w:sz="8" w:space="0" w:color="000000"/>
              <w:left w:val="single" w:sz="8" w:space="0" w:color="000000"/>
            </w:tcBorders>
          </w:tcPr>
          <w:p w14:paraId="2D01170C" w14:textId="77777777" w:rsidR="00870B18" w:rsidRPr="0081181B" w:rsidRDefault="00870B18" w:rsidP="00225223">
            <w:pPr>
              <w:pStyle w:val="TableParagraph"/>
              <w:spacing w:before="0" w:line="275" w:lineRule="exact"/>
              <w:ind w:right="440"/>
              <w:jc w:val="right"/>
              <w:rPr>
                <w:rFonts w:ascii="Times New Roman"/>
                <w:sz w:val="24"/>
              </w:rPr>
            </w:pPr>
            <w:r w:rsidRPr="0081181B">
              <w:rPr>
                <w:rFonts w:ascii="Times New Roman"/>
                <w:sz w:val="24"/>
              </w:rPr>
              <w:t>10</w:t>
            </w:r>
          </w:p>
        </w:tc>
      </w:tr>
      <w:tr w:rsidR="00870B18" w:rsidRPr="0081181B" w14:paraId="2DE4BFB6" w14:textId="77777777" w:rsidTr="00870B18">
        <w:trPr>
          <w:trHeight w:hRule="exact" w:val="329"/>
          <w:jc w:val="center"/>
        </w:trPr>
        <w:tc>
          <w:tcPr>
            <w:tcW w:w="9677" w:type="dxa"/>
            <w:gridSpan w:val="3"/>
            <w:tcBorders>
              <w:bottom w:val="single" w:sz="6" w:space="0" w:color="000000"/>
            </w:tcBorders>
          </w:tcPr>
          <w:p w14:paraId="67908254" w14:textId="77777777" w:rsidR="00870B18" w:rsidRPr="0081181B" w:rsidRDefault="00870B18" w:rsidP="00870B18">
            <w:pPr>
              <w:pStyle w:val="TableParagraph"/>
              <w:keepNext/>
              <w:spacing w:before="6"/>
              <w:ind w:left="3094" w:right="3098"/>
              <w:rPr>
                <w:rFonts w:ascii="Times New Roman"/>
                <w:b/>
                <w:sz w:val="24"/>
              </w:rPr>
            </w:pPr>
            <w:r w:rsidRPr="0081181B">
              <w:rPr>
                <w:rFonts w:ascii="Times New Roman"/>
                <w:b/>
                <w:sz w:val="24"/>
              </w:rPr>
              <w:t>2022 Commercial Thin mix</w:t>
            </w:r>
          </w:p>
        </w:tc>
      </w:tr>
      <w:tr w:rsidR="00870B18" w:rsidRPr="0081181B" w14:paraId="7A7DC427" w14:textId="77777777" w:rsidTr="00870B18">
        <w:trPr>
          <w:trHeight w:hRule="exact" w:val="595"/>
          <w:jc w:val="center"/>
        </w:trPr>
        <w:tc>
          <w:tcPr>
            <w:tcW w:w="4307" w:type="dxa"/>
            <w:tcBorders>
              <w:top w:val="single" w:sz="6" w:space="0" w:color="000000"/>
              <w:bottom w:val="single" w:sz="6" w:space="0" w:color="000000"/>
              <w:right w:val="single" w:sz="6" w:space="0" w:color="000000"/>
            </w:tcBorders>
          </w:tcPr>
          <w:p w14:paraId="3B9B71E0" w14:textId="77777777" w:rsidR="00870B18" w:rsidRPr="0081181B" w:rsidRDefault="00870B18" w:rsidP="00870B18">
            <w:pPr>
              <w:pStyle w:val="TableParagraph"/>
              <w:keepNext/>
              <w:spacing w:before="145"/>
              <w:ind w:left="1178"/>
              <w:jc w:val="left"/>
              <w:rPr>
                <w:rFonts w:ascii="Times New Roman"/>
                <w:b/>
                <w:sz w:val="24"/>
              </w:rPr>
            </w:pPr>
            <w:r w:rsidRPr="0081181B">
              <w:rPr>
                <w:rFonts w:ascii="Times New Roman"/>
                <w:b/>
                <w:sz w:val="24"/>
              </w:rPr>
              <w:t>Botanical Name</w:t>
            </w:r>
          </w:p>
        </w:tc>
        <w:tc>
          <w:tcPr>
            <w:tcW w:w="4122" w:type="dxa"/>
            <w:tcBorders>
              <w:top w:val="single" w:sz="6" w:space="0" w:color="000000"/>
              <w:left w:val="single" w:sz="6" w:space="0" w:color="000000"/>
              <w:bottom w:val="single" w:sz="6" w:space="0" w:color="000000"/>
              <w:right w:val="single" w:sz="6" w:space="0" w:color="000000"/>
            </w:tcBorders>
          </w:tcPr>
          <w:p w14:paraId="556C6029" w14:textId="77777777" w:rsidR="00870B18" w:rsidRPr="0081181B" w:rsidRDefault="00870B18" w:rsidP="00870B18">
            <w:pPr>
              <w:pStyle w:val="TableParagraph"/>
              <w:keepNext/>
              <w:spacing w:before="145"/>
              <w:ind w:left="1117"/>
              <w:jc w:val="left"/>
              <w:rPr>
                <w:rFonts w:ascii="Times New Roman"/>
                <w:b/>
                <w:sz w:val="24"/>
              </w:rPr>
            </w:pPr>
            <w:r w:rsidRPr="0081181B">
              <w:rPr>
                <w:rFonts w:ascii="Times New Roman"/>
                <w:b/>
                <w:sz w:val="24"/>
              </w:rPr>
              <w:t>Common Name</w:t>
            </w:r>
          </w:p>
        </w:tc>
        <w:tc>
          <w:tcPr>
            <w:tcW w:w="1248" w:type="dxa"/>
            <w:tcBorders>
              <w:top w:val="single" w:sz="6" w:space="0" w:color="000000"/>
              <w:left w:val="single" w:sz="6" w:space="0" w:color="000000"/>
              <w:bottom w:val="single" w:sz="6" w:space="0" w:color="000000"/>
            </w:tcBorders>
          </w:tcPr>
          <w:p w14:paraId="39B1F12B" w14:textId="77777777" w:rsidR="00870B18" w:rsidRPr="0081181B" w:rsidRDefault="00870B18" w:rsidP="00870B18">
            <w:pPr>
              <w:pStyle w:val="TableParagraph"/>
              <w:keepNext/>
              <w:spacing w:before="1" w:line="249" w:lineRule="auto"/>
              <w:ind w:left="190" w:right="185" w:firstLine="96"/>
              <w:jc w:val="left"/>
              <w:rPr>
                <w:rFonts w:ascii="Times New Roman"/>
                <w:b/>
                <w:sz w:val="24"/>
              </w:rPr>
            </w:pPr>
            <w:r w:rsidRPr="0081181B">
              <w:rPr>
                <w:rFonts w:ascii="Times New Roman"/>
                <w:b/>
                <w:sz w:val="24"/>
              </w:rPr>
              <w:t xml:space="preserve">% </w:t>
            </w:r>
            <w:proofErr w:type="gramStart"/>
            <w:r w:rsidRPr="0081181B">
              <w:rPr>
                <w:rFonts w:ascii="Times New Roman"/>
                <w:b/>
                <w:sz w:val="24"/>
              </w:rPr>
              <w:t>by</w:t>
            </w:r>
            <w:proofErr w:type="gramEnd"/>
            <w:r w:rsidRPr="0081181B">
              <w:rPr>
                <w:rFonts w:ascii="Times New Roman"/>
                <w:b/>
                <w:sz w:val="24"/>
              </w:rPr>
              <w:t xml:space="preserve"> Weight</w:t>
            </w:r>
          </w:p>
        </w:tc>
      </w:tr>
      <w:tr w:rsidR="00870B18" w:rsidRPr="0081181B" w14:paraId="06EBEE15" w14:textId="77777777" w:rsidTr="00870B18">
        <w:trPr>
          <w:trHeight w:hRule="exact" w:val="314"/>
          <w:jc w:val="center"/>
        </w:trPr>
        <w:tc>
          <w:tcPr>
            <w:tcW w:w="4307" w:type="dxa"/>
            <w:tcBorders>
              <w:top w:val="single" w:sz="6" w:space="0" w:color="000000"/>
              <w:bottom w:val="single" w:sz="6" w:space="0" w:color="000000"/>
              <w:right w:val="single" w:sz="6" w:space="0" w:color="000000"/>
            </w:tcBorders>
          </w:tcPr>
          <w:p w14:paraId="45DAFB96" w14:textId="77777777" w:rsidR="00870B18" w:rsidRPr="0081181B" w:rsidRDefault="00870B18" w:rsidP="00870B18">
            <w:pPr>
              <w:pStyle w:val="TableParagraph"/>
              <w:keepNext/>
              <w:spacing w:before="6"/>
              <w:ind w:left="86"/>
              <w:jc w:val="left"/>
              <w:rPr>
                <w:rFonts w:ascii="Times New Roman"/>
                <w:i/>
                <w:sz w:val="24"/>
              </w:rPr>
            </w:pPr>
            <w:r w:rsidRPr="0081181B">
              <w:rPr>
                <w:rFonts w:ascii="Times New Roman"/>
                <w:i/>
                <w:sz w:val="24"/>
              </w:rPr>
              <w:t>Elymus glaucus</w:t>
            </w:r>
          </w:p>
        </w:tc>
        <w:tc>
          <w:tcPr>
            <w:tcW w:w="4122" w:type="dxa"/>
            <w:tcBorders>
              <w:top w:val="single" w:sz="6" w:space="0" w:color="000000"/>
              <w:left w:val="single" w:sz="6" w:space="0" w:color="000000"/>
              <w:bottom w:val="single" w:sz="6" w:space="0" w:color="000000"/>
              <w:right w:val="single" w:sz="6" w:space="0" w:color="000000"/>
            </w:tcBorders>
          </w:tcPr>
          <w:p w14:paraId="7CF28739" w14:textId="77777777" w:rsidR="00870B18" w:rsidRPr="0081181B" w:rsidRDefault="00870B18" w:rsidP="00870B18">
            <w:pPr>
              <w:pStyle w:val="TableParagraph"/>
              <w:keepNext/>
              <w:spacing w:before="6"/>
              <w:ind w:left="94"/>
              <w:jc w:val="left"/>
              <w:rPr>
                <w:rFonts w:ascii="Times New Roman"/>
                <w:sz w:val="24"/>
              </w:rPr>
            </w:pPr>
            <w:r w:rsidRPr="0081181B">
              <w:rPr>
                <w:rFonts w:ascii="Times New Roman"/>
                <w:sz w:val="24"/>
              </w:rPr>
              <w:t>Blue wildrye</w:t>
            </w:r>
          </w:p>
        </w:tc>
        <w:tc>
          <w:tcPr>
            <w:tcW w:w="1248" w:type="dxa"/>
            <w:tcBorders>
              <w:top w:val="single" w:sz="6" w:space="0" w:color="000000"/>
              <w:left w:val="single" w:sz="6" w:space="0" w:color="000000"/>
              <w:bottom w:val="single" w:sz="6" w:space="0" w:color="000000"/>
            </w:tcBorders>
          </w:tcPr>
          <w:p w14:paraId="7F3A9ED3" w14:textId="77777777" w:rsidR="00870B18" w:rsidRPr="0081181B" w:rsidRDefault="00870B18" w:rsidP="00870B18">
            <w:pPr>
              <w:pStyle w:val="TableParagraph"/>
              <w:keepNext/>
              <w:spacing w:before="6"/>
              <w:ind w:right="457"/>
              <w:jc w:val="right"/>
              <w:rPr>
                <w:rFonts w:ascii="Times New Roman"/>
                <w:sz w:val="24"/>
              </w:rPr>
            </w:pPr>
            <w:r w:rsidRPr="0081181B">
              <w:rPr>
                <w:rFonts w:ascii="Times New Roman"/>
                <w:sz w:val="24"/>
              </w:rPr>
              <w:t>30</w:t>
            </w:r>
          </w:p>
        </w:tc>
      </w:tr>
      <w:tr w:rsidR="00870B18" w:rsidRPr="0081181B" w14:paraId="7224F297" w14:textId="77777777" w:rsidTr="00870B18">
        <w:trPr>
          <w:trHeight w:hRule="exact" w:val="317"/>
          <w:jc w:val="center"/>
        </w:trPr>
        <w:tc>
          <w:tcPr>
            <w:tcW w:w="4307" w:type="dxa"/>
            <w:tcBorders>
              <w:top w:val="single" w:sz="6" w:space="0" w:color="000000"/>
              <w:bottom w:val="single" w:sz="6" w:space="0" w:color="000000"/>
              <w:right w:val="single" w:sz="6" w:space="0" w:color="000000"/>
            </w:tcBorders>
          </w:tcPr>
          <w:p w14:paraId="24193E9F" w14:textId="77777777" w:rsidR="00870B18" w:rsidRPr="0081181B" w:rsidRDefault="00870B18" w:rsidP="00870B18">
            <w:pPr>
              <w:pStyle w:val="TableParagraph"/>
              <w:keepNext/>
              <w:spacing w:before="6"/>
              <w:ind w:left="86"/>
              <w:jc w:val="left"/>
              <w:rPr>
                <w:rFonts w:ascii="Times New Roman"/>
                <w:i/>
                <w:sz w:val="24"/>
              </w:rPr>
            </w:pPr>
            <w:proofErr w:type="spellStart"/>
            <w:r w:rsidRPr="0081181B">
              <w:rPr>
                <w:rFonts w:ascii="Times New Roman"/>
                <w:i/>
                <w:sz w:val="24"/>
              </w:rPr>
              <w:t>Schedonorus</w:t>
            </w:r>
            <w:proofErr w:type="spellEnd"/>
            <w:r w:rsidRPr="0081181B">
              <w:rPr>
                <w:rFonts w:ascii="Times New Roman"/>
                <w:i/>
                <w:sz w:val="24"/>
              </w:rPr>
              <w:t xml:space="preserve"> </w:t>
            </w:r>
            <w:proofErr w:type="spellStart"/>
            <w:r w:rsidRPr="0081181B">
              <w:rPr>
                <w:rFonts w:ascii="Times New Roman"/>
                <w:i/>
                <w:sz w:val="24"/>
              </w:rPr>
              <w:t>arundianacea</w:t>
            </w:r>
            <w:proofErr w:type="spellEnd"/>
            <w:r w:rsidRPr="0081181B">
              <w:rPr>
                <w:rFonts w:ascii="Times New Roman"/>
                <w:i/>
                <w:sz w:val="24"/>
              </w:rPr>
              <w:t xml:space="preserve"> var. fawn</w:t>
            </w:r>
          </w:p>
        </w:tc>
        <w:tc>
          <w:tcPr>
            <w:tcW w:w="4122" w:type="dxa"/>
            <w:tcBorders>
              <w:top w:val="single" w:sz="6" w:space="0" w:color="000000"/>
              <w:left w:val="single" w:sz="6" w:space="0" w:color="000000"/>
              <w:bottom w:val="single" w:sz="6" w:space="0" w:color="000000"/>
              <w:right w:val="single" w:sz="6" w:space="0" w:color="000000"/>
            </w:tcBorders>
          </w:tcPr>
          <w:p w14:paraId="77842CEE" w14:textId="77777777" w:rsidR="00870B18" w:rsidRPr="0081181B" w:rsidRDefault="00870B18" w:rsidP="00870B18">
            <w:pPr>
              <w:pStyle w:val="TableParagraph"/>
              <w:keepNext/>
              <w:spacing w:before="6"/>
              <w:ind w:left="94"/>
              <w:jc w:val="left"/>
              <w:rPr>
                <w:rFonts w:ascii="Times New Roman"/>
                <w:sz w:val="24"/>
              </w:rPr>
            </w:pPr>
            <w:r w:rsidRPr="0081181B">
              <w:rPr>
                <w:rFonts w:ascii="Times New Roman"/>
                <w:sz w:val="24"/>
              </w:rPr>
              <w:t>Tall fescue</w:t>
            </w:r>
          </w:p>
        </w:tc>
        <w:tc>
          <w:tcPr>
            <w:tcW w:w="1248" w:type="dxa"/>
            <w:tcBorders>
              <w:top w:val="single" w:sz="6" w:space="0" w:color="000000"/>
              <w:left w:val="single" w:sz="6" w:space="0" w:color="000000"/>
              <w:bottom w:val="single" w:sz="6" w:space="0" w:color="000000"/>
            </w:tcBorders>
          </w:tcPr>
          <w:p w14:paraId="24BC9821" w14:textId="77777777" w:rsidR="00870B18" w:rsidRPr="0081181B" w:rsidRDefault="00870B18" w:rsidP="00870B18">
            <w:pPr>
              <w:pStyle w:val="TableParagraph"/>
              <w:keepNext/>
              <w:spacing w:before="6"/>
              <w:ind w:right="457"/>
              <w:jc w:val="right"/>
              <w:rPr>
                <w:rFonts w:ascii="Times New Roman"/>
                <w:sz w:val="24"/>
              </w:rPr>
            </w:pPr>
            <w:r w:rsidRPr="0081181B">
              <w:rPr>
                <w:rFonts w:ascii="Times New Roman"/>
                <w:sz w:val="24"/>
              </w:rPr>
              <w:t>30</w:t>
            </w:r>
          </w:p>
        </w:tc>
      </w:tr>
      <w:tr w:rsidR="00870B18" w:rsidRPr="0081181B" w14:paraId="05153BE9" w14:textId="77777777" w:rsidTr="00870B18">
        <w:trPr>
          <w:trHeight w:hRule="exact" w:val="314"/>
          <w:jc w:val="center"/>
        </w:trPr>
        <w:tc>
          <w:tcPr>
            <w:tcW w:w="4307" w:type="dxa"/>
            <w:tcBorders>
              <w:top w:val="single" w:sz="6" w:space="0" w:color="000000"/>
              <w:bottom w:val="single" w:sz="6" w:space="0" w:color="000000"/>
              <w:right w:val="single" w:sz="6" w:space="0" w:color="000000"/>
            </w:tcBorders>
          </w:tcPr>
          <w:p w14:paraId="0E7B8B70" w14:textId="77777777" w:rsidR="00870B18" w:rsidRPr="0081181B" w:rsidRDefault="00870B18" w:rsidP="00870B18">
            <w:pPr>
              <w:pStyle w:val="TableParagraph"/>
              <w:keepNext/>
              <w:spacing w:before="4"/>
              <w:ind w:left="86"/>
              <w:jc w:val="left"/>
              <w:rPr>
                <w:rFonts w:ascii="Times New Roman"/>
                <w:i/>
                <w:sz w:val="24"/>
              </w:rPr>
            </w:pPr>
            <w:r w:rsidRPr="0081181B">
              <w:rPr>
                <w:rFonts w:ascii="Times New Roman"/>
                <w:i/>
                <w:sz w:val="24"/>
              </w:rPr>
              <w:t>Vicia sativa</w:t>
            </w:r>
          </w:p>
        </w:tc>
        <w:tc>
          <w:tcPr>
            <w:tcW w:w="4122" w:type="dxa"/>
            <w:tcBorders>
              <w:top w:val="single" w:sz="6" w:space="0" w:color="000000"/>
              <w:left w:val="single" w:sz="6" w:space="0" w:color="000000"/>
              <w:bottom w:val="single" w:sz="6" w:space="0" w:color="000000"/>
              <w:right w:val="single" w:sz="6" w:space="0" w:color="000000"/>
            </w:tcBorders>
          </w:tcPr>
          <w:p w14:paraId="34A0EF7A" w14:textId="77777777" w:rsidR="00870B18" w:rsidRPr="0081181B" w:rsidRDefault="00870B18" w:rsidP="00870B18">
            <w:pPr>
              <w:pStyle w:val="TableParagraph"/>
              <w:keepNext/>
              <w:spacing w:before="4"/>
              <w:ind w:left="94"/>
              <w:jc w:val="left"/>
              <w:rPr>
                <w:rFonts w:ascii="Times New Roman"/>
                <w:sz w:val="24"/>
              </w:rPr>
            </w:pPr>
            <w:r w:rsidRPr="0081181B">
              <w:rPr>
                <w:rFonts w:ascii="Times New Roman"/>
                <w:sz w:val="24"/>
              </w:rPr>
              <w:t>Common Vetch</w:t>
            </w:r>
          </w:p>
        </w:tc>
        <w:tc>
          <w:tcPr>
            <w:tcW w:w="1248" w:type="dxa"/>
            <w:tcBorders>
              <w:top w:val="single" w:sz="6" w:space="0" w:color="000000"/>
              <w:left w:val="single" w:sz="6" w:space="0" w:color="000000"/>
              <w:bottom w:val="single" w:sz="6" w:space="0" w:color="000000"/>
            </w:tcBorders>
          </w:tcPr>
          <w:p w14:paraId="1D0FE01B" w14:textId="77777777" w:rsidR="00870B18" w:rsidRPr="0081181B" w:rsidRDefault="00870B18" w:rsidP="00870B18">
            <w:pPr>
              <w:pStyle w:val="TableParagraph"/>
              <w:keepNext/>
              <w:spacing w:before="4"/>
              <w:ind w:right="457"/>
              <w:jc w:val="right"/>
              <w:rPr>
                <w:rFonts w:ascii="Times New Roman"/>
                <w:sz w:val="24"/>
              </w:rPr>
            </w:pPr>
            <w:r w:rsidRPr="0081181B">
              <w:rPr>
                <w:rFonts w:ascii="Times New Roman"/>
                <w:sz w:val="24"/>
              </w:rPr>
              <w:t>10</w:t>
            </w:r>
          </w:p>
        </w:tc>
      </w:tr>
      <w:tr w:rsidR="00870B18" w:rsidRPr="0081181B" w14:paraId="0FCA9741" w14:textId="77777777" w:rsidTr="00870B18">
        <w:trPr>
          <w:trHeight w:hRule="exact" w:val="314"/>
          <w:jc w:val="center"/>
        </w:trPr>
        <w:tc>
          <w:tcPr>
            <w:tcW w:w="4307" w:type="dxa"/>
            <w:tcBorders>
              <w:top w:val="single" w:sz="6" w:space="0" w:color="000000"/>
              <w:bottom w:val="single" w:sz="6" w:space="0" w:color="000000"/>
              <w:right w:val="single" w:sz="6" w:space="0" w:color="000000"/>
            </w:tcBorders>
          </w:tcPr>
          <w:p w14:paraId="1AA813CB" w14:textId="77777777" w:rsidR="00870B18" w:rsidRPr="0081181B" w:rsidRDefault="00870B18" w:rsidP="00870B18">
            <w:pPr>
              <w:pStyle w:val="TableParagraph"/>
              <w:keepNext/>
              <w:spacing w:before="4"/>
              <w:ind w:left="86"/>
              <w:jc w:val="left"/>
              <w:rPr>
                <w:rFonts w:ascii="Times New Roman"/>
                <w:i/>
                <w:sz w:val="24"/>
              </w:rPr>
            </w:pPr>
            <w:r w:rsidRPr="0081181B">
              <w:rPr>
                <w:rFonts w:ascii="Times New Roman"/>
                <w:i/>
                <w:sz w:val="24"/>
              </w:rPr>
              <w:t>Trifolium repens var Dutch</w:t>
            </w:r>
          </w:p>
        </w:tc>
        <w:tc>
          <w:tcPr>
            <w:tcW w:w="4122" w:type="dxa"/>
            <w:tcBorders>
              <w:top w:val="single" w:sz="6" w:space="0" w:color="000000"/>
              <w:left w:val="single" w:sz="6" w:space="0" w:color="000000"/>
              <w:bottom w:val="single" w:sz="6" w:space="0" w:color="000000"/>
              <w:right w:val="single" w:sz="6" w:space="0" w:color="000000"/>
            </w:tcBorders>
          </w:tcPr>
          <w:p w14:paraId="3D0C046D" w14:textId="77777777" w:rsidR="00870B18" w:rsidRPr="0081181B" w:rsidRDefault="00870B18" w:rsidP="00870B18">
            <w:pPr>
              <w:pStyle w:val="TableParagraph"/>
              <w:keepNext/>
              <w:spacing w:before="4"/>
              <w:ind w:left="94"/>
              <w:jc w:val="left"/>
              <w:rPr>
                <w:rFonts w:ascii="Times New Roman"/>
                <w:sz w:val="24"/>
              </w:rPr>
            </w:pPr>
            <w:r w:rsidRPr="0081181B">
              <w:rPr>
                <w:rFonts w:ascii="Times New Roman"/>
                <w:sz w:val="24"/>
              </w:rPr>
              <w:t>Dutch White Clover</w:t>
            </w:r>
          </w:p>
        </w:tc>
        <w:tc>
          <w:tcPr>
            <w:tcW w:w="1248" w:type="dxa"/>
            <w:tcBorders>
              <w:top w:val="single" w:sz="6" w:space="0" w:color="000000"/>
              <w:left w:val="single" w:sz="6" w:space="0" w:color="000000"/>
              <w:bottom w:val="single" w:sz="6" w:space="0" w:color="000000"/>
            </w:tcBorders>
          </w:tcPr>
          <w:p w14:paraId="11128D7C" w14:textId="77777777" w:rsidR="00870B18" w:rsidRPr="0081181B" w:rsidRDefault="00870B18" w:rsidP="00870B18">
            <w:pPr>
              <w:pStyle w:val="TableParagraph"/>
              <w:keepNext/>
              <w:spacing w:before="4"/>
              <w:ind w:right="457"/>
              <w:jc w:val="right"/>
              <w:rPr>
                <w:rFonts w:ascii="Times New Roman"/>
                <w:sz w:val="24"/>
              </w:rPr>
            </w:pPr>
            <w:r w:rsidRPr="0081181B">
              <w:rPr>
                <w:rFonts w:ascii="Times New Roman"/>
                <w:sz w:val="24"/>
              </w:rPr>
              <w:t>10</w:t>
            </w:r>
          </w:p>
        </w:tc>
      </w:tr>
      <w:tr w:rsidR="00870B18" w:rsidRPr="0081181B" w14:paraId="04B8F01C" w14:textId="77777777" w:rsidTr="00870B18">
        <w:trPr>
          <w:trHeight w:hRule="exact" w:val="610"/>
          <w:jc w:val="center"/>
        </w:trPr>
        <w:tc>
          <w:tcPr>
            <w:tcW w:w="4307" w:type="dxa"/>
            <w:tcBorders>
              <w:top w:val="single" w:sz="6" w:space="0" w:color="000000"/>
              <w:right w:val="single" w:sz="6" w:space="0" w:color="000000"/>
            </w:tcBorders>
          </w:tcPr>
          <w:p w14:paraId="6A195DD8" w14:textId="77777777" w:rsidR="00870B18" w:rsidRPr="0081181B" w:rsidRDefault="00870B18" w:rsidP="00225223">
            <w:pPr>
              <w:pStyle w:val="TableParagraph"/>
              <w:spacing w:before="0" w:line="252" w:lineRule="auto"/>
              <w:ind w:left="86" w:right="1074"/>
              <w:jc w:val="left"/>
              <w:rPr>
                <w:rFonts w:ascii="Times New Roman"/>
                <w:i/>
                <w:sz w:val="24"/>
              </w:rPr>
            </w:pPr>
            <w:r w:rsidRPr="0081181B">
              <w:rPr>
                <w:rFonts w:ascii="Times New Roman"/>
                <w:i/>
                <w:sz w:val="24"/>
              </w:rPr>
              <w:t xml:space="preserve">Lolium </w:t>
            </w:r>
            <w:proofErr w:type="spellStart"/>
            <w:r w:rsidRPr="0081181B">
              <w:rPr>
                <w:rFonts w:ascii="Times New Roman"/>
                <w:i/>
                <w:sz w:val="24"/>
              </w:rPr>
              <w:t>perenne</w:t>
            </w:r>
            <w:proofErr w:type="spellEnd"/>
            <w:r w:rsidRPr="0081181B">
              <w:rPr>
                <w:rFonts w:ascii="Times New Roman"/>
                <w:i/>
                <w:sz w:val="24"/>
              </w:rPr>
              <w:t xml:space="preserve"> </w:t>
            </w:r>
            <w:proofErr w:type="spellStart"/>
            <w:r w:rsidRPr="0081181B">
              <w:rPr>
                <w:rFonts w:ascii="Times New Roman"/>
                <w:i/>
                <w:sz w:val="24"/>
              </w:rPr>
              <w:t>multiflorium</w:t>
            </w:r>
            <w:proofErr w:type="spellEnd"/>
            <w:r w:rsidRPr="0081181B">
              <w:rPr>
                <w:rFonts w:ascii="Times New Roman"/>
                <w:i/>
                <w:sz w:val="24"/>
              </w:rPr>
              <w:t>, tetraploid</w:t>
            </w:r>
          </w:p>
        </w:tc>
        <w:tc>
          <w:tcPr>
            <w:tcW w:w="4122" w:type="dxa"/>
            <w:tcBorders>
              <w:top w:val="single" w:sz="6" w:space="0" w:color="000000"/>
              <w:left w:val="single" w:sz="6" w:space="0" w:color="000000"/>
              <w:right w:val="single" w:sz="6" w:space="0" w:color="000000"/>
            </w:tcBorders>
          </w:tcPr>
          <w:p w14:paraId="6A322160" w14:textId="77777777" w:rsidR="00870B18" w:rsidRPr="0081181B" w:rsidRDefault="00870B18" w:rsidP="00225223">
            <w:pPr>
              <w:pStyle w:val="TableParagraph"/>
              <w:spacing w:before="0" w:line="275" w:lineRule="exact"/>
              <w:ind w:left="94"/>
              <w:jc w:val="left"/>
              <w:rPr>
                <w:rFonts w:ascii="Times New Roman"/>
                <w:sz w:val="24"/>
              </w:rPr>
            </w:pPr>
            <w:r w:rsidRPr="0081181B">
              <w:rPr>
                <w:rFonts w:ascii="Times New Roman"/>
                <w:sz w:val="24"/>
              </w:rPr>
              <w:t>Annual Ryegrass (tetraploid)</w:t>
            </w:r>
          </w:p>
        </w:tc>
        <w:tc>
          <w:tcPr>
            <w:tcW w:w="1248" w:type="dxa"/>
            <w:tcBorders>
              <w:top w:val="single" w:sz="6" w:space="0" w:color="000000"/>
              <w:left w:val="single" w:sz="6" w:space="0" w:color="000000"/>
            </w:tcBorders>
          </w:tcPr>
          <w:p w14:paraId="20374E06" w14:textId="77777777" w:rsidR="00870B18" w:rsidRPr="0081181B" w:rsidRDefault="00870B18" w:rsidP="00225223">
            <w:pPr>
              <w:pStyle w:val="TableParagraph"/>
              <w:spacing w:before="0" w:line="275" w:lineRule="exact"/>
              <w:ind w:right="457"/>
              <w:jc w:val="right"/>
              <w:rPr>
                <w:rFonts w:ascii="Times New Roman"/>
                <w:sz w:val="24"/>
              </w:rPr>
            </w:pPr>
            <w:r w:rsidRPr="0081181B">
              <w:rPr>
                <w:rFonts w:ascii="Times New Roman"/>
                <w:sz w:val="24"/>
              </w:rPr>
              <w:t>20</w:t>
            </w:r>
          </w:p>
        </w:tc>
      </w:tr>
    </w:tbl>
    <w:p w14:paraId="4D388CF0" w14:textId="6736FA42" w:rsidR="00870B18" w:rsidRPr="003C3136" w:rsidRDefault="00870B18" w:rsidP="00870B18">
      <w:pPr>
        <w:pStyle w:val="BodyText"/>
      </w:pPr>
      <w:r w:rsidRPr="003C3136">
        <w:t xml:space="preserve">This clearcut mix was applied to DB Cooper, Loco, Target, Diablo, and Bad Jim. In addition, vine maple and rose </w:t>
      </w:r>
      <w:proofErr w:type="spellStart"/>
      <w:r w:rsidRPr="003C3136">
        <w:t>nootka</w:t>
      </w:r>
      <w:proofErr w:type="spellEnd"/>
      <w:r w:rsidRPr="003C3136">
        <w:t xml:space="preserve"> seed was spread in parts of the Loco and Diablo. The Commercial Thin mix was the same as 2021 since several bags were left over and was applied to MU 3 and </w:t>
      </w:r>
      <w:proofErr w:type="gramStart"/>
      <w:r w:rsidRPr="003C3136">
        <w:t xml:space="preserve">all </w:t>
      </w:r>
      <w:r>
        <w:t>of</w:t>
      </w:r>
      <w:proofErr w:type="gramEnd"/>
      <w:r w:rsidRPr="003C3136">
        <w:t xml:space="preserve"> the commercial thins in MU 6, except Jesse James and Billy the </w:t>
      </w:r>
      <w:r w:rsidR="0023388A">
        <w:t>K</w:t>
      </w:r>
      <w:r w:rsidRPr="003C3136">
        <w:t>id. The seeding rate was approximately 20 pounds per ac.</w:t>
      </w:r>
    </w:p>
    <w:p w14:paraId="117D411A" w14:textId="77777777" w:rsidR="00870B18" w:rsidRPr="00870B18" w:rsidRDefault="00870B18" w:rsidP="00511CA0">
      <w:pPr>
        <w:pStyle w:val="Heading3"/>
      </w:pPr>
      <w:bookmarkStart w:id="63" w:name="11.2.10_Planting_and_Maintenance"/>
      <w:bookmarkStart w:id="64" w:name="_Toc132179196"/>
      <w:bookmarkEnd w:id="63"/>
      <w:r w:rsidRPr="00870B18">
        <w:t>Planting and Maintenance</w:t>
      </w:r>
      <w:bookmarkEnd w:id="64"/>
    </w:p>
    <w:p w14:paraId="0D374DAD" w14:textId="7C32D453" w:rsidR="00870B18" w:rsidRDefault="00870B18" w:rsidP="00870B18">
      <w:pPr>
        <w:pStyle w:val="BodyText"/>
      </w:pPr>
      <w:r w:rsidRPr="00856F74">
        <w:t xml:space="preserve">Tree planting was conducted from </w:t>
      </w:r>
      <w:r>
        <w:t>February 18</w:t>
      </w:r>
      <w:r w:rsidRPr="00856F74">
        <w:t xml:space="preserve"> to April </w:t>
      </w:r>
      <w:r>
        <w:t>8</w:t>
      </w:r>
      <w:r w:rsidRPr="00856F74">
        <w:t>, 202</w:t>
      </w:r>
      <w:r>
        <w:t>2</w:t>
      </w:r>
      <w:r w:rsidRPr="00856F74">
        <w:t>. A total of 24,155 tree seedlings were planted on 1</w:t>
      </w:r>
      <w:r>
        <w:t>4</w:t>
      </w:r>
      <w:r w:rsidRPr="00856F74">
        <w:t>8.</w:t>
      </w:r>
      <w:r>
        <w:t>2</w:t>
      </w:r>
      <w:r w:rsidRPr="00856F74">
        <w:t xml:space="preserve"> acres of </w:t>
      </w:r>
      <w:proofErr w:type="spellStart"/>
      <w:r w:rsidRPr="00856F74">
        <w:t>WHMP</w:t>
      </w:r>
      <w:proofErr w:type="spellEnd"/>
      <w:r w:rsidRPr="00856F74">
        <w:t xml:space="preserve"> lands in 2022 </w:t>
      </w:r>
      <w:r w:rsidRPr="0023388A">
        <w:t xml:space="preserve">(Table </w:t>
      </w:r>
      <w:r w:rsidR="0023388A" w:rsidRPr="0023388A">
        <w:t>6</w:t>
      </w:r>
      <w:r w:rsidRPr="0023388A">
        <w:t>) (</w:t>
      </w:r>
      <w:r w:rsidRPr="0081642B">
        <w:t xml:space="preserve">Appendix </w:t>
      </w:r>
      <w:r>
        <w:t>E</w:t>
      </w:r>
      <w:r w:rsidRPr="0081642B">
        <w:t>). These</w:t>
      </w:r>
      <w:r w:rsidRPr="00856F74">
        <w:t xml:space="preserve"> included all the 2021 clearcut harvests</w:t>
      </w:r>
      <w:r>
        <w:t xml:space="preserve"> and </w:t>
      </w:r>
      <w:r w:rsidRPr="00856F74">
        <w:t>interplanting in 2019 timber harvest areas</w:t>
      </w:r>
      <w:r>
        <w:t xml:space="preserve">. </w:t>
      </w:r>
      <w:r w:rsidRPr="00856F74">
        <w:t xml:space="preserve"> </w:t>
      </w:r>
    </w:p>
    <w:p w14:paraId="2639E7DE" w14:textId="2700091E" w:rsidR="00870B18" w:rsidRPr="0081642B" w:rsidRDefault="00EF111F" w:rsidP="00870B18">
      <w:pPr>
        <w:pStyle w:val="TableTitle"/>
        <w:rPr>
          <w:highlight w:val="yellow"/>
        </w:rPr>
      </w:pPr>
      <w:bookmarkStart w:id="65" w:name="_Toc132179287"/>
      <w:r>
        <w:lastRenderedPageBreak/>
        <w:t xml:space="preserve">Table </w:t>
      </w:r>
      <w:fldSimple w:instr=" SEQ Table \* ARABIC ">
        <w:r>
          <w:rPr>
            <w:noProof/>
          </w:rPr>
          <w:t>6</w:t>
        </w:r>
      </w:fldSimple>
      <w:r>
        <w:t xml:space="preserve">. </w:t>
      </w:r>
      <w:r w:rsidR="00870B18" w:rsidRPr="00454A86">
        <w:t>2022 Tree Planting</w:t>
      </w:r>
      <w:bookmarkEnd w:id="65"/>
    </w:p>
    <w:tbl>
      <w:tblPr>
        <w:tblW w:w="12820" w:type="dxa"/>
        <w:tblInd w:w="-10" w:type="dxa"/>
        <w:tblCellMar>
          <w:top w:w="15" w:type="dxa"/>
        </w:tblCellMar>
        <w:tblLook w:val="04A0" w:firstRow="1" w:lastRow="0" w:firstColumn="1" w:lastColumn="0" w:noHBand="0" w:noVBand="1"/>
      </w:tblPr>
      <w:tblGrid>
        <w:gridCol w:w="1500"/>
        <w:gridCol w:w="803"/>
        <w:gridCol w:w="2604"/>
        <w:gridCol w:w="2113"/>
        <w:gridCol w:w="2700"/>
        <w:gridCol w:w="3100"/>
      </w:tblGrid>
      <w:tr w:rsidR="00870B18" w:rsidRPr="00454A86" w14:paraId="68D90103" w14:textId="77777777" w:rsidTr="00870B18">
        <w:trPr>
          <w:gridAfter w:val="1"/>
          <w:wAfter w:w="3100" w:type="dxa"/>
          <w:trHeight w:val="570"/>
          <w:tblHeader/>
        </w:trPr>
        <w:tc>
          <w:tcPr>
            <w:tcW w:w="150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126E01A6" w14:textId="77777777" w:rsidR="00870B18" w:rsidRPr="00454A86" w:rsidRDefault="00870B18" w:rsidP="00870B18">
            <w:pPr>
              <w:keepNext/>
              <w:jc w:val="center"/>
              <w:rPr>
                <w:b/>
                <w:bCs/>
                <w:color w:val="000000"/>
                <w:szCs w:val="24"/>
              </w:rPr>
            </w:pPr>
            <w:r w:rsidRPr="00454A86">
              <w:rPr>
                <w:b/>
                <w:bCs/>
                <w:color w:val="000000"/>
                <w:szCs w:val="24"/>
              </w:rPr>
              <w:t>Timber Harvest Area</w:t>
            </w:r>
          </w:p>
        </w:tc>
        <w:tc>
          <w:tcPr>
            <w:tcW w:w="803" w:type="dxa"/>
            <w:tcBorders>
              <w:top w:val="single" w:sz="8" w:space="0" w:color="auto"/>
              <w:left w:val="nil"/>
              <w:bottom w:val="single" w:sz="8" w:space="0" w:color="auto"/>
              <w:right w:val="single" w:sz="8" w:space="0" w:color="auto"/>
            </w:tcBorders>
            <w:shd w:val="clear" w:color="000000" w:fill="D9D9D9"/>
            <w:vAlign w:val="center"/>
            <w:hideMark/>
          </w:tcPr>
          <w:p w14:paraId="2141F1D5" w14:textId="77777777" w:rsidR="00870B18" w:rsidRPr="00454A86" w:rsidRDefault="00870B18" w:rsidP="00870B18">
            <w:pPr>
              <w:keepNext/>
              <w:jc w:val="center"/>
              <w:rPr>
                <w:b/>
                <w:bCs/>
                <w:color w:val="000000"/>
                <w:szCs w:val="24"/>
              </w:rPr>
            </w:pPr>
            <w:r w:rsidRPr="00454A86">
              <w:rPr>
                <w:b/>
                <w:bCs/>
                <w:color w:val="000000"/>
                <w:szCs w:val="24"/>
              </w:rPr>
              <w:t>Acres</w:t>
            </w:r>
          </w:p>
        </w:tc>
        <w:tc>
          <w:tcPr>
            <w:tcW w:w="2604" w:type="dxa"/>
            <w:tcBorders>
              <w:top w:val="single" w:sz="8" w:space="0" w:color="auto"/>
              <w:left w:val="nil"/>
              <w:bottom w:val="single" w:sz="8" w:space="0" w:color="auto"/>
              <w:right w:val="single" w:sz="8" w:space="0" w:color="auto"/>
            </w:tcBorders>
            <w:shd w:val="clear" w:color="000000" w:fill="D9D9D9"/>
            <w:vAlign w:val="center"/>
            <w:hideMark/>
          </w:tcPr>
          <w:p w14:paraId="79E73884" w14:textId="77777777" w:rsidR="00870B18" w:rsidRPr="00454A86" w:rsidRDefault="00870B18" w:rsidP="00870B18">
            <w:pPr>
              <w:keepNext/>
              <w:jc w:val="center"/>
              <w:rPr>
                <w:b/>
                <w:bCs/>
                <w:color w:val="000000"/>
                <w:szCs w:val="24"/>
              </w:rPr>
            </w:pPr>
            <w:r w:rsidRPr="00454A86">
              <w:rPr>
                <w:b/>
                <w:bCs/>
                <w:color w:val="000000"/>
                <w:szCs w:val="24"/>
              </w:rPr>
              <w:t>Recommended Action for 2022</w:t>
            </w:r>
          </w:p>
        </w:tc>
        <w:tc>
          <w:tcPr>
            <w:tcW w:w="2113" w:type="dxa"/>
            <w:tcBorders>
              <w:top w:val="single" w:sz="8" w:space="0" w:color="auto"/>
              <w:left w:val="nil"/>
              <w:bottom w:val="single" w:sz="8" w:space="0" w:color="auto"/>
              <w:right w:val="single" w:sz="8" w:space="0" w:color="auto"/>
            </w:tcBorders>
            <w:shd w:val="clear" w:color="000000" w:fill="D9D9D9"/>
            <w:vAlign w:val="center"/>
            <w:hideMark/>
          </w:tcPr>
          <w:p w14:paraId="36700C60" w14:textId="77777777" w:rsidR="00870B18" w:rsidRPr="00454A86" w:rsidRDefault="00870B18" w:rsidP="00870B18">
            <w:pPr>
              <w:keepNext/>
              <w:jc w:val="center"/>
              <w:rPr>
                <w:b/>
                <w:bCs/>
                <w:color w:val="000000"/>
                <w:szCs w:val="24"/>
              </w:rPr>
            </w:pPr>
            <w:r w:rsidRPr="00454A86">
              <w:rPr>
                <w:b/>
                <w:bCs/>
                <w:color w:val="000000"/>
                <w:szCs w:val="24"/>
              </w:rPr>
              <w:t>Actions Taken in 2022</w:t>
            </w:r>
          </w:p>
        </w:tc>
        <w:tc>
          <w:tcPr>
            <w:tcW w:w="2700" w:type="dxa"/>
            <w:tcBorders>
              <w:top w:val="single" w:sz="8" w:space="0" w:color="auto"/>
              <w:left w:val="nil"/>
              <w:bottom w:val="single" w:sz="8" w:space="0" w:color="auto"/>
              <w:right w:val="single" w:sz="8" w:space="0" w:color="auto"/>
            </w:tcBorders>
            <w:shd w:val="clear" w:color="000000" w:fill="D9D9D9"/>
            <w:vAlign w:val="center"/>
            <w:hideMark/>
          </w:tcPr>
          <w:p w14:paraId="0397926D" w14:textId="77777777" w:rsidR="00870B18" w:rsidRPr="00454A86" w:rsidRDefault="00870B18" w:rsidP="00870B18">
            <w:pPr>
              <w:keepNext/>
              <w:jc w:val="center"/>
              <w:rPr>
                <w:b/>
                <w:bCs/>
                <w:color w:val="000000"/>
                <w:szCs w:val="24"/>
              </w:rPr>
            </w:pPr>
            <w:r w:rsidRPr="00454A86">
              <w:rPr>
                <w:b/>
                <w:bCs/>
                <w:color w:val="000000"/>
                <w:szCs w:val="24"/>
              </w:rPr>
              <w:t>Reason for Difference</w:t>
            </w:r>
          </w:p>
        </w:tc>
      </w:tr>
      <w:tr w:rsidR="00870B18" w:rsidRPr="00454A86" w14:paraId="76E12F9D" w14:textId="77777777" w:rsidTr="00870B18">
        <w:trPr>
          <w:gridAfter w:val="1"/>
          <w:wAfter w:w="3100" w:type="dxa"/>
          <w:trHeight w:val="620"/>
        </w:trPr>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08D0BD" w14:textId="77777777" w:rsidR="00870B18" w:rsidRPr="00454A86" w:rsidRDefault="00870B18" w:rsidP="00870B18">
            <w:pPr>
              <w:keepNext/>
              <w:jc w:val="center"/>
              <w:rPr>
                <w:color w:val="000000"/>
                <w:sz w:val="20"/>
                <w:szCs w:val="20"/>
              </w:rPr>
            </w:pPr>
            <w:r w:rsidRPr="00454A86">
              <w:rPr>
                <w:color w:val="000000"/>
                <w:sz w:val="20"/>
                <w:szCs w:val="20"/>
              </w:rPr>
              <w:t>211011 CC</w:t>
            </w:r>
          </w:p>
        </w:tc>
        <w:tc>
          <w:tcPr>
            <w:tcW w:w="803" w:type="dxa"/>
            <w:tcBorders>
              <w:top w:val="single" w:sz="4" w:space="0" w:color="auto"/>
              <w:left w:val="nil"/>
              <w:bottom w:val="single" w:sz="4" w:space="0" w:color="auto"/>
              <w:right w:val="single" w:sz="4" w:space="0" w:color="auto"/>
            </w:tcBorders>
            <w:shd w:val="clear" w:color="auto" w:fill="auto"/>
            <w:noWrap/>
            <w:vAlign w:val="bottom"/>
            <w:hideMark/>
          </w:tcPr>
          <w:p w14:paraId="353CDE25" w14:textId="77777777" w:rsidR="00870B18" w:rsidRPr="00454A86" w:rsidRDefault="00870B18" w:rsidP="00870B18">
            <w:pPr>
              <w:keepNext/>
              <w:jc w:val="center"/>
              <w:rPr>
                <w:color w:val="000000"/>
                <w:sz w:val="20"/>
                <w:szCs w:val="20"/>
              </w:rPr>
            </w:pPr>
            <w:r w:rsidRPr="00454A86">
              <w:rPr>
                <w:color w:val="000000"/>
                <w:sz w:val="20"/>
                <w:szCs w:val="20"/>
              </w:rPr>
              <w:t>8.</w:t>
            </w:r>
            <w:r>
              <w:rPr>
                <w:color w:val="000000"/>
                <w:sz w:val="20"/>
                <w:szCs w:val="20"/>
              </w:rPr>
              <w:t>1</w:t>
            </w:r>
          </w:p>
        </w:tc>
        <w:tc>
          <w:tcPr>
            <w:tcW w:w="2604" w:type="dxa"/>
            <w:tcBorders>
              <w:top w:val="single" w:sz="4" w:space="0" w:color="auto"/>
              <w:left w:val="nil"/>
              <w:bottom w:val="single" w:sz="4" w:space="0" w:color="auto"/>
              <w:right w:val="single" w:sz="4" w:space="0" w:color="auto"/>
            </w:tcBorders>
            <w:shd w:val="clear" w:color="auto" w:fill="auto"/>
            <w:vAlign w:val="bottom"/>
            <w:hideMark/>
          </w:tcPr>
          <w:p w14:paraId="7B22F21A" w14:textId="77777777" w:rsidR="00870B18" w:rsidRPr="00454A86" w:rsidRDefault="00870B18" w:rsidP="00870B18">
            <w:pPr>
              <w:keepNext/>
              <w:jc w:val="center"/>
              <w:rPr>
                <w:color w:val="000000"/>
                <w:sz w:val="20"/>
                <w:szCs w:val="20"/>
              </w:rPr>
            </w:pPr>
            <w:r w:rsidRPr="00454A86">
              <w:rPr>
                <w:color w:val="000000"/>
                <w:sz w:val="20"/>
                <w:szCs w:val="20"/>
              </w:rPr>
              <w:t xml:space="preserve">Plant 2400 </w:t>
            </w:r>
            <w:proofErr w:type="spellStart"/>
            <w:r w:rsidRPr="00454A86">
              <w:rPr>
                <w:color w:val="000000"/>
                <w:sz w:val="20"/>
                <w:szCs w:val="20"/>
              </w:rPr>
              <w:t>PSME</w:t>
            </w:r>
            <w:proofErr w:type="spellEnd"/>
            <w:r w:rsidRPr="00454A86">
              <w:rPr>
                <w:color w:val="000000"/>
                <w:sz w:val="20"/>
                <w:szCs w:val="20"/>
              </w:rPr>
              <w:t xml:space="preserve">, 400 </w:t>
            </w:r>
            <w:proofErr w:type="spellStart"/>
            <w:r w:rsidRPr="00454A86">
              <w:rPr>
                <w:color w:val="000000"/>
                <w:sz w:val="20"/>
                <w:szCs w:val="20"/>
              </w:rPr>
              <w:t>THPL</w:t>
            </w:r>
            <w:proofErr w:type="spellEnd"/>
            <w:r w:rsidRPr="00454A86">
              <w:rPr>
                <w:color w:val="000000"/>
                <w:sz w:val="20"/>
                <w:szCs w:val="20"/>
              </w:rPr>
              <w:t xml:space="preserve">, 25 </w:t>
            </w:r>
            <w:proofErr w:type="spellStart"/>
            <w:r w:rsidRPr="00454A86">
              <w:rPr>
                <w:color w:val="000000"/>
                <w:sz w:val="20"/>
                <w:szCs w:val="20"/>
              </w:rPr>
              <w:t>CONU</w:t>
            </w:r>
            <w:proofErr w:type="spellEnd"/>
            <w:r w:rsidRPr="00454A86">
              <w:rPr>
                <w:color w:val="000000"/>
                <w:sz w:val="20"/>
                <w:szCs w:val="20"/>
              </w:rPr>
              <w:t xml:space="preserve">, 25 </w:t>
            </w:r>
            <w:proofErr w:type="spellStart"/>
            <w:r w:rsidRPr="00454A86">
              <w:rPr>
                <w:color w:val="000000"/>
                <w:sz w:val="20"/>
                <w:szCs w:val="20"/>
              </w:rPr>
              <w:t>ACMA</w:t>
            </w:r>
            <w:proofErr w:type="spellEnd"/>
            <w:r w:rsidRPr="00454A86">
              <w:rPr>
                <w:color w:val="000000"/>
                <w:sz w:val="20"/>
                <w:szCs w:val="20"/>
              </w:rPr>
              <w:t xml:space="preserve">, 25 </w:t>
            </w:r>
            <w:proofErr w:type="spellStart"/>
            <w:r w:rsidRPr="00454A86">
              <w:rPr>
                <w:color w:val="000000"/>
                <w:sz w:val="20"/>
                <w:szCs w:val="20"/>
              </w:rPr>
              <w:t>POTR</w:t>
            </w:r>
            <w:proofErr w:type="spellEnd"/>
            <w:r w:rsidRPr="00454A86">
              <w:rPr>
                <w:color w:val="000000"/>
                <w:sz w:val="20"/>
                <w:szCs w:val="20"/>
              </w:rPr>
              <w:t>, 25 PREM</w:t>
            </w:r>
          </w:p>
        </w:tc>
        <w:tc>
          <w:tcPr>
            <w:tcW w:w="2113" w:type="dxa"/>
            <w:tcBorders>
              <w:top w:val="nil"/>
              <w:left w:val="single" w:sz="8" w:space="0" w:color="auto"/>
              <w:bottom w:val="single" w:sz="4" w:space="0" w:color="auto"/>
              <w:right w:val="single" w:sz="8" w:space="0" w:color="auto"/>
            </w:tcBorders>
            <w:shd w:val="clear" w:color="auto" w:fill="auto"/>
            <w:vAlign w:val="bottom"/>
            <w:hideMark/>
          </w:tcPr>
          <w:p w14:paraId="06AEC649" w14:textId="77777777" w:rsidR="00870B18" w:rsidRPr="00454A86" w:rsidRDefault="00870B18" w:rsidP="00870B18">
            <w:pPr>
              <w:keepNext/>
              <w:jc w:val="center"/>
              <w:rPr>
                <w:color w:val="000000"/>
                <w:sz w:val="20"/>
                <w:szCs w:val="20"/>
              </w:rPr>
            </w:pPr>
            <w:r w:rsidRPr="00454A86">
              <w:rPr>
                <w:color w:val="000000"/>
                <w:sz w:val="20"/>
                <w:szCs w:val="20"/>
              </w:rPr>
              <w:t xml:space="preserve">Planted 2100 </w:t>
            </w:r>
            <w:proofErr w:type="spellStart"/>
            <w:r w:rsidRPr="00454A86">
              <w:rPr>
                <w:color w:val="000000"/>
                <w:sz w:val="20"/>
                <w:szCs w:val="20"/>
              </w:rPr>
              <w:t>PSME</w:t>
            </w:r>
            <w:proofErr w:type="spellEnd"/>
            <w:r w:rsidRPr="00454A86">
              <w:rPr>
                <w:color w:val="000000"/>
                <w:sz w:val="20"/>
                <w:szCs w:val="20"/>
              </w:rPr>
              <w:t xml:space="preserve">, 150 </w:t>
            </w:r>
            <w:proofErr w:type="spellStart"/>
            <w:r w:rsidRPr="00454A86">
              <w:rPr>
                <w:color w:val="000000"/>
                <w:sz w:val="20"/>
                <w:szCs w:val="20"/>
              </w:rPr>
              <w:t>THPL</w:t>
            </w:r>
            <w:proofErr w:type="spellEnd"/>
          </w:p>
        </w:tc>
        <w:tc>
          <w:tcPr>
            <w:tcW w:w="2700" w:type="dxa"/>
            <w:tcBorders>
              <w:top w:val="nil"/>
              <w:left w:val="nil"/>
              <w:bottom w:val="single" w:sz="4" w:space="0" w:color="auto"/>
              <w:right w:val="single" w:sz="8" w:space="0" w:color="auto"/>
            </w:tcBorders>
            <w:shd w:val="clear" w:color="auto" w:fill="auto"/>
            <w:vAlign w:val="bottom"/>
            <w:hideMark/>
          </w:tcPr>
          <w:p w14:paraId="79F9954A" w14:textId="77777777" w:rsidR="00870B18" w:rsidRPr="00454A86" w:rsidRDefault="00870B18" w:rsidP="00870B18">
            <w:pPr>
              <w:keepNext/>
              <w:rPr>
                <w:color w:val="000000"/>
                <w:sz w:val="20"/>
                <w:szCs w:val="20"/>
              </w:rPr>
            </w:pPr>
            <w:r w:rsidRPr="00454A86">
              <w:rPr>
                <w:color w:val="000000"/>
                <w:sz w:val="20"/>
                <w:szCs w:val="20"/>
              </w:rPr>
              <w:t>Planted seedlings closer than originally anticipated</w:t>
            </w:r>
          </w:p>
        </w:tc>
      </w:tr>
      <w:tr w:rsidR="00870B18" w:rsidRPr="00454A86" w14:paraId="3415EE20" w14:textId="77777777" w:rsidTr="00870B18">
        <w:trPr>
          <w:gridAfter w:val="1"/>
          <w:wAfter w:w="3100" w:type="dxa"/>
          <w:trHeight w:val="1130"/>
        </w:trPr>
        <w:tc>
          <w:tcPr>
            <w:tcW w:w="1500" w:type="dxa"/>
            <w:tcBorders>
              <w:top w:val="nil"/>
              <w:left w:val="single" w:sz="8" w:space="0" w:color="auto"/>
              <w:bottom w:val="single" w:sz="4" w:space="0" w:color="auto"/>
              <w:right w:val="single" w:sz="8" w:space="0" w:color="auto"/>
            </w:tcBorders>
            <w:shd w:val="clear" w:color="auto" w:fill="auto"/>
            <w:noWrap/>
            <w:vAlign w:val="bottom"/>
            <w:hideMark/>
          </w:tcPr>
          <w:p w14:paraId="37ECA46E" w14:textId="77777777" w:rsidR="00870B18" w:rsidRPr="00454A86" w:rsidRDefault="00870B18" w:rsidP="00870B18">
            <w:pPr>
              <w:keepNext/>
              <w:jc w:val="center"/>
              <w:rPr>
                <w:color w:val="000000"/>
                <w:sz w:val="20"/>
                <w:szCs w:val="20"/>
              </w:rPr>
            </w:pPr>
            <w:r w:rsidRPr="00454A86">
              <w:rPr>
                <w:color w:val="000000"/>
                <w:sz w:val="20"/>
                <w:szCs w:val="20"/>
              </w:rPr>
              <w:t>211012 CC</w:t>
            </w:r>
          </w:p>
        </w:tc>
        <w:tc>
          <w:tcPr>
            <w:tcW w:w="803" w:type="dxa"/>
            <w:tcBorders>
              <w:top w:val="nil"/>
              <w:left w:val="nil"/>
              <w:bottom w:val="single" w:sz="4" w:space="0" w:color="auto"/>
              <w:right w:val="single" w:sz="8" w:space="0" w:color="auto"/>
            </w:tcBorders>
            <w:shd w:val="clear" w:color="auto" w:fill="auto"/>
            <w:noWrap/>
            <w:vAlign w:val="bottom"/>
            <w:hideMark/>
          </w:tcPr>
          <w:p w14:paraId="0C6CD652" w14:textId="77777777" w:rsidR="00870B18" w:rsidRPr="00454A86" w:rsidRDefault="00870B18" w:rsidP="00870B18">
            <w:pPr>
              <w:keepNext/>
              <w:jc w:val="center"/>
              <w:rPr>
                <w:color w:val="000000"/>
                <w:sz w:val="20"/>
                <w:szCs w:val="20"/>
              </w:rPr>
            </w:pPr>
            <w:r w:rsidRPr="00454A86">
              <w:rPr>
                <w:color w:val="000000"/>
                <w:sz w:val="20"/>
                <w:szCs w:val="20"/>
              </w:rPr>
              <w:t>11.2</w:t>
            </w:r>
          </w:p>
        </w:tc>
        <w:tc>
          <w:tcPr>
            <w:tcW w:w="2604" w:type="dxa"/>
            <w:tcBorders>
              <w:top w:val="nil"/>
              <w:left w:val="single" w:sz="4" w:space="0" w:color="auto"/>
              <w:bottom w:val="single" w:sz="4" w:space="0" w:color="auto"/>
              <w:right w:val="single" w:sz="4" w:space="0" w:color="auto"/>
            </w:tcBorders>
            <w:shd w:val="clear" w:color="auto" w:fill="auto"/>
            <w:vAlign w:val="bottom"/>
            <w:hideMark/>
          </w:tcPr>
          <w:p w14:paraId="4666D0C5" w14:textId="77777777" w:rsidR="00870B18" w:rsidRPr="00454A86" w:rsidRDefault="00870B18" w:rsidP="00870B18">
            <w:pPr>
              <w:keepNext/>
              <w:jc w:val="center"/>
              <w:rPr>
                <w:color w:val="000000"/>
                <w:sz w:val="20"/>
                <w:szCs w:val="20"/>
              </w:rPr>
            </w:pPr>
            <w:r w:rsidRPr="00454A86">
              <w:rPr>
                <w:color w:val="000000"/>
                <w:sz w:val="20"/>
                <w:szCs w:val="20"/>
              </w:rPr>
              <w:t xml:space="preserve">Plant 3300 </w:t>
            </w:r>
            <w:proofErr w:type="spellStart"/>
            <w:r w:rsidRPr="00454A86">
              <w:rPr>
                <w:color w:val="000000"/>
                <w:sz w:val="20"/>
                <w:szCs w:val="20"/>
              </w:rPr>
              <w:t>PSME</w:t>
            </w:r>
            <w:proofErr w:type="spellEnd"/>
            <w:r w:rsidRPr="00454A86">
              <w:rPr>
                <w:color w:val="000000"/>
                <w:sz w:val="20"/>
                <w:szCs w:val="20"/>
              </w:rPr>
              <w:t xml:space="preserve">, 550 </w:t>
            </w:r>
            <w:proofErr w:type="spellStart"/>
            <w:r w:rsidRPr="00454A86">
              <w:rPr>
                <w:color w:val="000000"/>
                <w:sz w:val="20"/>
                <w:szCs w:val="20"/>
              </w:rPr>
              <w:t>THPL</w:t>
            </w:r>
            <w:proofErr w:type="spellEnd"/>
            <w:r w:rsidRPr="00454A86">
              <w:rPr>
                <w:color w:val="000000"/>
                <w:sz w:val="20"/>
                <w:szCs w:val="20"/>
              </w:rPr>
              <w:t xml:space="preserve">, 25 </w:t>
            </w:r>
            <w:proofErr w:type="spellStart"/>
            <w:r w:rsidRPr="00454A86">
              <w:rPr>
                <w:color w:val="000000"/>
                <w:sz w:val="20"/>
                <w:szCs w:val="20"/>
              </w:rPr>
              <w:t>CONU</w:t>
            </w:r>
            <w:proofErr w:type="spellEnd"/>
            <w:r w:rsidRPr="00454A86">
              <w:rPr>
                <w:color w:val="000000"/>
                <w:sz w:val="20"/>
                <w:szCs w:val="20"/>
              </w:rPr>
              <w:t xml:space="preserve">, 25 </w:t>
            </w:r>
            <w:proofErr w:type="spellStart"/>
            <w:r w:rsidRPr="00454A86">
              <w:rPr>
                <w:color w:val="000000"/>
                <w:sz w:val="20"/>
                <w:szCs w:val="20"/>
              </w:rPr>
              <w:t>ACMA</w:t>
            </w:r>
            <w:proofErr w:type="spellEnd"/>
            <w:r w:rsidRPr="00454A86">
              <w:rPr>
                <w:color w:val="000000"/>
                <w:sz w:val="20"/>
                <w:szCs w:val="20"/>
              </w:rPr>
              <w:t xml:space="preserve">, 25 </w:t>
            </w:r>
            <w:proofErr w:type="spellStart"/>
            <w:r w:rsidRPr="00454A86">
              <w:rPr>
                <w:color w:val="000000"/>
                <w:sz w:val="20"/>
                <w:szCs w:val="20"/>
              </w:rPr>
              <w:t>POTR</w:t>
            </w:r>
            <w:proofErr w:type="spellEnd"/>
            <w:r w:rsidRPr="00454A86">
              <w:rPr>
                <w:color w:val="000000"/>
                <w:sz w:val="20"/>
                <w:szCs w:val="20"/>
              </w:rPr>
              <w:t>, 25 PREM</w:t>
            </w:r>
          </w:p>
        </w:tc>
        <w:tc>
          <w:tcPr>
            <w:tcW w:w="2113" w:type="dxa"/>
            <w:tcBorders>
              <w:top w:val="nil"/>
              <w:left w:val="single" w:sz="8" w:space="0" w:color="auto"/>
              <w:bottom w:val="single" w:sz="4" w:space="0" w:color="auto"/>
              <w:right w:val="single" w:sz="8" w:space="0" w:color="auto"/>
            </w:tcBorders>
            <w:shd w:val="clear" w:color="auto" w:fill="auto"/>
            <w:vAlign w:val="bottom"/>
            <w:hideMark/>
          </w:tcPr>
          <w:p w14:paraId="7163EC41" w14:textId="77777777" w:rsidR="00870B18" w:rsidRPr="00454A86" w:rsidRDefault="00870B18" w:rsidP="00870B18">
            <w:pPr>
              <w:keepNext/>
              <w:jc w:val="center"/>
              <w:rPr>
                <w:color w:val="000000"/>
                <w:sz w:val="20"/>
                <w:szCs w:val="20"/>
              </w:rPr>
            </w:pPr>
            <w:r w:rsidRPr="00454A86">
              <w:rPr>
                <w:color w:val="000000"/>
                <w:sz w:val="20"/>
                <w:szCs w:val="20"/>
              </w:rPr>
              <w:t xml:space="preserve">Planted 2400 </w:t>
            </w:r>
            <w:proofErr w:type="spellStart"/>
            <w:r w:rsidRPr="00454A86">
              <w:rPr>
                <w:color w:val="000000"/>
                <w:sz w:val="20"/>
                <w:szCs w:val="20"/>
              </w:rPr>
              <w:t>PSME</w:t>
            </w:r>
            <w:proofErr w:type="spellEnd"/>
            <w:r w:rsidRPr="00454A86">
              <w:rPr>
                <w:color w:val="000000"/>
                <w:sz w:val="20"/>
                <w:szCs w:val="20"/>
              </w:rPr>
              <w:t xml:space="preserve">, 170 </w:t>
            </w:r>
            <w:proofErr w:type="spellStart"/>
            <w:r w:rsidRPr="00454A86">
              <w:rPr>
                <w:sz w:val="20"/>
                <w:szCs w:val="20"/>
              </w:rPr>
              <w:t>THPL</w:t>
            </w:r>
            <w:proofErr w:type="spellEnd"/>
            <w:r w:rsidRPr="00454A86">
              <w:rPr>
                <w:sz w:val="20"/>
                <w:szCs w:val="20"/>
              </w:rPr>
              <w:t xml:space="preserve">, 200 </w:t>
            </w:r>
            <w:proofErr w:type="spellStart"/>
            <w:r w:rsidRPr="00454A86">
              <w:rPr>
                <w:sz w:val="20"/>
                <w:szCs w:val="20"/>
              </w:rPr>
              <w:t>ACMA</w:t>
            </w:r>
            <w:proofErr w:type="spellEnd"/>
            <w:r w:rsidRPr="00454A86">
              <w:rPr>
                <w:sz w:val="20"/>
                <w:szCs w:val="20"/>
              </w:rPr>
              <w:t xml:space="preserve">, 25 </w:t>
            </w:r>
            <w:proofErr w:type="spellStart"/>
            <w:r w:rsidRPr="00454A86">
              <w:rPr>
                <w:sz w:val="20"/>
                <w:szCs w:val="20"/>
              </w:rPr>
              <w:t>CONU</w:t>
            </w:r>
            <w:proofErr w:type="spellEnd"/>
          </w:p>
        </w:tc>
        <w:tc>
          <w:tcPr>
            <w:tcW w:w="2700" w:type="dxa"/>
            <w:tcBorders>
              <w:top w:val="nil"/>
              <w:left w:val="nil"/>
              <w:bottom w:val="single" w:sz="4" w:space="0" w:color="auto"/>
              <w:right w:val="single" w:sz="8" w:space="0" w:color="auto"/>
            </w:tcBorders>
            <w:shd w:val="clear" w:color="auto" w:fill="auto"/>
            <w:vAlign w:val="bottom"/>
            <w:hideMark/>
          </w:tcPr>
          <w:p w14:paraId="216B7FE3" w14:textId="77777777" w:rsidR="00870B18" w:rsidRPr="00454A86" w:rsidRDefault="00870B18" w:rsidP="00870B18">
            <w:pPr>
              <w:keepNext/>
              <w:rPr>
                <w:color w:val="000000"/>
                <w:sz w:val="20"/>
                <w:szCs w:val="20"/>
              </w:rPr>
            </w:pPr>
            <w:r w:rsidRPr="00454A86">
              <w:rPr>
                <w:color w:val="000000"/>
                <w:sz w:val="20"/>
                <w:szCs w:val="20"/>
              </w:rPr>
              <w:t xml:space="preserve">Corrected number for proper spacing and planting acreage. Decision made to plant </w:t>
            </w:r>
            <w:proofErr w:type="spellStart"/>
            <w:r w:rsidRPr="00454A86">
              <w:rPr>
                <w:color w:val="000000"/>
                <w:sz w:val="20"/>
                <w:szCs w:val="20"/>
              </w:rPr>
              <w:t>PIMO</w:t>
            </w:r>
            <w:proofErr w:type="spellEnd"/>
            <w:r w:rsidRPr="00454A86">
              <w:rPr>
                <w:color w:val="000000"/>
                <w:sz w:val="20"/>
                <w:szCs w:val="20"/>
              </w:rPr>
              <w:t xml:space="preserve"> given the harsh soil conditions.</w:t>
            </w:r>
          </w:p>
        </w:tc>
      </w:tr>
      <w:tr w:rsidR="00870B18" w:rsidRPr="00454A86" w14:paraId="63D14131" w14:textId="77777777" w:rsidTr="00870B18">
        <w:trPr>
          <w:gridAfter w:val="1"/>
          <w:wAfter w:w="3100" w:type="dxa"/>
          <w:trHeight w:val="856"/>
        </w:trPr>
        <w:tc>
          <w:tcPr>
            <w:tcW w:w="150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485D001D" w14:textId="77777777" w:rsidR="00870B18" w:rsidRPr="00454A86" w:rsidRDefault="00870B18" w:rsidP="00225223">
            <w:pPr>
              <w:jc w:val="center"/>
              <w:rPr>
                <w:color w:val="000000"/>
                <w:sz w:val="20"/>
                <w:szCs w:val="20"/>
              </w:rPr>
            </w:pPr>
            <w:r w:rsidRPr="00454A86">
              <w:rPr>
                <w:color w:val="000000"/>
                <w:sz w:val="20"/>
                <w:szCs w:val="20"/>
              </w:rPr>
              <w:t>211013 CC</w:t>
            </w:r>
          </w:p>
        </w:tc>
        <w:tc>
          <w:tcPr>
            <w:tcW w:w="803" w:type="dxa"/>
            <w:tcBorders>
              <w:top w:val="single" w:sz="4" w:space="0" w:color="auto"/>
              <w:left w:val="nil"/>
              <w:bottom w:val="single" w:sz="4" w:space="0" w:color="auto"/>
              <w:right w:val="single" w:sz="8" w:space="0" w:color="auto"/>
            </w:tcBorders>
            <w:shd w:val="clear" w:color="auto" w:fill="auto"/>
            <w:noWrap/>
            <w:vAlign w:val="bottom"/>
            <w:hideMark/>
          </w:tcPr>
          <w:p w14:paraId="32DA451B" w14:textId="77777777" w:rsidR="00870B18" w:rsidRPr="00454A86" w:rsidRDefault="00870B18" w:rsidP="00225223">
            <w:pPr>
              <w:jc w:val="center"/>
              <w:rPr>
                <w:color w:val="000000"/>
                <w:sz w:val="20"/>
                <w:szCs w:val="20"/>
              </w:rPr>
            </w:pPr>
            <w:r w:rsidRPr="00454A86">
              <w:rPr>
                <w:color w:val="000000"/>
                <w:sz w:val="20"/>
                <w:szCs w:val="20"/>
              </w:rPr>
              <w:t>12.4</w:t>
            </w:r>
          </w:p>
        </w:tc>
        <w:tc>
          <w:tcPr>
            <w:tcW w:w="26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99FE36" w14:textId="77777777" w:rsidR="00870B18" w:rsidRPr="00454A86" w:rsidRDefault="00870B18" w:rsidP="00225223">
            <w:pPr>
              <w:jc w:val="center"/>
              <w:rPr>
                <w:color w:val="000000"/>
                <w:sz w:val="20"/>
                <w:szCs w:val="20"/>
              </w:rPr>
            </w:pPr>
            <w:r w:rsidRPr="00454A86">
              <w:rPr>
                <w:color w:val="000000"/>
                <w:sz w:val="20"/>
                <w:szCs w:val="20"/>
              </w:rPr>
              <w:t xml:space="preserve">Plant 3600 </w:t>
            </w:r>
            <w:proofErr w:type="spellStart"/>
            <w:r w:rsidRPr="00454A86">
              <w:rPr>
                <w:color w:val="000000"/>
                <w:sz w:val="20"/>
                <w:szCs w:val="20"/>
              </w:rPr>
              <w:t>PSME</w:t>
            </w:r>
            <w:proofErr w:type="spellEnd"/>
            <w:r w:rsidRPr="00454A86">
              <w:rPr>
                <w:color w:val="000000"/>
                <w:sz w:val="20"/>
                <w:szCs w:val="20"/>
              </w:rPr>
              <w:t xml:space="preserve">, 600 </w:t>
            </w:r>
            <w:proofErr w:type="spellStart"/>
            <w:r w:rsidRPr="00454A86">
              <w:rPr>
                <w:color w:val="000000"/>
                <w:sz w:val="20"/>
                <w:szCs w:val="20"/>
              </w:rPr>
              <w:t>THPL</w:t>
            </w:r>
            <w:proofErr w:type="spellEnd"/>
            <w:r w:rsidRPr="00454A86">
              <w:rPr>
                <w:color w:val="000000"/>
                <w:sz w:val="20"/>
                <w:szCs w:val="20"/>
              </w:rPr>
              <w:t xml:space="preserve">, 30 </w:t>
            </w:r>
            <w:proofErr w:type="spellStart"/>
            <w:r w:rsidRPr="00454A86">
              <w:rPr>
                <w:color w:val="000000"/>
                <w:sz w:val="20"/>
                <w:szCs w:val="20"/>
              </w:rPr>
              <w:t>CONU</w:t>
            </w:r>
            <w:proofErr w:type="spellEnd"/>
            <w:r w:rsidRPr="00454A86">
              <w:rPr>
                <w:color w:val="000000"/>
                <w:sz w:val="20"/>
                <w:szCs w:val="20"/>
              </w:rPr>
              <w:t xml:space="preserve">, 30 </w:t>
            </w:r>
            <w:proofErr w:type="spellStart"/>
            <w:r w:rsidRPr="00454A86">
              <w:rPr>
                <w:color w:val="000000"/>
                <w:sz w:val="20"/>
                <w:szCs w:val="20"/>
              </w:rPr>
              <w:t>ACMA</w:t>
            </w:r>
            <w:proofErr w:type="spellEnd"/>
            <w:r w:rsidRPr="00454A86">
              <w:rPr>
                <w:color w:val="000000"/>
                <w:sz w:val="20"/>
                <w:szCs w:val="20"/>
              </w:rPr>
              <w:t xml:space="preserve">, 30 </w:t>
            </w:r>
            <w:proofErr w:type="spellStart"/>
            <w:r w:rsidRPr="00454A86">
              <w:rPr>
                <w:color w:val="000000"/>
                <w:sz w:val="20"/>
                <w:szCs w:val="20"/>
              </w:rPr>
              <w:t>POTR</w:t>
            </w:r>
            <w:proofErr w:type="spellEnd"/>
            <w:r w:rsidRPr="00454A86">
              <w:rPr>
                <w:color w:val="000000"/>
                <w:sz w:val="20"/>
                <w:szCs w:val="20"/>
              </w:rPr>
              <w:t>, 30 PREM</w:t>
            </w:r>
          </w:p>
        </w:tc>
        <w:tc>
          <w:tcPr>
            <w:tcW w:w="2113" w:type="dxa"/>
            <w:tcBorders>
              <w:top w:val="single" w:sz="4" w:space="0" w:color="auto"/>
              <w:left w:val="single" w:sz="8" w:space="0" w:color="auto"/>
              <w:bottom w:val="single" w:sz="4" w:space="0" w:color="auto"/>
              <w:right w:val="single" w:sz="8" w:space="0" w:color="auto"/>
            </w:tcBorders>
            <w:shd w:val="clear" w:color="auto" w:fill="auto"/>
            <w:vAlign w:val="bottom"/>
            <w:hideMark/>
          </w:tcPr>
          <w:p w14:paraId="00BA62EB" w14:textId="77777777" w:rsidR="00870B18" w:rsidRPr="00454A86" w:rsidRDefault="00870B18" w:rsidP="00225223">
            <w:pPr>
              <w:jc w:val="center"/>
              <w:rPr>
                <w:color w:val="000000"/>
                <w:sz w:val="20"/>
                <w:szCs w:val="20"/>
              </w:rPr>
            </w:pPr>
            <w:r w:rsidRPr="00454A86">
              <w:rPr>
                <w:color w:val="000000"/>
                <w:sz w:val="20"/>
                <w:szCs w:val="20"/>
              </w:rPr>
              <w:t xml:space="preserve">Planted 3000 </w:t>
            </w:r>
            <w:proofErr w:type="spellStart"/>
            <w:r w:rsidRPr="00454A86">
              <w:rPr>
                <w:color w:val="000000"/>
                <w:sz w:val="20"/>
                <w:szCs w:val="20"/>
              </w:rPr>
              <w:t>PSME</w:t>
            </w:r>
            <w:proofErr w:type="spellEnd"/>
            <w:r w:rsidRPr="00454A86">
              <w:rPr>
                <w:color w:val="000000"/>
                <w:sz w:val="20"/>
                <w:szCs w:val="20"/>
              </w:rPr>
              <w:t xml:space="preserve">, 150 </w:t>
            </w:r>
            <w:proofErr w:type="spellStart"/>
            <w:r w:rsidRPr="00454A86">
              <w:rPr>
                <w:color w:val="000000"/>
                <w:sz w:val="20"/>
                <w:szCs w:val="20"/>
              </w:rPr>
              <w:t>THPL</w:t>
            </w:r>
            <w:proofErr w:type="spellEnd"/>
          </w:p>
        </w:tc>
        <w:tc>
          <w:tcPr>
            <w:tcW w:w="2700" w:type="dxa"/>
            <w:tcBorders>
              <w:top w:val="single" w:sz="4" w:space="0" w:color="auto"/>
              <w:left w:val="nil"/>
              <w:bottom w:val="single" w:sz="4" w:space="0" w:color="auto"/>
              <w:right w:val="single" w:sz="8" w:space="0" w:color="auto"/>
            </w:tcBorders>
            <w:shd w:val="clear" w:color="auto" w:fill="auto"/>
            <w:vAlign w:val="bottom"/>
            <w:hideMark/>
          </w:tcPr>
          <w:p w14:paraId="09718A3F" w14:textId="77777777" w:rsidR="00870B18" w:rsidRPr="00454A86" w:rsidRDefault="00870B18" w:rsidP="00225223">
            <w:pPr>
              <w:rPr>
                <w:color w:val="000000"/>
                <w:sz w:val="20"/>
                <w:szCs w:val="20"/>
              </w:rPr>
            </w:pPr>
            <w:r w:rsidRPr="00454A86">
              <w:rPr>
                <w:color w:val="000000"/>
                <w:sz w:val="20"/>
                <w:szCs w:val="20"/>
              </w:rPr>
              <w:t xml:space="preserve">Corrected number for proper spacing and planting acreage. Decision made not to add </w:t>
            </w:r>
            <w:proofErr w:type="spellStart"/>
            <w:r w:rsidRPr="00454A86">
              <w:rPr>
                <w:color w:val="000000"/>
                <w:sz w:val="20"/>
                <w:szCs w:val="20"/>
              </w:rPr>
              <w:t>THPL</w:t>
            </w:r>
            <w:proofErr w:type="spellEnd"/>
            <w:r w:rsidRPr="00454A86">
              <w:rPr>
                <w:color w:val="000000"/>
                <w:sz w:val="20"/>
                <w:szCs w:val="20"/>
              </w:rPr>
              <w:t>.</w:t>
            </w:r>
          </w:p>
        </w:tc>
      </w:tr>
      <w:tr w:rsidR="00870B18" w:rsidRPr="00454A86" w14:paraId="5EC9367E" w14:textId="77777777" w:rsidTr="00870B18">
        <w:trPr>
          <w:gridAfter w:val="1"/>
          <w:wAfter w:w="3100" w:type="dxa"/>
          <w:trHeight w:val="991"/>
        </w:trPr>
        <w:tc>
          <w:tcPr>
            <w:tcW w:w="150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DBEE3E1" w14:textId="77777777" w:rsidR="00870B18" w:rsidRPr="00454A86" w:rsidRDefault="00870B18" w:rsidP="00225223">
            <w:pPr>
              <w:jc w:val="center"/>
              <w:rPr>
                <w:color w:val="000000"/>
                <w:sz w:val="20"/>
                <w:szCs w:val="20"/>
              </w:rPr>
            </w:pPr>
            <w:r w:rsidRPr="00454A86">
              <w:rPr>
                <w:color w:val="000000"/>
                <w:sz w:val="20"/>
                <w:szCs w:val="20"/>
              </w:rPr>
              <w:t>194030 CC</w:t>
            </w:r>
          </w:p>
        </w:tc>
        <w:tc>
          <w:tcPr>
            <w:tcW w:w="803" w:type="dxa"/>
            <w:tcBorders>
              <w:top w:val="single" w:sz="4" w:space="0" w:color="auto"/>
              <w:left w:val="nil"/>
              <w:bottom w:val="single" w:sz="4" w:space="0" w:color="auto"/>
              <w:right w:val="single" w:sz="8" w:space="0" w:color="auto"/>
            </w:tcBorders>
            <w:shd w:val="clear" w:color="auto" w:fill="auto"/>
            <w:noWrap/>
            <w:vAlign w:val="bottom"/>
            <w:hideMark/>
          </w:tcPr>
          <w:p w14:paraId="4F39269F" w14:textId="77777777" w:rsidR="00870B18" w:rsidRPr="00454A86" w:rsidRDefault="00870B18" w:rsidP="00225223">
            <w:pPr>
              <w:jc w:val="center"/>
              <w:rPr>
                <w:color w:val="000000"/>
                <w:sz w:val="20"/>
                <w:szCs w:val="20"/>
              </w:rPr>
            </w:pPr>
            <w:r w:rsidRPr="00454A86">
              <w:rPr>
                <w:color w:val="000000"/>
                <w:sz w:val="20"/>
                <w:szCs w:val="20"/>
              </w:rPr>
              <w:t>57.8</w:t>
            </w:r>
          </w:p>
        </w:tc>
        <w:tc>
          <w:tcPr>
            <w:tcW w:w="26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8B9394" w14:textId="77777777" w:rsidR="00870B18" w:rsidRPr="00454A86" w:rsidRDefault="00870B18" w:rsidP="00225223">
            <w:pPr>
              <w:jc w:val="center"/>
              <w:rPr>
                <w:color w:val="000000"/>
                <w:sz w:val="20"/>
                <w:szCs w:val="20"/>
              </w:rPr>
            </w:pPr>
            <w:r w:rsidRPr="00454A86">
              <w:rPr>
                <w:color w:val="000000"/>
                <w:sz w:val="20"/>
                <w:szCs w:val="20"/>
              </w:rPr>
              <w:t xml:space="preserve">Interplant 4600 </w:t>
            </w:r>
            <w:proofErr w:type="spellStart"/>
            <w:r w:rsidRPr="00454A86">
              <w:rPr>
                <w:color w:val="000000"/>
                <w:sz w:val="20"/>
                <w:szCs w:val="20"/>
              </w:rPr>
              <w:t>PSME</w:t>
            </w:r>
            <w:proofErr w:type="spellEnd"/>
            <w:r w:rsidRPr="00454A86">
              <w:rPr>
                <w:color w:val="000000"/>
                <w:sz w:val="20"/>
                <w:szCs w:val="20"/>
              </w:rPr>
              <w:t xml:space="preserve">, 2200 </w:t>
            </w:r>
            <w:proofErr w:type="spellStart"/>
            <w:r w:rsidRPr="00454A86">
              <w:rPr>
                <w:color w:val="000000"/>
                <w:sz w:val="20"/>
                <w:szCs w:val="20"/>
              </w:rPr>
              <w:t>ABPR</w:t>
            </w:r>
            <w:proofErr w:type="spellEnd"/>
            <w:r w:rsidRPr="00454A86">
              <w:rPr>
                <w:color w:val="000000"/>
                <w:sz w:val="20"/>
                <w:szCs w:val="20"/>
              </w:rPr>
              <w:t xml:space="preserve">, 700 </w:t>
            </w:r>
            <w:proofErr w:type="spellStart"/>
            <w:r w:rsidRPr="00454A86">
              <w:rPr>
                <w:color w:val="000000"/>
                <w:sz w:val="20"/>
                <w:szCs w:val="20"/>
              </w:rPr>
              <w:t>PIMO</w:t>
            </w:r>
            <w:proofErr w:type="spellEnd"/>
          </w:p>
        </w:tc>
        <w:tc>
          <w:tcPr>
            <w:tcW w:w="2113" w:type="dxa"/>
            <w:tcBorders>
              <w:top w:val="single" w:sz="4" w:space="0" w:color="auto"/>
              <w:left w:val="single" w:sz="8" w:space="0" w:color="auto"/>
              <w:bottom w:val="single" w:sz="4" w:space="0" w:color="auto"/>
              <w:right w:val="single" w:sz="8" w:space="0" w:color="auto"/>
            </w:tcBorders>
            <w:shd w:val="clear" w:color="auto" w:fill="auto"/>
            <w:vAlign w:val="bottom"/>
            <w:hideMark/>
          </w:tcPr>
          <w:p w14:paraId="2BA96B3C" w14:textId="77777777" w:rsidR="00870B18" w:rsidRPr="00454A86" w:rsidRDefault="00870B18" w:rsidP="00225223">
            <w:pPr>
              <w:jc w:val="center"/>
              <w:rPr>
                <w:color w:val="000000"/>
                <w:sz w:val="20"/>
                <w:szCs w:val="20"/>
              </w:rPr>
            </w:pPr>
            <w:r w:rsidRPr="00454A86">
              <w:rPr>
                <w:color w:val="000000"/>
                <w:sz w:val="20"/>
                <w:szCs w:val="20"/>
              </w:rPr>
              <w:t xml:space="preserve">Interplanted 3000 </w:t>
            </w:r>
            <w:proofErr w:type="spellStart"/>
            <w:r w:rsidRPr="00454A86">
              <w:rPr>
                <w:color w:val="000000"/>
                <w:sz w:val="20"/>
                <w:szCs w:val="20"/>
              </w:rPr>
              <w:t>PSME</w:t>
            </w:r>
            <w:proofErr w:type="spellEnd"/>
            <w:r w:rsidRPr="00454A86">
              <w:rPr>
                <w:color w:val="000000"/>
                <w:sz w:val="20"/>
                <w:szCs w:val="20"/>
              </w:rPr>
              <w:t xml:space="preserve">, 3000 </w:t>
            </w:r>
            <w:proofErr w:type="spellStart"/>
            <w:r w:rsidRPr="00454A86">
              <w:rPr>
                <w:color w:val="000000"/>
                <w:sz w:val="20"/>
                <w:szCs w:val="20"/>
              </w:rPr>
              <w:t>ABPR</w:t>
            </w:r>
            <w:proofErr w:type="spellEnd"/>
            <w:r w:rsidRPr="00454A86">
              <w:rPr>
                <w:color w:val="000000"/>
                <w:sz w:val="20"/>
                <w:szCs w:val="20"/>
              </w:rPr>
              <w:t xml:space="preserve">, 2000 </w:t>
            </w:r>
            <w:proofErr w:type="spellStart"/>
            <w:r w:rsidRPr="00454A86">
              <w:rPr>
                <w:color w:val="000000"/>
                <w:sz w:val="20"/>
                <w:szCs w:val="20"/>
              </w:rPr>
              <w:t>PIMO</w:t>
            </w:r>
            <w:proofErr w:type="spellEnd"/>
          </w:p>
        </w:tc>
        <w:tc>
          <w:tcPr>
            <w:tcW w:w="2700" w:type="dxa"/>
            <w:tcBorders>
              <w:top w:val="single" w:sz="4" w:space="0" w:color="auto"/>
              <w:left w:val="nil"/>
              <w:bottom w:val="single" w:sz="4" w:space="0" w:color="auto"/>
              <w:right w:val="single" w:sz="8" w:space="0" w:color="auto"/>
            </w:tcBorders>
            <w:shd w:val="clear" w:color="auto" w:fill="auto"/>
            <w:vAlign w:val="bottom"/>
            <w:hideMark/>
          </w:tcPr>
          <w:p w14:paraId="1D83A7CD" w14:textId="77777777" w:rsidR="00870B18" w:rsidRPr="00454A86" w:rsidRDefault="00870B18" w:rsidP="00225223">
            <w:pPr>
              <w:rPr>
                <w:color w:val="000000"/>
                <w:sz w:val="20"/>
                <w:szCs w:val="20"/>
              </w:rPr>
            </w:pPr>
            <w:r w:rsidRPr="00454A86">
              <w:rPr>
                <w:color w:val="000000"/>
                <w:sz w:val="20"/>
                <w:szCs w:val="20"/>
              </w:rPr>
              <w:t>Corrected number for proper spacing and planting acreage.  Decision made to change species composition.</w:t>
            </w:r>
          </w:p>
        </w:tc>
      </w:tr>
      <w:tr w:rsidR="00870B18" w:rsidRPr="00454A86" w14:paraId="37C120E5" w14:textId="77777777" w:rsidTr="00870B18">
        <w:trPr>
          <w:gridAfter w:val="1"/>
          <w:wAfter w:w="3100" w:type="dxa"/>
          <w:trHeight w:val="1130"/>
        </w:trPr>
        <w:tc>
          <w:tcPr>
            <w:tcW w:w="1500" w:type="dxa"/>
            <w:tcBorders>
              <w:top w:val="single" w:sz="4" w:space="0" w:color="auto"/>
              <w:left w:val="single" w:sz="8" w:space="0" w:color="auto"/>
              <w:bottom w:val="single" w:sz="4" w:space="0" w:color="auto"/>
              <w:right w:val="single" w:sz="8" w:space="0" w:color="auto"/>
            </w:tcBorders>
            <w:shd w:val="clear" w:color="auto" w:fill="auto"/>
            <w:noWrap/>
            <w:vAlign w:val="bottom"/>
            <w:hideMark/>
          </w:tcPr>
          <w:p w14:paraId="683C6380" w14:textId="77777777" w:rsidR="00870B18" w:rsidRPr="00454A86" w:rsidRDefault="00870B18" w:rsidP="00225223">
            <w:pPr>
              <w:jc w:val="center"/>
              <w:rPr>
                <w:color w:val="000000"/>
                <w:sz w:val="20"/>
                <w:szCs w:val="20"/>
              </w:rPr>
            </w:pPr>
            <w:r w:rsidRPr="00454A86">
              <w:rPr>
                <w:color w:val="000000"/>
                <w:sz w:val="20"/>
                <w:szCs w:val="20"/>
              </w:rPr>
              <w:t>194031 CC</w:t>
            </w:r>
          </w:p>
        </w:tc>
        <w:tc>
          <w:tcPr>
            <w:tcW w:w="803" w:type="dxa"/>
            <w:tcBorders>
              <w:top w:val="single" w:sz="4" w:space="0" w:color="auto"/>
              <w:left w:val="nil"/>
              <w:bottom w:val="single" w:sz="4" w:space="0" w:color="auto"/>
              <w:right w:val="single" w:sz="8" w:space="0" w:color="auto"/>
            </w:tcBorders>
            <w:shd w:val="clear" w:color="auto" w:fill="auto"/>
            <w:noWrap/>
            <w:vAlign w:val="bottom"/>
            <w:hideMark/>
          </w:tcPr>
          <w:p w14:paraId="6FC21CA2" w14:textId="77777777" w:rsidR="00870B18" w:rsidRPr="00454A86" w:rsidRDefault="00870B18" w:rsidP="00225223">
            <w:pPr>
              <w:jc w:val="center"/>
              <w:rPr>
                <w:color w:val="000000"/>
                <w:sz w:val="20"/>
                <w:szCs w:val="20"/>
              </w:rPr>
            </w:pPr>
            <w:r w:rsidRPr="00454A86">
              <w:rPr>
                <w:color w:val="000000"/>
                <w:sz w:val="20"/>
                <w:szCs w:val="20"/>
              </w:rPr>
              <w:t>33.9</w:t>
            </w:r>
          </w:p>
        </w:tc>
        <w:tc>
          <w:tcPr>
            <w:tcW w:w="260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D16BB7" w14:textId="77777777" w:rsidR="00870B18" w:rsidRPr="00454A86" w:rsidRDefault="00870B18" w:rsidP="00225223">
            <w:pPr>
              <w:jc w:val="center"/>
              <w:rPr>
                <w:color w:val="000000"/>
                <w:sz w:val="20"/>
                <w:szCs w:val="20"/>
              </w:rPr>
            </w:pPr>
            <w:r w:rsidRPr="00454A86">
              <w:rPr>
                <w:color w:val="000000"/>
                <w:sz w:val="20"/>
                <w:szCs w:val="20"/>
              </w:rPr>
              <w:t xml:space="preserve">Interplant 3000 </w:t>
            </w:r>
            <w:proofErr w:type="spellStart"/>
            <w:r w:rsidRPr="00454A86">
              <w:rPr>
                <w:color w:val="000000"/>
                <w:sz w:val="20"/>
                <w:szCs w:val="20"/>
              </w:rPr>
              <w:t>PSME</w:t>
            </w:r>
            <w:proofErr w:type="spellEnd"/>
            <w:r w:rsidRPr="00454A86">
              <w:rPr>
                <w:color w:val="000000"/>
                <w:sz w:val="20"/>
                <w:szCs w:val="20"/>
              </w:rPr>
              <w:t xml:space="preserve">, 1000 </w:t>
            </w:r>
            <w:proofErr w:type="spellStart"/>
            <w:r w:rsidRPr="00454A86">
              <w:rPr>
                <w:color w:val="000000"/>
                <w:sz w:val="20"/>
                <w:szCs w:val="20"/>
              </w:rPr>
              <w:t>ABPR</w:t>
            </w:r>
            <w:proofErr w:type="spellEnd"/>
            <w:r w:rsidRPr="00454A86">
              <w:rPr>
                <w:color w:val="000000"/>
                <w:sz w:val="20"/>
                <w:szCs w:val="20"/>
              </w:rPr>
              <w:t xml:space="preserve">, 500 </w:t>
            </w:r>
            <w:proofErr w:type="spellStart"/>
            <w:r w:rsidRPr="00454A86">
              <w:rPr>
                <w:color w:val="000000"/>
                <w:sz w:val="20"/>
                <w:szCs w:val="20"/>
              </w:rPr>
              <w:t>PIMO</w:t>
            </w:r>
            <w:proofErr w:type="spellEnd"/>
          </w:p>
        </w:tc>
        <w:tc>
          <w:tcPr>
            <w:tcW w:w="2113" w:type="dxa"/>
            <w:tcBorders>
              <w:top w:val="single" w:sz="4" w:space="0" w:color="auto"/>
              <w:left w:val="single" w:sz="8" w:space="0" w:color="auto"/>
              <w:bottom w:val="single" w:sz="4" w:space="0" w:color="auto"/>
              <w:right w:val="single" w:sz="8" w:space="0" w:color="auto"/>
            </w:tcBorders>
            <w:shd w:val="clear" w:color="auto" w:fill="auto"/>
            <w:vAlign w:val="bottom"/>
            <w:hideMark/>
          </w:tcPr>
          <w:p w14:paraId="711DFE81" w14:textId="77777777" w:rsidR="00870B18" w:rsidRPr="00454A86" w:rsidRDefault="00870B18" w:rsidP="00225223">
            <w:pPr>
              <w:jc w:val="center"/>
              <w:rPr>
                <w:color w:val="000000"/>
                <w:sz w:val="20"/>
                <w:szCs w:val="20"/>
              </w:rPr>
            </w:pPr>
            <w:r w:rsidRPr="00454A86">
              <w:rPr>
                <w:color w:val="000000"/>
                <w:sz w:val="20"/>
                <w:szCs w:val="20"/>
              </w:rPr>
              <w:t xml:space="preserve">Interplanted 3960 </w:t>
            </w:r>
            <w:proofErr w:type="spellStart"/>
            <w:r w:rsidRPr="00454A86">
              <w:rPr>
                <w:color w:val="000000"/>
                <w:sz w:val="20"/>
                <w:szCs w:val="20"/>
              </w:rPr>
              <w:t>PSME</w:t>
            </w:r>
            <w:proofErr w:type="spellEnd"/>
          </w:p>
        </w:tc>
        <w:tc>
          <w:tcPr>
            <w:tcW w:w="2700" w:type="dxa"/>
            <w:tcBorders>
              <w:top w:val="single" w:sz="4" w:space="0" w:color="auto"/>
              <w:left w:val="nil"/>
              <w:bottom w:val="single" w:sz="4" w:space="0" w:color="auto"/>
              <w:right w:val="single" w:sz="8" w:space="0" w:color="auto"/>
            </w:tcBorders>
            <w:shd w:val="clear" w:color="auto" w:fill="auto"/>
            <w:vAlign w:val="bottom"/>
            <w:hideMark/>
          </w:tcPr>
          <w:p w14:paraId="26B98F74" w14:textId="77777777" w:rsidR="00870B18" w:rsidRPr="00454A86" w:rsidRDefault="00870B18" w:rsidP="00225223">
            <w:pPr>
              <w:rPr>
                <w:color w:val="000000"/>
                <w:sz w:val="20"/>
                <w:szCs w:val="20"/>
              </w:rPr>
            </w:pPr>
            <w:r w:rsidRPr="00454A86">
              <w:rPr>
                <w:color w:val="000000"/>
                <w:sz w:val="20"/>
                <w:szCs w:val="20"/>
              </w:rPr>
              <w:t>Corrected number for proper spacing and planting acreage.  Decision made to change species composition.</w:t>
            </w:r>
          </w:p>
        </w:tc>
      </w:tr>
      <w:tr w:rsidR="00870B18" w:rsidRPr="00454A86" w14:paraId="1D0671B9" w14:textId="77777777" w:rsidTr="00870B18">
        <w:trPr>
          <w:gridAfter w:val="1"/>
          <w:wAfter w:w="3100" w:type="dxa"/>
          <w:trHeight w:val="1140"/>
        </w:trPr>
        <w:tc>
          <w:tcPr>
            <w:tcW w:w="1500" w:type="dxa"/>
            <w:tcBorders>
              <w:top w:val="single" w:sz="4" w:space="0" w:color="auto"/>
              <w:left w:val="single" w:sz="8" w:space="0" w:color="auto"/>
              <w:bottom w:val="single" w:sz="8" w:space="0" w:color="auto"/>
              <w:right w:val="single" w:sz="8" w:space="0" w:color="auto"/>
            </w:tcBorders>
            <w:shd w:val="clear" w:color="auto" w:fill="auto"/>
            <w:noWrap/>
            <w:vAlign w:val="bottom"/>
            <w:hideMark/>
          </w:tcPr>
          <w:p w14:paraId="0717BD2C" w14:textId="77777777" w:rsidR="00870B18" w:rsidRPr="00454A86" w:rsidRDefault="00870B18" w:rsidP="00870B18">
            <w:pPr>
              <w:keepNext/>
              <w:jc w:val="center"/>
              <w:rPr>
                <w:color w:val="000000"/>
                <w:sz w:val="20"/>
                <w:szCs w:val="20"/>
              </w:rPr>
            </w:pPr>
            <w:r w:rsidRPr="00454A86">
              <w:rPr>
                <w:color w:val="000000"/>
                <w:sz w:val="20"/>
                <w:szCs w:val="20"/>
              </w:rPr>
              <w:t>194032 CC</w:t>
            </w:r>
          </w:p>
        </w:tc>
        <w:tc>
          <w:tcPr>
            <w:tcW w:w="803" w:type="dxa"/>
            <w:tcBorders>
              <w:top w:val="single" w:sz="4" w:space="0" w:color="auto"/>
              <w:left w:val="nil"/>
              <w:bottom w:val="single" w:sz="8" w:space="0" w:color="auto"/>
              <w:right w:val="single" w:sz="8" w:space="0" w:color="auto"/>
            </w:tcBorders>
            <w:shd w:val="clear" w:color="auto" w:fill="auto"/>
            <w:noWrap/>
            <w:vAlign w:val="bottom"/>
            <w:hideMark/>
          </w:tcPr>
          <w:p w14:paraId="34C0FB81" w14:textId="77777777" w:rsidR="00870B18" w:rsidRPr="00454A86" w:rsidRDefault="00870B18" w:rsidP="00870B18">
            <w:pPr>
              <w:keepNext/>
              <w:jc w:val="center"/>
              <w:rPr>
                <w:color w:val="000000"/>
                <w:sz w:val="20"/>
                <w:szCs w:val="20"/>
              </w:rPr>
            </w:pPr>
            <w:r w:rsidRPr="00454A86">
              <w:rPr>
                <w:color w:val="000000"/>
                <w:sz w:val="20"/>
                <w:szCs w:val="20"/>
              </w:rPr>
              <w:t>24.8</w:t>
            </w:r>
          </w:p>
        </w:tc>
        <w:tc>
          <w:tcPr>
            <w:tcW w:w="2604" w:type="dxa"/>
            <w:tcBorders>
              <w:top w:val="single" w:sz="4" w:space="0" w:color="auto"/>
              <w:left w:val="single" w:sz="4" w:space="0" w:color="auto"/>
              <w:bottom w:val="single" w:sz="8" w:space="0" w:color="auto"/>
              <w:right w:val="single" w:sz="4" w:space="0" w:color="auto"/>
            </w:tcBorders>
            <w:shd w:val="clear" w:color="auto" w:fill="auto"/>
            <w:vAlign w:val="bottom"/>
            <w:hideMark/>
          </w:tcPr>
          <w:p w14:paraId="6A7D5861" w14:textId="77777777" w:rsidR="00870B18" w:rsidRPr="00454A86" w:rsidRDefault="00870B18" w:rsidP="00870B18">
            <w:pPr>
              <w:keepNext/>
              <w:jc w:val="center"/>
              <w:rPr>
                <w:color w:val="000000"/>
                <w:sz w:val="20"/>
                <w:szCs w:val="20"/>
              </w:rPr>
            </w:pPr>
            <w:r w:rsidRPr="00454A86">
              <w:rPr>
                <w:color w:val="000000"/>
                <w:sz w:val="20"/>
                <w:szCs w:val="20"/>
              </w:rPr>
              <w:t xml:space="preserve">Interplant 2300 </w:t>
            </w:r>
            <w:proofErr w:type="spellStart"/>
            <w:r w:rsidRPr="00454A86">
              <w:rPr>
                <w:color w:val="000000"/>
                <w:sz w:val="20"/>
                <w:szCs w:val="20"/>
              </w:rPr>
              <w:t>PSME</w:t>
            </w:r>
            <w:proofErr w:type="spellEnd"/>
            <w:r w:rsidRPr="00454A86">
              <w:rPr>
                <w:color w:val="000000"/>
                <w:sz w:val="20"/>
                <w:szCs w:val="20"/>
              </w:rPr>
              <w:t xml:space="preserve">, 800 </w:t>
            </w:r>
            <w:proofErr w:type="spellStart"/>
            <w:r w:rsidRPr="00454A86">
              <w:rPr>
                <w:color w:val="000000"/>
                <w:sz w:val="20"/>
                <w:szCs w:val="20"/>
              </w:rPr>
              <w:t>ABPR</w:t>
            </w:r>
            <w:proofErr w:type="spellEnd"/>
            <w:r w:rsidRPr="00454A86">
              <w:rPr>
                <w:color w:val="000000"/>
                <w:sz w:val="20"/>
                <w:szCs w:val="20"/>
              </w:rPr>
              <w:t xml:space="preserve">, 200 </w:t>
            </w:r>
            <w:proofErr w:type="spellStart"/>
            <w:r w:rsidRPr="00454A86">
              <w:rPr>
                <w:color w:val="000000"/>
                <w:sz w:val="20"/>
                <w:szCs w:val="20"/>
              </w:rPr>
              <w:t>PIMO</w:t>
            </w:r>
            <w:proofErr w:type="spellEnd"/>
          </w:p>
        </w:tc>
        <w:tc>
          <w:tcPr>
            <w:tcW w:w="2113" w:type="dxa"/>
            <w:tcBorders>
              <w:top w:val="single" w:sz="4" w:space="0" w:color="auto"/>
              <w:left w:val="single" w:sz="8" w:space="0" w:color="auto"/>
              <w:bottom w:val="single" w:sz="8" w:space="0" w:color="auto"/>
              <w:right w:val="single" w:sz="8" w:space="0" w:color="auto"/>
            </w:tcBorders>
            <w:shd w:val="clear" w:color="auto" w:fill="auto"/>
            <w:vAlign w:val="bottom"/>
            <w:hideMark/>
          </w:tcPr>
          <w:p w14:paraId="65B47D3E" w14:textId="77777777" w:rsidR="00870B18" w:rsidRPr="00454A86" w:rsidRDefault="00870B18" w:rsidP="00870B18">
            <w:pPr>
              <w:keepNext/>
              <w:jc w:val="center"/>
              <w:rPr>
                <w:color w:val="000000"/>
                <w:sz w:val="20"/>
                <w:szCs w:val="20"/>
              </w:rPr>
            </w:pPr>
            <w:r w:rsidRPr="00454A86">
              <w:rPr>
                <w:color w:val="000000"/>
                <w:sz w:val="20"/>
                <w:szCs w:val="20"/>
              </w:rPr>
              <w:t xml:space="preserve">Interplanted 3000 </w:t>
            </w:r>
            <w:proofErr w:type="spellStart"/>
            <w:r w:rsidRPr="00454A86">
              <w:rPr>
                <w:color w:val="000000"/>
                <w:sz w:val="20"/>
                <w:szCs w:val="20"/>
              </w:rPr>
              <w:t>PSME</w:t>
            </w:r>
            <w:proofErr w:type="spellEnd"/>
            <w:r w:rsidRPr="00454A86">
              <w:rPr>
                <w:color w:val="000000"/>
                <w:sz w:val="20"/>
                <w:szCs w:val="20"/>
              </w:rPr>
              <w:t xml:space="preserve">, 1000 </w:t>
            </w:r>
            <w:proofErr w:type="spellStart"/>
            <w:r w:rsidRPr="00454A86">
              <w:rPr>
                <w:color w:val="000000"/>
                <w:sz w:val="20"/>
                <w:szCs w:val="20"/>
              </w:rPr>
              <w:t>ABPR</w:t>
            </w:r>
            <w:proofErr w:type="spellEnd"/>
          </w:p>
        </w:tc>
        <w:tc>
          <w:tcPr>
            <w:tcW w:w="2700" w:type="dxa"/>
            <w:tcBorders>
              <w:top w:val="single" w:sz="4" w:space="0" w:color="auto"/>
              <w:left w:val="nil"/>
              <w:bottom w:val="single" w:sz="8" w:space="0" w:color="auto"/>
              <w:right w:val="single" w:sz="8" w:space="0" w:color="auto"/>
            </w:tcBorders>
            <w:shd w:val="clear" w:color="auto" w:fill="auto"/>
            <w:vAlign w:val="bottom"/>
            <w:hideMark/>
          </w:tcPr>
          <w:p w14:paraId="5835A4F7" w14:textId="77777777" w:rsidR="00870B18" w:rsidRPr="00454A86" w:rsidRDefault="00870B18" w:rsidP="00870B18">
            <w:pPr>
              <w:keepNext/>
              <w:rPr>
                <w:color w:val="000000"/>
                <w:sz w:val="20"/>
                <w:szCs w:val="20"/>
              </w:rPr>
            </w:pPr>
            <w:r w:rsidRPr="00454A86">
              <w:rPr>
                <w:color w:val="000000"/>
                <w:sz w:val="20"/>
                <w:szCs w:val="20"/>
              </w:rPr>
              <w:t>Corrected number for proper spacing and planting acreage.  Decision made to change species composition.</w:t>
            </w:r>
          </w:p>
        </w:tc>
      </w:tr>
      <w:tr w:rsidR="00870B18" w:rsidRPr="00454A86" w14:paraId="0CBE3FD1" w14:textId="77777777" w:rsidTr="00870B18">
        <w:trPr>
          <w:gridAfter w:val="1"/>
          <w:wAfter w:w="3100" w:type="dxa"/>
          <w:trHeight w:val="940"/>
        </w:trPr>
        <w:tc>
          <w:tcPr>
            <w:tcW w:w="15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B457F74" w14:textId="77777777" w:rsidR="00870B18" w:rsidRPr="00454A86" w:rsidRDefault="00870B18" w:rsidP="00870B18">
            <w:pPr>
              <w:keepNext/>
              <w:jc w:val="center"/>
              <w:rPr>
                <w:color w:val="000000"/>
                <w:sz w:val="20"/>
                <w:szCs w:val="20"/>
              </w:rPr>
            </w:pPr>
            <w:r w:rsidRPr="00454A86">
              <w:rPr>
                <w:color w:val="000000"/>
                <w:sz w:val="20"/>
                <w:szCs w:val="20"/>
              </w:rPr>
              <w:t>Total Acres</w:t>
            </w:r>
          </w:p>
        </w:tc>
        <w:tc>
          <w:tcPr>
            <w:tcW w:w="803" w:type="dxa"/>
            <w:tcBorders>
              <w:top w:val="single" w:sz="8" w:space="0" w:color="auto"/>
              <w:left w:val="nil"/>
              <w:bottom w:val="single" w:sz="8" w:space="0" w:color="auto"/>
              <w:right w:val="single" w:sz="8" w:space="0" w:color="auto"/>
            </w:tcBorders>
            <w:shd w:val="clear" w:color="auto" w:fill="auto"/>
            <w:noWrap/>
            <w:vAlign w:val="bottom"/>
            <w:hideMark/>
          </w:tcPr>
          <w:p w14:paraId="54375649" w14:textId="77777777" w:rsidR="00870B18" w:rsidRPr="00454A86" w:rsidRDefault="00870B18" w:rsidP="00870B18">
            <w:pPr>
              <w:keepNext/>
              <w:jc w:val="center"/>
              <w:rPr>
                <w:b/>
                <w:bCs/>
                <w:color w:val="000000"/>
                <w:sz w:val="20"/>
                <w:szCs w:val="20"/>
              </w:rPr>
            </w:pPr>
            <w:r>
              <w:rPr>
                <w:b/>
                <w:bCs/>
                <w:color w:val="000000"/>
                <w:sz w:val="20"/>
                <w:szCs w:val="20"/>
              </w:rPr>
              <w:t>148.2</w:t>
            </w:r>
          </w:p>
        </w:tc>
        <w:tc>
          <w:tcPr>
            <w:tcW w:w="2604" w:type="dxa"/>
            <w:tcBorders>
              <w:top w:val="single" w:sz="8" w:space="0" w:color="auto"/>
              <w:left w:val="nil"/>
              <w:bottom w:val="single" w:sz="8" w:space="0" w:color="auto"/>
              <w:right w:val="single" w:sz="8" w:space="0" w:color="auto"/>
            </w:tcBorders>
            <w:shd w:val="clear" w:color="auto" w:fill="auto"/>
            <w:vAlign w:val="bottom"/>
            <w:hideMark/>
          </w:tcPr>
          <w:p w14:paraId="69F623DB" w14:textId="77777777" w:rsidR="00870B18" w:rsidRPr="00454A86" w:rsidRDefault="00870B18" w:rsidP="00870B18">
            <w:pPr>
              <w:keepNext/>
              <w:jc w:val="center"/>
              <w:rPr>
                <w:color w:val="000000"/>
                <w:sz w:val="20"/>
                <w:szCs w:val="20"/>
              </w:rPr>
            </w:pPr>
            <w:r>
              <w:rPr>
                <w:color w:val="000000"/>
                <w:sz w:val="20"/>
                <w:szCs w:val="20"/>
              </w:rPr>
              <w:t>19,200</w:t>
            </w:r>
            <w:r w:rsidRPr="00454A86">
              <w:rPr>
                <w:color w:val="000000"/>
                <w:sz w:val="20"/>
                <w:szCs w:val="20"/>
              </w:rPr>
              <w:t xml:space="preserve"> </w:t>
            </w:r>
            <w:proofErr w:type="spellStart"/>
            <w:r w:rsidRPr="00454A86">
              <w:rPr>
                <w:color w:val="000000"/>
                <w:sz w:val="20"/>
                <w:szCs w:val="20"/>
              </w:rPr>
              <w:t>PSME</w:t>
            </w:r>
            <w:proofErr w:type="spellEnd"/>
            <w:r w:rsidRPr="00454A86">
              <w:rPr>
                <w:color w:val="000000"/>
                <w:sz w:val="20"/>
                <w:szCs w:val="20"/>
              </w:rPr>
              <w:t xml:space="preserve">; </w:t>
            </w:r>
            <w:r>
              <w:rPr>
                <w:color w:val="000000"/>
                <w:sz w:val="20"/>
                <w:szCs w:val="20"/>
              </w:rPr>
              <w:t>1,550</w:t>
            </w:r>
            <w:r w:rsidRPr="00454A86">
              <w:rPr>
                <w:color w:val="000000"/>
                <w:sz w:val="20"/>
                <w:szCs w:val="20"/>
              </w:rPr>
              <w:t xml:space="preserve"> </w:t>
            </w:r>
            <w:proofErr w:type="spellStart"/>
            <w:r w:rsidRPr="00454A86">
              <w:rPr>
                <w:color w:val="000000"/>
                <w:sz w:val="20"/>
                <w:szCs w:val="20"/>
              </w:rPr>
              <w:t>THPL</w:t>
            </w:r>
            <w:proofErr w:type="spellEnd"/>
            <w:r w:rsidRPr="00454A86">
              <w:rPr>
                <w:color w:val="000000"/>
                <w:sz w:val="20"/>
                <w:szCs w:val="20"/>
              </w:rPr>
              <w:t xml:space="preserve">; </w:t>
            </w:r>
            <w:r>
              <w:rPr>
                <w:color w:val="000000"/>
                <w:sz w:val="20"/>
                <w:szCs w:val="20"/>
              </w:rPr>
              <w:t>4000</w:t>
            </w:r>
            <w:r w:rsidRPr="00454A86">
              <w:rPr>
                <w:color w:val="000000"/>
                <w:sz w:val="20"/>
                <w:szCs w:val="20"/>
              </w:rPr>
              <w:t xml:space="preserve"> ABPR;</w:t>
            </w:r>
            <w:r>
              <w:rPr>
                <w:color w:val="000000"/>
                <w:sz w:val="20"/>
                <w:szCs w:val="20"/>
              </w:rPr>
              <w:t>1,4</w:t>
            </w:r>
            <w:r w:rsidRPr="00454A86">
              <w:rPr>
                <w:color w:val="000000"/>
                <w:sz w:val="20"/>
                <w:szCs w:val="20"/>
              </w:rPr>
              <w:t xml:space="preserve">00 </w:t>
            </w:r>
            <w:proofErr w:type="spellStart"/>
            <w:r w:rsidRPr="00454A86">
              <w:rPr>
                <w:color w:val="000000"/>
                <w:sz w:val="20"/>
                <w:szCs w:val="20"/>
              </w:rPr>
              <w:t>PIMO</w:t>
            </w:r>
            <w:proofErr w:type="spellEnd"/>
            <w:r w:rsidRPr="00454A86">
              <w:rPr>
                <w:color w:val="000000"/>
                <w:sz w:val="20"/>
                <w:szCs w:val="20"/>
              </w:rPr>
              <w:t xml:space="preserve">; </w:t>
            </w:r>
            <w:r>
              <w:rPr>
                <w:color w:val="000000"/>
                <w:sz w:val="20"/>
                <w:szCs w:val="20"/>
              </w:rPr>
              <w:t>8</w:t>
            </w:r>
            <w:r w:rsidRPr="00454A86">
              <w:rPr>
                <w:color w:val="000000"/>
                <w:sz w:val="20"/>
                <w:szCs w:val="20"/>
              </w:rPr>
              <w:t xml:space="preserve">0 PREM; </w:t>
            </w:r>
            <w:r>
              <w:rPr>
                <w:color w:val="000000"/>
                <w:sz w:val="20"/>
                <w:szCs w:val="20"/>
              </w:rPr>
              <w:t>8</w:t>
            </w:r>
            <w:r w:rsidRPr="00454A86">
              <w:rPr>
                <w:color w:val="000000"/>
                <w:sz w:val="20"/>
                <w:szCs w:val="20"/>
              </w:rPr>
              <w:t xml:space="preserve">0 </w:t>
            </w:r>
            <w:proofErr w:type="spellStart"/>
            <w:r w:rsidRPr="00454A86">
              <w:rPr>
                <w:color w:val="000000"/>
                <w:sz w:val="20"/>
                <w:szCs w:val="20"/>
              </w:rPr>
              <w:t>ACMA</w:t>
            </w:r>
            <w:proofErr w:type="spellEnd"/>
            <w:r w:rsidRPr="00454A86">
              <w:rPr>
                <w:color w:val="000000"/>
                <w:sz w:val="20"/>
                <w:szCs w:val="20"/>
              </w:rPr>
              <w:t xml:space="preserve">; </w:t>
            </w:r>
            <w:r>
              <w:rPr>
                <w:color w:val="000000"/>
                <w:sz w:val="20"/>
                <w:szCs w:val="20"/>
              </w:rPr>
              <w:t>8</w:t>
            </w:r>
            <w:r w:rsidRPr="00454A86">
              <w:rPr>
                <w:color w:val="000000"/>
                <w:sz w:val="20"/>
                <w:szCs w:val="20"/>
              </w:rPr>
              <w:t xml:space="preserve">0 </w:t>
            </w:r>
            <w:proofErr w:type="spellStart"/>
            <w:r>
              <w:rPr>
                <w:color w:val="000000"/>
                <w:sz w:val="20"/>
                <w:szCs w:val="20"/>
              </w:rPr>
              <w:t>POTR</w:t>
            </w:r>
            <w:proofErr w:type="spellEnd"/>
            <w:r>
              <w:rPr>
                <w:color w:val="000000"/>
                <w:sz w:val="20"/>
                <w:szCs w:val="20"/>
              </w:rPr>
              <w:t xml:space="preserve">; 80 </w:t>
            </w:r>
            <w:proofErr w:type="spellStart"/>
            <w:r>
              <w:rPr>
                <w:color w:val="000000"/>
                <w:sz w:val="20"/>
                <w:szCs w:val="20"/>
              </w:rPr>
              <w:t>CONU</w:t>
            </w:r>
            <w:proofErr w:type="spellEnd"/>
            <w:r>
              <w:rPr>
                <w:color w:val="000000"/>
                <w:sz w:val="20"/>
                <w:szCs w:val="20"/>
              </w:rPr>
              <w:t xml:space="preserve"> = Total 26470</w:t>
            </w:r>
          </w:p>
        </w:tc>
        <w:tc>
          <w:tcPr>
            <w:tcW w:w="2113" w:type="dxa"/>
            <w:tcBorders>
              <w:top w:val="single" w:sz="8" w:space="0" w:color="auto"/>
              <w:left w:val="nil"/>
              <w:bottom w:val="single" w:sz="8" w:space="0" w:color="auto"/>
              <w:right w:val="single" w:sz="8" w:space="0" w:color="auto"/>
            </w:tcBorders>
            <w:shd w:val="clear" w:color="auto" w:fill="auto"/>
            <w:vAlign w:val="bottom"/>
            <w:hideMark/>
          </w:tcPr>
          <w:p w14:paraId="22CA73A2" w14:textId="77777777" w:rsidR="00870B18" w:rsidRPr="00454A86" w:rsidRDefault="00870B18" w:rsidP="00870B18">
            <w:pPr>
              <w:keepNext/>
              <w:jc w:val="center"/>
              <w:rPr>
                <w:color w:val="000000"/>
                <w:sz w:val="20"/>
                <w:szCs w:val="20"/>
              </w:rPr>
            </w:pPr>
            <w:r>
              <w:rPr>
                <w:color w:val="000000"/>
                <w:sz w:val="20"/>
                <w:szCs w:val="20"/>
              </w:rPr>
              <w:t>17,460</w:t>
            </w:r>
            <w:r w:rsidRPr="00454A86">
              <w:rPr>
                <w:color w:val="000000"/>
                <w:sz w:val="20"/>
                <w:szCs w:val="20"/>
              </w:rPr>
              <w:t xml:space="preserve"> </w:t>
            </w:r>
            <w:proofErr w:type="spellStart"/>
            <w:r w:rsidRPr="00454A86">
              <w:rPr>
                <w:color w:val="000000"/>
                <w:sz w:val="20"/>
                <w:szCs w:val="20"/>
              </w:rPr>
              <w:t>PSME</w:t>
            </w:r>
            <w:proofErr w:type="spellEnd"/>
            <w:r w:rsidRPr="00454A86">
              <w:rPr>
                <w:color w:val="000000"/>
                <w:sz w:val="20"/>
                <w:szCs w:val="20"/>
              </w:rPr>
              <w:t xml:space="preserve">; </w:t>
            </w:r>
            <w:r>
              <w:rPr>
                <w:color w:val="000000"/>
                <w:sz w:val="20"/>
                <w:szCs w:val="20"/>
              </w:rPr>
              <w:t>470</w:t>
            </w:r>
            <w:r w:rsidRPr="00454A86">
              <w:rPr>
                <w:color w:val="000000"/>
                <w:sz w:val="20"/>
                <w:szCs w:val="20"/>
              </w:rPr>
              <w:t xml:space="preserve"> </w:t>
            </w:r>
            <w:proofErr w:type="spellStart"/>
            <w:r w:rsidRPr="00454A86">
              <w:rPr>
                <w:color w:val="000000"/>
                <w:sz w:val="20"/>
                <w:szCs w:val="20"/>
              </w:rPr>
              <w:t>THPL</w:t>
            </w:r>
            <w:proofErr w:type="spellEnd"/>
            <w:r w:rsidRPr="00454A86">
              <w:rPr>
                <w:color w:val="000000"/>
                <w:sz w:val="20"/>
                <w:szCs w:val="20"/>
              </w:rPr>
              <w:t xml:space="preserve">; </w:t>
            </w:r>
            <w:r>
              <w:rPr>
                <w:color w:val="000000"/>
                <w:sz w:val="20"/>
                <w:szCs w:val="20"/>
              </w:rPr>
              <w:t>4000</w:t>
            </w:r>
            <w:r w:rsidRPr="00454A86">
              <w:rPr>
                <w:color w:val="000000"/>
                <w:sz w:val="20"/>
                <w:szCs w:val="20"/>
              </w:rPr>
              <w:t xml:space="preserve"> </w:t>
            </w:r>
            <w:proofErr w:type="spellStart"/>
            <w:r w:rsidRPr="00454A86">
              <w:rPr>
                <w:color w:val="000000"/>
                <w:sz w:val="20"/>
                <w:szCs w:val="20"/>
              </w:rPr>
              <w:t>ABPR</w:t>
            </w:r>
            <w:proofErr w:type="spellEnd"/>
            <w:r w:rsidRPr="00454A86">
              <w:rPr>
                <w:color w:val="000000"/>
                <w:sz w:val="20"/>
                <w:szCs w:val="20"/>
              </w:rPr>
              <w:t>;</w:t>
            </w:r>
            <w:r>
              <w:rPr>
                <w:color w:val="000000"/>
                <w:sz w:val="20"/>
                <w:szCs w:val="20"/>
              </w:rPr>
              <w:t xml:space="preserve"> 2000</w:t>
            </w:r>
            <w:r w:rsidRPr="00454A86">
              <w:rPr>
                <w:color w:val="000000"/>
                <w:sz w:val="20"/>
                <w:szCs w:val="20"/>
              </w:rPr>
              <w:t xml:space="preserve"> </w:t>
            </w:r>
            <w:proofErr w:type="spellStart"/>
            <w:r w:rsidRPr="00454A86">
              <w:rPr>
                <w:color w:val="000000"/>
                <w:sz w:val="20"/>
                <w:szCs w:val="20"/>
              </w:rPr>
              <w:t>PIMO</w:t>
            </w:r>
            <w:proofErr w:type="spellEnd"/>
            <w:r w:rsidRPr="00454A86">
              <w:rPr>
                <w:color w:val="000000"/>
                <w:sz w:val="20"/>
                <w:szCs w:val="20"/>
              </w:rPr>
              <w:t xml:space="preserve">; </w:t>
            </w:r>
            <w:r>
              <w:rPr>
                <w:color w:val="000000"/>
                <w:sz w:val="20"/>
                <w:szCs w:val="20"/>
              </w:rPr>
              <w:t>0</w:t>
            </w:r>
            <w:r w:rsidRPr="00454A86">
              <w:rPr>
                <w:color w:val="000000"/>
                <w:sz w:val="20"/>
                <w:szCs w:val="20"/>
              </w:rPr>
              <w:t xml:space="preserve"> PREM; </w:t>
            </w:r>
            <w:r>
              <w:rPr>
                <w:color w:val="000000"/>
                <w:sz w:val="20"/>
                <w:szCs w:val="20"/>
              </w:rPr>
              <w:t>20</w:t>
            </w:r>
            <w:r w:rsidRPr="00454A86">
              <w:rPr>
                <w:color w:val="000000"/>
                <w:sz w:val="20"/>
                <w:szCs w:val="20"/>
              </w:rPr>
              <w:t xml:space="preserve">0 </w:t>
            </w:r>
            <w:proofErr w:type="spellStart"/>
            <w:r w:rsidRPr="00454A86">
              <w:rPr>
                <w:color w:val="000000"/>
                <w:sz w:val="20"/>
                <w:szCs w:val="20"/>
              </w:rPr>
              <w:t>ACMA</w:t>
            </w:r>
            <w:proofErr w:type="spellEnd"/>
            <w:r w:rsidRPr="00454A86">
              <w:rPr>
                <w:color w:val="000000"/>
                <w:sz w:val="20"/>
                <w:szCs w:val="20"/>
              </w:rPr>
              <w:t xml:space="preserve">; 0 </w:t>
            </w:r>
            <w:proofErr w:type="spellStart"/>
            <w:r>
              <w:rPr>
                <w:color w:val="000000"/>
                <w:sz w:val="20"/>
                <w:szCs w:val="20"/>
              </w:rPr>
              <w:t>POTR</w:t>
            </w:r>
            <w:proofErr w:type="spellEnd"/>
            <w:r>
              <w:rPr>
                <w:color w:val="000000"/>
                <w:sz w:val="20"/>
                <w:szCs w:val="20"/>
              </w:rPr>
              <w:t xml:space="preserve">; 25 </w:t>
            </w:r>
            <w:proofErr w:type="spellStart"/>
            <w:r>
              <w:rPr>
                <w:color w:val="000000"/>
                <w:sz w:val="20"/>
                <w:szCs w:val="20"/>
              </w:rPr>
              <w:t>CONU</w:t>
            </w:r>
            <w:proofErr w:type="spellEnd"/>
            <w:r>
              <w:rPr>
                <w:color w:val="000000"/>
                <w:sz w:val="20"/>
                <w:szCs w:val="20"/>
              </w:rPr>
              <w:t xml:space="preserve"> = Total 24,155</w:t>
            </w:r>
          </w:p>
        </w:tc>
        <w:tc>
          <w:tcPr>
            <w:tcW w:w="2700" w:type="dxa"/>
            <w:tcBorders>
              <w:top w:val="single" w:sz="8" w:space="0" w:color="auto"/>
              <w:left w:val="nil"/>
              <w:bottom w:val="single" w:sz="8" w:space="0" w:color="auto"/>
              <w:right w:val="single" w:sz="8" w:space="0" w:color="auto"/>
            </w:tcBorders>
            <w:shd w:val="clear" w:color="auto" w:fill="auto"/>
            <w:noWrap/>
            <w:vAlign w:val="bottom"/>
            <w:hideMark/>
          </w:tcPr>
          <w:p w14:paraId="4BC2D6FB" w14:textId="77777777" w:rsidR="00870B18" w:rsidRPr="00454A86" w:rsidRDefault="00870B18" w:rsidP="00870B18">
            <w:pPr>
              <w:keepNext/>
              <w:jc w:val="center"/>
              <w:rPr>
                <w:color w:val="000000"/>
                <w:sz w:val="20"/>
                <w:szCs w:val="20"/>
              </w:rPr>
            </w:pPr>
          </w:p>
        </w:tc>
      </w:tr>
      <w:tr w:rsidR="00870B18" w:rsidRPr="00454A86" w14:paraId="79672CD6" w14:textId="77777777" w:rsidTr="00870B18">
        <w:trPr>
          <w:gridAfter w:val="1"/>
          <w:wAfter w:w="3100" w:type="dxa"/>
          <w:trHeight w:val="458"/>
        </w:trPr>
        <w:tc>
          <w:tcPr>
            <w:tcW w:w="9720" w:type="dxa"/>
            <w:gridSpan w:val="5"/>
            <w:vMerge w:val="restart"/>
            <w:tcBorders>
              <w:top w:val="nil"/>
              <w:left w:val="nil"/>
              <w:bottom w:val="nil"/>
              <w:right w:val="nil"/>
            </w:tcBorders>
            <w:shd w:val="clear" w:color="auto" w:fill="auto"/>
            <w:vAlign w:val="center"/>
            <w:hideMark/>
          </w:tcPr>
          <w:p w14:paraId="79A2E63A" w14:textId="77777777" w:rsidR="00870B18" w:rsidRPr="00454A86" w:rsidRDefault="00870B18" w:rsidP="00225223">
            <w:pPr>
              <w:rPr>
                <w:color w:val="000000"/>
                <w:sz w:val="16"/>
                <w:szCs w:val="16"/>
              </w:rPr>
            </w:pPr>
            <w:proofErr w:type="spellStart"/>
            <w:r w:rsidRPr="00454A86">
              <w:rPr>
                <w:color w:val="000000"/>
                <w:sz w:val="16"/>
                <w:szCs w:val="16"/>
              </w:rPr>
              <w:t>PSME</w:t>
            </w:r>
            <w:proofErr w:type="spellEnd"/>
            <w:r w:rsidRPr="00454A86">
              <w:rPr>
                <w:color w:val="000000"/>
                <w:sz w:val="16"/>
                <w:szCs w:val="16"/>
              </w:rPr>
              <w:t xml:space="preserve"> = Douglas-fir; </w:t>
            </w:r>
            <w:proofErr w:type="spellStart"/>
            <w:r w:rsidRPr="00454A86">
              <w:rPr>
                <w:color w:val="000000"/>
                <w:sz w:val="16"/>
                <w:szCs w:val="16"/>
              </w:rPr>
              <w:t>THPL</w:t>
            </w:r>
            <w:proofErr w:type="spellEnd"/>
            <w:r w:rsidRPr="00454A86">
              <w:rPr>
                <w:color w:val="000000"/>
                <w:sz w:val="16"/>
                <w:szCs w:val="16"/>
              </w:rPr>
              <w:t xml:space="preserve"> = Western redcedar; </w:t>
            </w:r>
            <w:proofErr w:type="spellStart"/>
            <w:r w:rsidRPr="00454A86">
              <w:rPr>
                <w:color w:val="000000"/>
                <w:sz w:val="16"/>
                <w:szCs w:val="16"/>
              </w:rPr>
              <w:t>ABPR</w:t>
            </w:r>
            <w:proofErr w:type="spellEnd"/>
            <w:r w:rsidRPr="00454A86">
              <w:rPr>
                <w:color w:val="000000"/>
                <w:sz w:val="16"/>
                <w:szCs w:val="16"/>
              </w:rPr>
              <w:t xml:space="preserve"> = Noble fir; </w:t>
            </w:r>
            <w:proofErr w:type="spellStart"/>
            <w:r w:rsidRPr="00454A86">
              <w:rPr>
                <w:color w:val="000000"/>
                <w:sz w:val="16"/>
                <w:szCs w:val="16"/>
              </w:rPr>
              <w:t>PIMO</w:t>
            </w:r>
            <w:proofErr w:type="spellEnd"/>
            <w:r w:rsidRPr="00454A86">
              <w:rPr>
                <w:color w:val="000000"/>
                <w:sz w:val="16"/>
                <w:szCs w:val="16"/>
              </w:rPr>
              <w:t xml:space="preserve"> = Western white pine; PREM = bitter cherry; </w:t>
            </w:r>
            <w:proofErr w:type="spellStart"/>
            <w:r w:rsidRPr="00454A86">
              <w:rPr>
                <w:color w:val="000000"/>
                <w:sz w:val="16"/>
                <w:szCs w:val="16"/>
              </w:rPr>
              <w:t>ACMA</w:t>
            </w:r>
            <w:proofErr w:type="spellEnd"/>
            <w:r w:rsidRPr="00454A86">
              <w:rPr>
                <w:color w:val="000000"/>
                <w:sz w:val="16"/>
                <w:szCs w:val="16"/>
              </w:rPr>
              <w:t xml:space="preserve"> = Bigleaf maple</w:t>
            </w:r>
            <w:r>
              <w:rPr>
                <w:color w:val="000000"/>
                <w:sz w:val="16"/>
                <w:szCs w:val="16"/>
              </w:rPr>
              <w:t xml:space="preserve">, </w:t>
            </w:r>
            <w:proofErr w:type="spellStart"/>
            <w:r>
              <w:rPr>
                <w:color w:val="000000"/>
                <w:sz w:val="16"/>
                <w:szCs w:val="16"/>
              </w:rPr>
              <w:t>CONU</w:t>
            </w:r>
            <w:proofErr w:type="spellEnd"/>
            <w:r>
              <w:rPr>
                <w:color w:val="000000"/>
                <w:sz w:val="16"/>
                <w:szCs w:val="16"/>
              </w:rPr>
              <w:t xml:space="preserve"> = Western </w:t>
            </w:r>
            <w:proofErr w:type="gramStart"/>
            <w:r>
              <w:rPr>
                <w:color w:val="000000"/>
                <w:sz w:val="16"/>
                <w:szCs w:val="16"/>
              </w:rPr>
              <w:t xml:space="preserve">Dogwood,  </w:t>
            </w:r>
            <w:proofErr w:type="spellStart"/>
            <w:r>
              <w:rPr>
                <w:color w:val="000000"/>
                <w:sz w:val="16"/>
                <w:szCs w:val="16"/>
              </w:rPr>
              <w:t>POTR</w:t>
            </w:r>
            <w:proofErr w:type="spellEnd"/>
            <w:proofErr w:type="gramEnd"/>
            <w:r>
              <w:rPr>
                <w:color w:val="000000"/>
                <w:sz w:val="16"/>
                <w:szCs w:val="16"/>
              </w:rPr>
              <w:t xml:space="preserve"> = Black Cottonwood, </w:t>
            </w:r>
            <w:proofErr w:type="spellStart"/>
            <w:r>
              <w:rPr>
                <w:color w:val="000000"/>
                <w:sz w:val="16"/>
                <w:szCs w:val="16"/>
              </w:rPr>
              <w:t>PIMO</w:t>
            </w:r>
            <w:proofErr w:type="spellEnd"/>
            <w:r>
              <w:rPr>
                <w:color w:val="000000"/>
                <w:sz w:val="16"/>
                <w:szCs w:val="16"/>
              </w:rPr>
              <w:t>= Western White Pin</w:t>
            </w:r>
          </w:p>
        </w:tc>
      </w:tr>
      <w:tr w:rsidR="00870B18" w:rsidRPr="00454A86" w14:paraId="10465FDA" w14:textId="77777777" w:rsidTr="00870B18">
        <w:trPr>
          <w:trHeight w:val="290"/>
        </w:trPr>
        <w:tc>
          <w:tcPr>
            <w:tcW w:w="9720" w:type="dxa"/>
            <w:gridSpan w:val="5"/>
            <w:vMerge/>
            <w:tcBorders>
              <w:top w:val="nil"/>
              <w:left w:val="nil"/>
              <w:bottom w:val="nil"/>
              <w:right w:val="nil"/>
            </w:tcBorders>
            <w:vAlign w:val="center"/>
            <w:hideMark/>
          </w:tcPr>
          <w:p w14:paraId="063011FF" w14:textId="77777777" w:rsidR="00870B18" w:rsidRPr="00454A86" w:rsidRDefault="00870B18" w:rsidP="00225223">
            <w:pPr>
              <w:rPr>
                <w:color w:val="000000"/>
                <w:sz w:val="16"/>
                <w:szCs w:val="16"/>
              </w:rPr>
            </w:pPr>
          </w:p>
        </w:tc>
        <w:tc>
          <w:tcPr>
            <w:tcW w:w="3100" w:type="dxa"/>
            <w:tcBorders>
              <w:top w:val="nil"/>
              <w:left w:val="nil"/>
              <w:bottom w:val="nil"/>
              <w:right w:val="nil"/>
            </w:tcBorders>
            <w:shd w:val="clear" w:color="auto" w:fill="auto"/>
            <w:noWrap/>
            <w:vAlign w:val="bottom"/>
            <w:hideMark/>
          </w:tcPr>
          <w:p w14:paraId="7D2F07AC" w14:textId="77777777" w:rsidR="00870B18" w:rsidRPr="00454A86" w:rsidRDefault="00870B18" w:rsidP="00225223">
            <w:pPr>
              <w:rPr>
                <w:color w:val="000000"/>
                <w:sz w:val="16"/>
                <w:szCs w:val="16"/>
              </w:rPr>
            </w:pPr>
          </w:p>
        </w:tc>
      </w:tr>
    </w:tbl>
    <w:p w14:paraId="76D7E62A" w14:textId="77777777" w:rsidR="00870B18" w:rsidRPr="00870B18" w:rsidRDefault="00870B18" w:rsidP="00511CA0">
      <w:pPr>
        <w:pStyle w:val="Heading3"/>
      </w:pPr>
      <w:bookmarkStart w:id="66" w:name="_bookmark55"/>
      <w:bookmarkStart w:id="67" w:name="_bookmark56"/>
      <w:bookmarkStart w:id="68" w:name="11.2.11_Tree_Seedling_Release_Practices"/>
      <w:bookmarkStart w:id="69" w:name="_Toc132179197"/>
      <w:bookmarkEnd w:id="66"/>
      <w:bookmarkEnd w:id="67"/>
      <w:bookmarkEnd w:id="68"/>
      <w:r w:rsidRPr="00870B18">
        <w:t>Tree Seedling Release Practices</w:t>
      </w:r>
      <w:bookmarkEnd w:id="69"/>
    </w:p>
    <w:p w14:paraId="53A5CD65" w14:textId="77777777" w:rsidR="00870B18" w:rsidRPr="00856F74" w:rsidRDefault="00870B18" w:rsidP="00870B18">
      <w:pPr>
        <w:pStyle w:val="BodyText"/>
      </w:pPr>
      <w:r w:rsidRPr="00856F74">
        <w:t>New tree seedlings compete for moisture against the grass-legume seed mixes that are applied to timber harvest areas to provide forage. To reduce this moisture competition in the first few years of</w:t>
      </w:r>
      <w:r w:rsidRPr="00856F74">
        <w:rPr>
          <w:spacing w:val="-14"/>
        </w:rPr>
        <w:t xml:space="preserve"> </w:t>
      </w:r>
      <w:r w:rsidRPr="00856F74">
        <w:t>seedling</w:t>
      </w:r>
      <w:r w:rsidRPr="00856F74">
        <w:rPr>
          <w:spacing w:val="-13"/>
        </w:rPr>
        <w:t xml:space="preserve"> </w:t>
      </w:r>
      <w:r w:rsidRPr="00856F74">
        <w:t>growth,</w:t>
      </w:r>
      <w:r w:rsidRPr="00856F74">
        <w:rPr>
          <w:spacing w:val="-13"/>
        </w:rPr>
        <w:t xml:space="preserve"> </w:t>
      </w:r>
      <w:proofErr w:type="spellStart"/>
      <w:r w:rsidRPr="00856F74">
        <w:t>Sulfometuron</w:t>
      </w:r>
      <w:proofErr w:type="spellEnd"/>
      <w:r w:rsidRPr="00856F74">
        <w:rPr>
          <w:spacing w:val="-13"/>
        </w:rPr>
        <w:t xml:space="preserve"> </w:t>
      </w:r>
      <w:r w:rsidRPr="00856F74">
        <w:t>(Oust®)</w:t>
      </w:r>
      <w:r w:rsidRPr="00856F74">
        <w:rPr>
          <w:spacing w:val="-14"/>
        </w:rPr>
        <w:t xml:space="preserve"> </w:t>
      </w:r>
      <w:r w:rsidRPr="00856F74">
        <w:t>or</w:t>
      </w:r>
      <w:r w:rsidRPr="00856F74">
        <w:rPr>
          <w:spacing w:val="-14"/>
        </w:rPr>
        <w:t xml:space="preserve"> </w:t>
      </w:r>
      <w:proofErr w:type="spellStart"/>
      <w:r w:rsidRPr="00856F74">
        <w:t>Surflan</w:t>
      </w:r>
      <w:proofErr w:type="spellEnd"/>
      <w:r w:rsidRPr="00856F74">
        <w:rPr>
          <w:spacing w:val="-13"/>
        </w:rPr>
        <w:t xml:space="preserve"> </w:t>
      </w:r>
      <w:r w:rsidRPr="00856F74">
        <w:t>with</w:t>
      </w:r>
      <w:r w:rsidRPr="00856F74">
        <w:rPr>
          <w:spacing w:val="-13"/>
        </w:rPr>
        <w:t xml:space="preserve"> </w:t>
      </w:r>
      <w:r w:rsidRPr="00856F74">
        <w:t>glyphosate</w:t>
      </w:r>
      <w:r w:rsidRPr="00856F74">
        <w:rPr>
          <w:spacing w:val="-14"/>
        </w:rPr>
        <w:t xml:space="preserve"> </w:t>
      </w:r>
      <w:r w:rsidRPr="00856F74">
        <w:t>is</w:t>
      </w:r>
      <w:r w:rsidRPr="00856F74">
        <w:rPr>
          <w:spacing w:val="-13"/>
        </w:rPr>
        <w:t xml:space="preserve"> </w:t>
      </w:r>
      <w:r w:rsidRPr="00856F74">
        <w:t>sprayed</w:t>
      </w:r>
      <w:r w:rsidRPr="00856F74">
        <w:rPr>
          <w:spacing w:val="-13"/>
        </w:rPr>
        <w:t xml:space="preserve"> </w:t>
      </w:r>
      <w:r w:rsidRPr="00856F74">
        <w:t>to</w:t>
      </w:r>
      <w:r w:rsidRPr="00856F74">
        <w:rPr>
          <w:spacing w:val="-13"/>
        </w:rPr>
        <w:t xml:space="preserve"> </w:t>
      </w:r>
      <w:r w:rsidRPr="00856F74">
        <w:t>kill</w:t>
      </w:r>
      <w:r w:rsidRPr="00856F74">
        <w:rPr>
          <w:spacing w:val="-13"/>
        </w:rPr>
        <w:t xml:space="preserve"> </w:t>
      </w:r>
      <w:r w:rsidRPr="00856F74">
        <w:t>the</w:t>
      </w:r>
      <w:r w:rsidRPr="00856F74">
        <w:rPr>
          <w:spacing w:val="-14"/>
        </w:rPr>
        <w:t xml:space="preserve"> </w:t>
      </w:r>
      <w:r w:rsidRPr="00856F74">
        <w:t>grasses within an 18-inch radius around all seedlings. Pendulum is used only around western redcedar (</w:t>
      </w:r>
      <w:r w:rsidRPr="00856F74">
        <w:rPr>
          <w:i/>
        </w:rPr>
        <w:t>Thuja plicata</w:t>
      </w:r>
      <w:r w:rsidRPr="00856F74">
        <w:t>). Each of these are a selective pre-emergence herbicide for control of annual grasses and many broadleaf</w:t>
      </w:r>
      <w:r w:rsidRPr="00856F74">
        <w:rPr>
          <w:spacing w:val="-7"/>
        </w:rPr>
        <w:t xml:space="preserve"> </w:t>
      </w:r>
      <w:r w:rsidRPr="00856F74">
        <w:t>weeds.</w:t>
      </w:r>
    </w:p>
    <w:p w14:paraId="1AC58A83" w14:textId="29C3ABA2" w:rsidR="00870B18" w:rsidRPr="00856F74" w:rsidRDefault="00870B18" w:rsidP="00870B18">
      <w:pPr>
        <w:pStyle w:val="BodyText"/>
      </w:pPr>
      <w:r w:rsidRPr="00856F74">
        <w:lastRenderedPageBreak/>
        <w:t xml:space="preserve">Another seedling practice used to protect seedlings from browse damage is spraying seedlings with </w:t>
      </w:r>
      <w:proofErr w:type="spellStart"/>
      <w:r w:rsidRPr="00856F74">
        <w:t>Plantskydd</w:t>
      </w:r>
      <w:proofErr w:type="spellEnd"/>
      <w:r w:rsidRPr="00856F74">
        <w:rPr>
          <w:position w:val="9"/>
          <w:sz w:val="16"/>
        </w:rPr>
        <w:t>®</w:t>
      </w:r>
      <w:r w:rsidRPr="00856F74">
        <w:t xml:space="preserve">. The primary active ingredient is blood meal which also works as an effective organic fertilizer. All </w:t>
      </w:r>
      <w:proofErr w:type="spellStart"/>
      <w:r w:rsidRPr="00856F74">
        <w:t>THAs</w:t>
      </w:r>
      <w:proofErr w:type="spellEnd"/>
      <w:r w:rsidRPr="00856F74">
        <w:t xml:space="preserve"> sprayed for browse damage protection and/or for grass competition are listed in </w:t>
      </w:r>
      <w:r w:rsidRPr="0023388A">
        <w:t xml:space="preserve">Table </w:t>
      </w:r>
      <w:r w:rsidR="0023388A" w:rsidRPr="0023388A">
        <w:t>7</w:t>
      </w:r>
      <w:r w:rsidRPr="00856F74">
        <w:t xml:space="preserve"> and locations are mapped </w:t>
      </w:r>
      <w:r w:rsidRPr="0081642B">
        <w:t xml:space="preserve">in Appendix </w:t>
      </w:r>
      <w:r w:rsidR="0023388A">
        <w:t>E</w:t>
      </w:r>
      <w:r w:rsidRPr="0081642B">
        <w:t>.</w:t>
      </w:r>
    </w:p>
    <w:p w14:paraId="275F8FDE" w14:textId="77777777" w:rsidR="00870B18" w:rsidRPr="00E12F5C" w:rsidRDefault="00870B18" w:rsidP="00870B18">
      <w:pPr>
        <w:pStyle w:val="BodyText"/>
      </w:pPr>
      <w:r w:rsidRPr="00E12F5C">
        <w:t xml:space="preserve">PacifiCorp was able to complete the treatments on 15 of the 16 </w:t>
      </w:r>
      <w:proofErr w:type="spellStart"/>
      <w:r w:rsidRPr="00E12F5C">
        <w:t>THAs</w:t>
      </w:r>
      <w:proofErr w:type="spellEnd"/>
      <w:r w:rsidRPr="00E12F5C">
        <w:t xml:space="preserve"> identified for seedling maintenance. The THA not completed are because it was determined that removing or adjusting</w:t>
      </w:r>
      <w:r w:rsidRPr="00E12F5C">
        <w:rPr>
          <w:spacing w:val="-41"/>
        </w:rPr>
        <w:t xml:space="preserve"> </w:t>
      </w:r>
      <w:r w:rsidRPr="00E12F5C">
        <w:t xml:space="preserve">the </w:t>
      </w:r>
      <w:proofErr w:type="spellStart"/>
      <w:r w:rsidRPr="00E12F5C">
        <w:t>Protex</w:t>
      </w:r>
      <w:proofErr w:type="spellEnd"/>
      <w:r w:rsidRPr="00E12F5C">
        <w:t xml:space="preserve"> tubes was not required in</w:t>
      </w:r>
      <w:r w:rsidRPr="00E12F5C">
        <w:rPr>
          <w:spacing w:val="-7"/>
        </w:rPr>
        <w:t xml:space="preserve"> </w:t>
      </w:r>
      <w:r w:rsidRPr="00E12F5C">
        <w:t>2022.</w:t>
      </w:r>
    </w:p>
    <w:p w14:paraId="7A6A8007" w14:textId="269B0471" w:rsidR="00870B18" w:rsidRPr="00FE4CE6" w:rsidRDefault="00EF111F" w:rsidP="00870B18">
      <w:pPr>
        <w:pStyle w:val="TableTitle"/>
        <w:rPr>
          <w:sz w:val="20"/>
        </w:rPr>
      </w:pPr>
      <w:bookmarkStart w:id="70" w:name="_Toc132179288"/>
      <w:r>
        <w:t xml:space="preserve">Table </w:t>
      </w:r>
      <w:fldSimple w:instr=" SEQ Table \* ARABIC ">
        <w:r>
          <w:rPr>
            <w:noProof/>
          </w:rPr>
          <w:t>7</w:t>
        </w:r>
      </w:fldSimple>
      <w:r>
        <w:t xml:space="preserve">. </w:t>
      </w:r>
      <w:r w:rsidR="00870B18" w:rsidRPr="00FE4CE6">
        <w:t>2022 seedling maintenance and protection</w:t>
      </w:r>
      <w:bookmarkEnd w:id="70"/>
    </w:p>
    <w:tbl>
      <w:tblPr>
        <w:tblW w:w="9620" w:type="dxa"/>
        <w:tblLook w:val="04A0" w:firstRow="1" w:lastRow="0" w:firstColumn="1" w:lastColumn="0" w:noHBand="0" w:noVBand="1"/>
      </w:tblPr>
      <w:tblGrid>
        <w:gridCol w:w="1140"/>
        <w:gridCol w:w="830"/>
        <w:gridCol w:w="3420"/>
        <w:gridCol w:w="2790"/>
        <w:gridCol w:w="1440"/>
      </w:tblGrid>
      <w:tr w:rsidR="00870B18" w:rsidRPr="00856F74" w14:paraId="3831F491" w14:textId="77777777" w:rsidTr="003C474E">
        <w:trPr>
          <w:trHeight w:val="850"/>
          <w:tblHeader/>
        </w:trPr>
        <w:tc>
          <w:tcPr>
            <w:tcW w:w="1140" w:type="dxa"/>
            <w:tcBorders>
              <w:top w:val="single" w:sz="8" w:space="0" w:color="auto"/>
              <w:left w:val="single" w:sz="8" w:space="0" w:color="auto"/>
              <w:bottom w:val="nil"/>
              <w:right w:val="nil"/>
            </w:tcBorders>
            <w:shd w:val="clear" w:color="000000" w:fill="BFBFBF"/>
            <w:vAlign w:val="bottom"/>
            <w:hideMark/>
          </w:tcPr>
          <w:p w14:paraId="62BE8A0C" w14:textId="77777777" w:rsidR="00870B18" w:rsidRPr="00856F74" w:rsidRDefault="00870B18" w:rsidP="003C474E">
            <w:pPr>
              <w:keepNext/>
              <w:jc w:val="center"/>
              <w:rPr>
                <w:b/>
                <w:bCs/>
                <w:color w:val="000000"/>
                <w:sz w:val="20"/>
                <w:szCs w:val="20"/>
              </w:rPr>
            </w:pPr>
            <w:r w:rsidRPr="00856F74">
              <w:rPr>
                <w:b/>
                <w:bCs/>
                <w:color w:val="000000"/>
                <w:sz w:val="20"/>
                <w:szCs w:val="20"/>
              </w:rPr>
              <w:t>Timber Harvest Area</w:t>
            </w:r>
          </w:p>
        </w:tc>
        <w:tc>
          <w:tcPr>
            <w:tcW w:w="830" w:type="dxa"/>
            <w:tcBorders>
              <w:top w:val="single" w:sz="8" w:space="0" w:color="auto"/>
              <w:left w:val="single" w:sz="8" w:space="0" w:color="auto"/>
              <w:bottom w:val="nil"/>
              <w:right w:val="single" w:sz="8" w:space="0" w:color="auto"/>
            </w:tcBorders>
            <w:shd w:val="clear" w:color="000000" w:fill="BFBFBF"/>
            <w:vAlign w:val="bottom"/>
            <w:hideMark/>
          </w:tcPr>
          <w:p w14:paraId="42C2D1CA" w14:textId="77777777" w:rsidR="00870B18" w:rsidRPr="00856F74" w:rsidRDefault="00870B18" w:rsidP="003C474E">
            <w:pPr>
              <w:keepNext/>
              <w:jc w:val="center"/>
              <w:rPr>
                <w:b/>
                <w:bCs/>
                <w:color w:val="000000"/>
                <w:sz w:val="20"/>
                <w:szCs w:val="20"/>
              </w:rPr>
            </w:pPr>
            <w:r w:rsidRPr="00856F74">
              <w:rPr>
                <w:b/>
                <w:bCs/>
                <w:color w:val="000000"/>
                <w:sz w:val="20"/>
                <w:szCs w:val="20"/>
              </w:rPr>
              <w:t>Total Acres</w:t>
            </w:r>
          </w:p>
        </w:tc>
        <w:tc>
          <w:tcPr>
            <w:tcW w:w="3420" w:type="dxa"/>
            <w:tcBorders>
              <w:top w:val="single" w:sz="8" w:space="0" w:color="auto"/>
              <w:left w:val="nil"/>
              <w:bottom w:val="nil"/>
              <w:right w:val="single" w:sz="8" w:space="0" w:color="auto"/>
            </w:tcBorders>
            <w:shd w:val="clear" w:color="000000" w:fill="BFBFBF"/>
            <w:vAlign w:val="bottom"/>
            <w:hideMark/>
          </w:tcPr>
          <w:p w14:paraId="46F70DA5" w14:textId="77777777" w:rsidR="00870B18" w:rsidRPr="00856F74" w:rsidRDefault="00870B18" w:rsidP="003C474E">
            <w:pPr>
              <w:keepNext/>
              <w:jc w:val="center"/>
              <w:rPr>
                <w:b/>
                <w:bCs/>
                <w:color w:val="000000"/>
                <w:sz w:val="20"/>
                <w:szCs w:val="20"/>
              </w:rPr>
            </w:pPr>
            <w:r w:rsidRPr="00856F74">
              <w:rPr>
                <w:b/>
                <w:bCs/>
                <w:color w:val="000000"/>
                <w:sz w:val="20"/>
                <w:szCs w:val="20"/>
              </w:rPr>
              <w:t>Recommended Action</w:t>
            </w:r>
          </w:p>
        </w:tc>
        <w:tc>
          <w:tcPr>
            <w:tcW w:w="2790" w:type="dxa"/>
            <w:tcBorders>
              <w:top w:val="single" w:sz="8" w:space="0" w:color="auto"/>
              <w:left w:val="nil"/>
              <w:bottom w:val="nil"/>
              <w:right w:val="single" w:sz="8" w:space="0" w:color="auto"/>
            </w:tcBorders>
            <w:shd w:val="clear" w:color="000000" w:fill="BFBFBF"/>
            <w:vAlign w:val="bottom"/>
            <w:hideMark/>
          </w:tcPr>
          <w:p w14:paraId="0ED355ED" w14:textId="77777777" w:rsidR="00870B18" w:rsidRPr="00856F74" w:rsidRDefault="00870B18" w:rsidP="003C474E">
            <w:pPr>
              <w:keepNext/>
              <w:jc w:val="center"/>
              <w:rPr>
                <w:b/>
                <w:bCs/>
                <w:color w:val="000000"/>
                <w:sz w:val="20"/>
                <w:szCs w:val="20"/>
              </w:rPr>
            </w:pPr>
            <w:r w:rsidRPr="00856F74">
              <w:rPr>
                <w:b/>
                <w:bCs/>
                <w:color w:val="000000"/>
                <w:sz w:val="20"/>
                <w:szCs w:val="20"/>
              </w:rPr>
              <w:t>Action Taken in 2021</w:t>
            </w:r>
          </w:p>
        </w:tc>
        <w:tc>
          <w:tcPr>
            <w:tcW w:w="1440" w:type="dxa"/>
            <w:tcBorders>
              <w:top w:val="single" w:sz="8" w:space="0" w:color="auto"/>
              <w:left w:val="nil"/>
              <w:bottom w:val="single" w:sz="8" w:space="0" w:color="auto"/>
              <w:right w:val="single" w:sz="8" w:space="0" w:color="auto"/>
            </w:tcBorders>
            <w:shd w:val="clear" w:color="000000" w:fill="BFBFBF"/>
            <w:vAlign w:val="bottom"/>
            <w:hideMark/>
          </w:tcPr>
          <w:p w14:paraId="5C94168D" w14:textId="77777777" w:rsidR="00870B18" w:rsidRPr="00856F74" w:rsidRDefault="00870B18" w:rsidP="003C474E">
            <w:pPr>
              <w:keepNext/>
              <w:jc w:val="center"/>
              <w:rPr>
                <w:b/>
                <w:bCs/>
                <w:color w:val="000000"/>
                <w:sz w:val="20"/>
                <w:szCs w:val="20"/>
              </w:rPr>
            </w:pPr>
            <w:r w:rsidRPr="00856F74">
              <w:rPr>
                <w:b/>
                <w:bCs/>
                <w:color w:val="000000"/>
                <w:sz w:val="20"/>
                <w:szCs w:val="20"/>
              </w:rPr>
              <w:t>Comment (If there was a change from plan)</w:t>
            </w:r>
          </w:p>
        </w:tc>
      </w:tr>
      <w:tr w:rsidR="00870B18" w:rsidRPr="00856F74" w14:paraId="68D9DBB3" w14:textId="77777777" w:rsidTr="003C474E">
        <w:trPr>
          <w:trHeight w:val="1311"/>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F80343E" w14:textId="77777777" w:rsidR="00870B18" w:rsidRPr="00856F74" w:rsidRDefault="00870B18" w:rsidP="003C474E">
            <w:pPr>
              <w:keepNext/>
              <w:jc w:val="center"/>
              <w:rPr>
                <w:color w:val="000000"/>
                <w:sz w:val="20"/>
                <w:szCs w:val="20"/>
              </w:rPr>
            </w:pPr>
            <w:r w:rsidRPr="00856F74">
              <w:rPr>
                <w:color w:val="000000"/>
                <w:sz w:val="20"/>
                <w:szCs w:val="20"/>
              </w:rPr>
              <w:t>170111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24611900" w14:textId="77777777" w:rsidR="00870B18" w:rsidRPr="00856F74" w:rsidRDefault="00870B18" w:rsidP="003C474E">
            <w:pPr>
              <w:keepNext/>
              <w:jc w:val="center"/>
              <w:rPr>
                <w:color w:val="000000"/>
                <w:sz w:val="20"/>
                <w:szCs w:val="20"/>
              </w:rPr>
            </w:pPr>
            <w:r w:rsidRPr="00856F74">
              <w:rPr>
                <w:color w:val="000000"/>
                <w:sz w:val="20"/>
                <w:szCs w:val="20"/>
              </w:rPr>
              <w:t>5.0</w:t>
            </w:r>
          </w:p>
        </w:tc>
        <w:tc>
          <w:tcPr>
            <w:tcW w:w="3420" w:type="dxa"/>
            <w:tcBorders>
              <w:top w:val="single" w:sz="8" w:space="0" w:color="auto"/>
              <w:left w:val="nil"/>
              <w:bottom w:val="single" w:sz="4" w:space="0" w:color="auto"/>
              <w:right w:val="single" w:sz="8" w:space="0" w:color="auto"/>
            </w:tcBorders>
            <w:shd w:val="clear" w:color="auto" w:fill="auto"/>
            <w:vAlign w:val="bottom"/>
            <w:hideMark/>
          </w:tcPr>
          <w:p w14:paraId="3C08CCD2" w14:textId="77777777" w:rsidR="00870B18" w:rsidRPr="005B1301" w:rsidRDefault="00870B18" w:rsidP="003C474E">
            <w:pPr>
              <w:keepNext/>
              <w:jc w:val="center"/>
              <w:rPr>
                <w:color w:val="000000"/>
                <w:sz w:val="20"/>
                <w:szCs w:val="20"/>
              </w:rPr>
            </w:pPr>
            <w:r w:rsidRPr="005B1301">
              <w:rPr>
                <w:sz w:val="20"/>
              </w:rPr>
              <w:t xml:space="preserve">Retube </w:t>
            </w:r>
            <w:proofErr w:type="spellStart"/>
            <w:r w:rsidRPr="005B1301">
              <w:rPr>
                <w:sz w:val="20"/>
              </w:rPr>
              <w:t>THPL</w:t>
            </w:r>
            <w:proofErr w:type="spellEnd"/>
            <w:r w:rsidRPr="005B1301">
              <w:rPr>
                <w:sz w:val="20"/>
              </w:rPr>
              <w:t xml:space="preserve"> missing </w:t>
            </w:r>
            <w:proofErr w:type="spellStart"/>
            <w:r w:rsidRPr="005B1301">
              <w:rPr>
                <w:sz w:val="20"/>
              </w:rPr>
              <w:t>Vexar</w:t>
            </w:r>
            <w:proofErr w:type="spellEnd"/>
            <w:r w:rsidRPr="005B1301">
              <w:rPr>
                <w:sz w:val="20"/>
              </w:rPr>
              <w:t xml:space="preserve"> or </w:t>
            </w:r>
            <w:proofErr w:type="spellStart"/>
            <w:r w:rsidRPr="005B1301">
              <w:rPr>
                <w:sz w:val="20"/>
              </w:rPr>
              <w:t>Protex</w:t>
            </w:r>
            <w:proofErr w:type="spellEnd"/>
            <w:r w:rsidRPr="005B1301">
              <w:rPr>
                <w:sz w:val="20"/>
              </w:rPr>
              <w:t xml:space="preserve"> Tubing. Move </w:t>
            </w:r>
            <w:proofErr w:type="spellStart"/>
            <w:r w:rsidRPr="005B1301">
              <w:rPr>
                <w:sz w:val="20"/>
              </w:rPr>
              <w:t>vexar</w:t>
            </w:r>
            <w:proofErr w:type="spellEnd"/>
            <w:r w:rsidRPr="005B1301">
              <w:rPr>
                <w:sz w:val="20"/>
              </w:rPr>
              <w:t xml:space="preserve"> tubing up the seedling to protect the leader.  Remove </w:t>
            </w:r>
            <w:proofErr w:type="spellStart"/>
            <w:r w:rsidRPr="005B1301">
              <w:rPr>
                <w:sz w:val="20"/>
              </w:rPr>
              <w:t>Protex</w:t>
            </w:r>
            <w:proofErr w:type="spellEnd"/>
            <w:r w:rsidRPr="005B1301">
              <w:rPr>
                <w:sz w:val="20"/>
              </w:rPr>
              <w:t xml:space="preserve"> tubes if seedling is within 6 inches of top of tube.</w:t>
            </w:r>
          </w:p>
          <w:p w14:paraId="38A67A7E" w14:textId="77777777" w:rsidR="00870B18" w:rsidRPr="00856F74" w:rsidRDefault="00870B18" w:rsidP="003C474E">
            <w:pPr>
              <w:keepNext/>
              <w:jc w:val="center"/>
              <w:rPr>
                <w:color w:val="000000"/>
                <w:sz w:val="20"/>
                <w:szCs w:val="20"/>
              </w:rPr>
            </w:pP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65B60452" w14:textId="77777777" w:rsidR="00870B18" w:rsidRPr="00856F74" w:rsidRDefault="00870B18" w:rsidP="003C474E">
            <w:pPr>
              <w:keepNext/>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12D0A1BF" w14:textId="77777777" w:rsidR="00870B18" w:rsidRPr="00856F74" w:rsidRDefault="00870B18" w:rsidP="003C474E">
            <w:pPr>
              <w:keepNext/>
              <w:jc w:val="center"/>
              <w:rPr>
                <w:sz w:val="20"/>
                <w:szCs w:val="20"/>
              </w:rPr>
            </w:pPr>
            <w:r w:rsidRPr="00856F74">
              <w:rPr>
                <w:sz w:val="20"/>
                <w:szCs w:val="20"/>
              </w:rPr>
              <w:t xml:space="preserve">Maintained blue </w:t>
            </w:r>
            <w:proofErr w:type="spellStart"/>
            <w:r w:rsidRPr="00856F74">
              <w:rPr>
                <w:sz w:val="20"/>
                <w:szCs w:val="20"/>
              </w:rPr>
              <w:t>Protex</w:t>
            </w:r>
            <w:proofErr w:type="spellEnd"/>
            <w:r w:rsidRPr="00856F74">
              <w:rPr>
                <w:sz w:val="20"/>
                <w:szCs w:val="20"/>
              </w:rPr>
              <w:t xml:space="preserve"> tubes to protect seedlings from browse.</w:t>
            </w:r>
          </w:p>
        </w:tc>
      </w:tr>
      <w:tr w:rsidR="00870B18" w:rsidRPr="00856F74" w14:paraId="58B8C7DD" w14:textId="77777777" w:rsidTr="003C474E">
        <w:trPr>
          <w:trHeight w:val="1239"/>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08CE4E87" w14:textId="77777777" w:rsidR="00870B18" w:rsidRPr="00856F74" w:rsidRDefault="00870B18" w:rsidP="003C474E">
            <w:pPr>
              <w:keepNext/>
              <w:jc w:val="center"/>
              <w:rPr>
                <w:color w:val="000000"/>
                <w:sz w:val="20"/>
                <w:szCs w:val="20"/>
              </w:rPr>
            </w:pPr>
            <w:r w:rsidRPr="00856F74">
              <w:rPr>
                <w:color w:val="000000"/>
                <w:sz w:val="20"/>
                <w:szCs w:val="20"/>
              </w:rPr>
              <w:t>170112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6DA7451E" w14:textId="77777777" w:rsidR="00870B18" w:rsidRPr="00856F74" w:rsidRDefault="00870B18" w:rsidP="003C474E">
            <w:pPr>
              <w:keepNext/>
              <w:jc w:val="center"/>
              <w:rPr>
                <w:color w:val="000000"/>
                <w:sz w:val="20"/>
                <w:szCs w:val="20"/>
              </w:rPr>
            </w:pPr>
            <w:r w:rsidRPr="00856F74">
              <w:rPr>
                <w:color w:val="000000"/>
                <w:sz w:val="20"/>
                <w:szCs w:val="20"/>
              </w:rPr>
              <w:t>23.9</w:t>
            </w:r>
          </w:p>
        </w:tc>
        <w:tc>
          <w:tcPr>
            <w:tcW w:w="3420" w:type="dxa"/>
            <w:tcBorders>
              <w:top w:val="single" w:sz="8" w:space="0" w:color="auto"/>
              <w:left w:val="nil"/>
              <w:bottom w:val="single" w:sz="4" w:space="0" w:color="auto"/>
              <w:right w:val="single" w:sz="8" w:space="0" w:color="auto"/>
            </w:tcBorders>
            <w:shd w:val="clear" w:color="auto" w:fill="auto"/>
            <w:vAlign w:val="bottom"/>
            <w:hideMark/>
          </w:tcPr>
          <w:p w14:paraId="162DD994" w14:textId="30B1ACEF" w:rsidR="00870B18" w:rsidRPr="00856F74" w:rsidRDefault="00870B18" w:rsidP="003C474E">
            <w:pPr>
              <w:keepNext/>
              <w:jc w:val="center"/>
              <w:rPr>
                <w:color w:val="000000"/>
                <w:sz w:val="20"/>
                <w:szCs w:val="20"/>
              </w:rPr>
            </w:pPr>
            <w:r w:rsidRPr="005B1301">
              <w:rPr>
                <w:sz w:val="20"/>
              </w:rPr>
              <w:t xml:space="preserve">Retube </w:t>
            </w:r>
            <w:proofErr w:type="spellStart"/>
            <w:r w:rsidRPr="005B1301">
              <w:rPr>
                <w:sz w:val="20"/>
              </w:rPr>
              <w:t>THPL</w:t>
            </w:r>
            <w:proofErr w:type="spellEnd"/>
            <w:r w:rsidRPr="005B1301">
              <w:rPr>
                <w:sz w:val="20"/>
              </w:rPr>
              <w:t xml:space="preserve"> missing </w:t>
            </w:r>
            <w:proofErr w:type="spellStart"/>
            <w:r w:rsidRPr="005B1301">
              <w:rPr>
                <w:sz w:val="20"/>
              </w:rPr>
              <w:t>Vexar</w:t>
            </w:r>
            <w:proofErr w:type="spellEnd"/>
            <w:r w:rsidRPr="005B1301">
              <w:rPr>
                <w:sz w:val="20"/>
              </w:rPr>
              <w:t xml:space="preserve"> or </w:t>
            </w:r>
            <w:proofErr w:type="spellStart"/>
            <w:r w:rsidRPr="005B1301">
              <w:rPr>
                <w:sz w:val="20"/>
              </w:rPr>
              <w:t>Protex</w:t>
            </w:r>
            <w:proofErr w:type="spellEnd"/>
            <w:r w:rsidRPr="005B1301">
              <w:rPr>
                <w:sz w:val="20"/>
              </w:rPr>
              <w:t xml:space="preserve"> Tubing. Move </w:t>
            </w:r>
            <w:proofErr w:type="spellStart"/>
            <w:r w:rsidRPr="005B1301">
              <w:rPr>
                <w:sz w:val="20"/>
              </w:rPr>
              <w:t>vexar</w:t>
            </w:r>
            <w:proofErr w:type="spellEnd"/>
            <w:r w:rsidRPr="005B1301">
              <w:rPr>
                <w:sz w:val="20"/>
              </w:rPr>
              <w:t xml:space="preserve"> tubing up the seedling to protect the leader.  Remove </w:t>
            </w:r>
            <w:proofErr w:type="spellStart"/>
            <w:r w:rsidRPr="005B1301">
              <w:rPr>
                <w:sz w:val="20"/>
              </w:rPr>
              <w:t>Protex</w:t>
            </w:r>
            <w:proofErr w:type="spellEnd"/>
            <w:r w:rsidRPr="005B1301">
              <w:rPr>
                <w:sz w:val="20"/>
              </w:rPr>
              <w:t xml:space="preserve"> tubes if seedling is within 6 inches of top of tube.</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7800BB8F" w14:textId="77777777" w:rsidR="00870B18" w:rsidRPr="00856F74" w:rsidRDefault="00870B18" w:rsidP="003C474E">
            <w:pPr>
              <w:keepNext/>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4F285103" w14:textId="77777777" w:rsidR="00870B18" w:rsidRPr="00856F74" w:rsidRDefault="00870B18" w:rsidP="003C474E">
            <w:pPr>
              <w:keepNext/>
              <w:jc w:val="center"/>
              <w:rPr>
                <w:sz w:val="20"/>
                <w:szCs w:val="20"/>
              </w:rPr>
            </w:pPr>
            <w:r w:rsidRPr="00856F74">
              <w:rPr>
                <w:sz w:val="20"/>
                <w:szCs w:val="20"/>
              </w:rPr>
              <w:t xml:space="preserve">Maintained blue </w:t>
            </w:r>
            <w:proofErr w:type="spellStart"/>
            <w:r w:rsidRPr="00856F74">
              <w:rPr>
                <w:sz w:val="20"/>
                <w:szCs w:val="20"/>
              </w:rPr>
              <w:t>Protex</w:t>
            </w:r>
            <w:proofErr w:type="spellEnd"/>
            <w:r w:rsidRPr="00856F74">
              <w:rPr>
                <w:sz w:val="20"/>
                <w:szCs w:val="20"/>
              </w:rPr>
              <w:t xml:space="preserve"> tubes to protect seedlings from browse.</w:t>
            </w:r>
          </w:p>
        </w:tc>
      </w:tr>
      <w:tr w:rsidR="00870B18" w:rsidRPr="00856F74" w14:paraId="1AA82D38" w14:textId="77777777" w:rsidTr="003C474E">
        <w:trPr>
          <w:trHeight w:val="117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43D85914" w14:textId="77777777" w:rsidR="00870B18" w:rsidRPr="00856F74" w:rsidRDefault="00870B18" w:rsidP="003C474E">
            <w:pPr>
              <w:jc w:val="center"/>
              <w:rPr>
                <w:color w:val="000000"/>
                <w:sz w:val="20"/>
                <w:szCs w:val="20"/>
              </w:rPr>
            </w:pPr>
            <w:r w:rsidRPr="00856F74">
              <w:rPr>
                <w:color w:val="000000"/>
                <w:sz w:val="20"/>
                <w:szCs w:val="20"/>
              </w:rPr>
              <w:t>160335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5DDE2E67" w14:textId="77777777" w:rsidR="00870B18" w:rsidRPr="00856F74" w:rsidRDefault="00870B18" w:rsidP="003C474E">
            <w:pPr>
              <w:jc w:val="center"/>
              <w:rPr>
                <w:color w:val="000000"/>
                <w:sz w:val="20"/>
                <w:szCs w:val="20"/>
              </w:rPr>
            </w:pPr>
            <w:r w:rsidRPr="00856F74">
              <w:rPr>
                <w:color w:val="000000"/>
                <w:sz w:val="20"/>
                <w:szCs w:val="20"/>
              </w:rPr>
              <w:t>13.1</w:t>
            </w:r>
          </w:p>
        </w:tc>
        <w:tc>
          <w:tcPr>
            <w:tcW w:w="3420" w:type="dxa"/>
            <w:tcBorders>
              <w:top w:val="nil"/>
              <w:left w:val="nil"/>
              <w:bottom w:val="single" w:sz="4" w:space="0" w:color="auto"/>
              <w:right w:val="single" w:sz="8" w:space="0" w:color="auto"/>
            </w:tcBorders>
            <w:shd w:val="clear" w:color="auto" w:fill="auto"/>
            <w:vAlign w:val="bottom"/>
            <w:hideMark/>
          </w:tcPr>
          <w:p w14:paraId="2FA712F7" w14:textId="77777777"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xml:space="preserve"> Tubing.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r w:rsidRPr="005B1301">
              <w:rPr>
                <w:color w:val="000000"/>
                <w:sz w:val="20"/>
                <w:szCs w:val="20"/>
              </w:rPr>
              <w:t>.</w:t>
            </w:r>
            <w:r w:rsidRPr="00856F74">
              <w:rPr>
                <w:color w:val="000000"/>
                <w:sz w:val="20"/>
                <w:szCs w:val="20"/>
              </w:rPr>
              <w:t xml:space="preserve"> Clear vegetation within 1 foot of </w:t>
            </w:r>
            <w:proofErr w:type="spellStart"/>
            <w:r w:rsidRPr="00856F74">
              <w:rPr>
                <w:color w:val="000000"/>
                <w:sz w:val="20"/>
                <w:szCs w:val="20"/>
              </w:rPr>
              <w:t>THPL</w:t>
            </w:r>
            <w:proofErr w:type="spellEnd"/>
            <w:r w:rsidRPr="00856F74">
              <w:rPr>
                <w:color w:val="000000"/>
                <w:sz w:val="20"/>
                <w:szCs w:val="20"/>
              </w:rPr>
              <w:t>.</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378F56A3" w14:textId="77777777"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 Cleared vegetation.</w:t>
            </w:r>
          </w:p>
        </w:tc>
        <w:tc>
          <w:tcPr>
            <w:tcW w:w="1440" w:type="dxa"/>
            <w:tcBorders>
              <w:top w:val="nil"/>
              <w:left w:val="nil"/>
              <w:bottom w:val="single" w:sz="4" w:space="0" w:color="auto"/>
              <w:right w:val="single" w:sz="8" w:space="0" w:color="auto"/>
            </w:tcBorders>
            <w:shd w:val="clear" w:color="auto" w:fill="auto"/>
            <w:vAlign w:val="bottom"/>
            <w:hideMark/>
          </w:tcPr>
          <w:p w14:paraId="10FB7AF1" w14:textId="77777777" w:rsidR="00870B18" w:rsidRPr="00856F74" w:rsidRDefault="00870B18" w:rsidP="003C474E">
            <w:pPr>
              <w:jc w:val="center"/>
              <w:rPr>
                <w:sz w:val="20"/>
                <w:szCs w:val="20"/>
              </w:rPr>
            </w:pPr>
            <w:r w:rsidRPr="00856F74">
              <w:rPr>
                <w:sz w:val="20"/>
                <w:szCs w:val="20"/>
              </w:rPr>
              <w:t xml:space="preserve">Maintained blue </w:t>
            </w:r>
            <w:proofErr w:type="spellStart"/>
            <w:r w:rsidRPr="00856F74">
              <w:rPr>
                <w:sz w:val="20"/>
                <w:szCs w:val="20"/>
              </w:rPr>
              <w:t>Protex</w:t>
            </w:r>
            <w:proofErr w:type="spellEnd"/>
            <w:r w:rsidRPr="00856F74">
              <w:rPr>
                <w:sz w:val="20"/>
                <w:szCs w:val="20"/>
              </w:rPr>
              <w:t xml:space="preserve"> tubes to protect seedlings from browse.</w:t>
            </w:r>
          </w:p>
        </w:tc>
      </w:tr>
      <w:tr w:rsidR="00870B18" w:rsidRPr="00856F74" w14:paraId="0C5D38F0" w14:textId="77777777" w:rsidTr="003C474E">
        <w:trPr>
          <w:trHeight w:val="59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40DB83A0" w14:textId="77777777" w:rsidR="00870B18" w:rsidRPr="00856F74" w:rsidRDefault="00870B18" w:rsidP="003C474E">
            <w:pPr>
              <w:jc w:val="center"/>
              <w:rPr>
                <w:color w:val="000000"/>
                <w:sz w:val="20"/>
                <w:szCs w:val="20"/>
              </w:rPr>
            </w:pPr>
            <w:r w:rsidRPr="00856F74">
              <w:rPr>
                <w:color w:val="000000"/>
                <w:sz w:val="20"/>
                <w:szCs w:val="20"/>
              </w:rPr>
              <w:t>170775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40557980" w14:textId="77777777" w:rsidR="00870B18" w:rsidRPr="00856F74" w:rsidRDefault="00870B18" w:rsidP="003C474E">
            <w:pPr>
              <w:jc w:val="center"/>
              <w:rPr>
                <w:color w:val="000000"/>
                <w:sz w:val="20"/>
                <w:szCs w:val="20"/>
              </w:rPr>
            </w:pPr>
            <w:r w:rsidRPr="00856F74">
              <w:rPr>
                <w:color w:val="000000"/>
                <w:sz w:val="20"/>
                <w:szCs w:val="20"/>
              </w:rPr>
              <w:t>1.4</w:t>
            </w:r>
          </w:p>
        </w:tc>
        <w:tc>
          <w:tcPr>
            <w:tcW w:w="3420" w:type="dxa"/>
            <w:tcBorders>
              <w:top w:val="nil"/>
              <w:left w:val="nil"/>
              <w:bottom w:val="single" w:sz="4" w:space="0" w:color="auto"/>
              <w:right w:val="single" w:sz="8" w:space="0" w:color="auto"/>
            </w:tcBorders>
            <w:shd w:val="clear" w:color="auto" w:fill="auto"/>
            <w:vAlign w:val="bottom"/>
            <w:hideMark/>
          </w:tcPr>
          <w:p w14:paraId="2A22FE51" w14:textId="77777777" w:rsidR="00870B18" w:rsidRPr="00856F74" w:rsidRDefault="00870B18" w:rsidP="003C474E">
            <w:pPr>
              <w:jc w:val="center"/>
              <w:rPr>
                <w:color w:val="000000"/>
                <w:sz w:val="20"/>
                <w:szCs w:val="20"/>
              </w:rPr>
            </w:pPr>
            <w:r w:rsidRPr="00856F74">
              <w:rPr>
                <w:color w:val="000000"/>
                <w:sz w:val="20"/>
                <w:szCs w:val="20"/>
              </w:rPr>
              <w:t>None</w:t>
            </w:r>
          </w:p>
        </w:tc>
        <w:tc>
          <w:tcPr>
            <w:tcW w:w="2790" w:type="dxa"/>
            <w:tcBorders>
              <w:top w:val="nil"/>
              <w:left w:val="nil"/>
              <w:bottom w:val="single" w:sz="4" w:space="0" w:color="auto"/>
              <w:right w:val="single" w:sz="8" w:space="0" w:color="auto"/>
            </w:tcBorders>
            <w:shd w:val="clear" w:color="auto" w:fill="auto"/>
            <w:vAlign w:val="bottom"/>
            <w:hideMark/>
          </w:tcPr>
          <w:p w14:paraId="1B832299" w14:textId="77777777" w:rsidR="00870B18" w:rsidRPr="00856F74" w:rsidRDefault="00870B18" w:rsidP="003C474E">
            <w:pPr>
              <w:jc w:val="center"/>
              <w:rPr>
                <w:color w:val="000000"/>
                <w:sz w:val="20"/>
                <w:szCs w:val="20"/>
              </w:rPr>
            </w:pPr>
            <w:r w:rsidRPr="00856F74">
              <w:rPr>
                <w:color w:val="000000"/>
                <w:sz w:val="20"/>
                <w:szCs w:val="20"/>
              </w:rPr>
              <w:t xml:space="preserve">Put </w:t>
            </w:r>
            <w:proofErr w:type="spellStart"/>
            <w:r w:rsidRPr="00856F74">
              <w:rPr>
                <w:color w:val="000000"/>
                <w:sz w:val="20"/>
                <w:szCs w:val="20"/>
              </w:rPr>
              <w:t>Vexar</w:t>
            </w:r>
            <w:proofErr w:type="spellEnd"/>
            <w:r w:rsidRPr="00856F74">
              <w:rPr>
                <w:color w:val="000000"/>
                <w:sz w:val="20"/>
                <w:szCs w:val="20"/>
              </w:rPr>
              <w:t xml:space="preserve"> tubes on cedar for browse protection.</w:t>
            </w:r>
          </w:p>
        </w:tc>
        <w:tc>
          <w:tcPr>
            <w:tcW w:w="1440" w:type="dxa"/>
            <w:tcBorders>
              <w:top w:val="nil"/>
              <w:left w:val="nil"/>
              <w:bottom w:val="single" w:sz="4" w:space="0" w:color="auto"/>
              <w:right w:val="single" w:sz="8" w:space="0" w:color="auto"/>
            </w:tcBorders>
            <w:shd w:val="clear" w:color="auto" w:fill="auto"/>
            <w:vAlign w:val="bottom"/>
          </w:tcPr>
          <w:p w14:paraId="10D311C4" w14:textId="41A0183D" w:rsidR="00870B18" w:rsidRPr="00856F74" w:rsidRDefault="00870B18" w:rsidP="003C474E">
            <w:pPr>
              <w:jc w:val="center"/>
              <w:rPr>
                <w:sz w:val="20"/>
                <w:szCs w:val="20"/>
              </w:rPr>
            </w:pPr>
            <w:r>
              <w:rPr>
                <w:sz w:val="20"/>
                <w:szCs w:val="20"/>
              </w:rPr>
              <w:t>None</w:t>
            </w:r>
          </w:p>
        </w:tc>
      </w:tr>
      <w:tr w:rsidR="00870B18" w:rsidRPr="00856F74" w14:paraId="2012628B" w14:textId="77777777" w:rsidTr="003C474E">
        <w:trPr>
          <w:trHeight w:val="146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F5E1385" w14:textId="77777777" w:rsidR="00870B18" w:rsidRPr="00856F74" w:rsidRDefault="00870B18" w:rsidP="003C474E">
            <w:pPr>
              <w:jc w:val="center"/>
              <w:rPr>
                <w:color w:val="000000"/>
                <w:sz w:val="20"/>
                <w:szCs w:val="20"/>
              </w:rPr>
            </w:pPr>
            <w:r w:rsidRPr="00856F74">
              <w:rPr>
                <w:color w:val="000000"/>
                <w:sz w:val="20"/>
                <w:szCs w:val="20"/>
              </w:rPr>
              <w:t>170776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071FC856" w14:textId="77777777" w:rsidR="00870B18" w:rsidRPr="00856F74" w:rsidRDefault="00870B18" w:rsidP="003C474E">
            <w:pPr>
              <w:jc w:val="center"/>
              <w:rPr>
                <w:color w:val="000000"/>
                <w:sz w:val="20"/>
                <w:szCs w:val="20"/>
              </w:rPr>
            </w:pPr>
            <w:r w:rsidRPr="00856F74">
              <w:rPr>
                <w:color w:val="000000"/>
                <w:sz w:val="20"/>
                <w:szCs w:val="20"/>
              </w:rPr>
              <w:t>1.3</w:t>
            </w:r>
          </w:p>
        </w:tc>
        <w:tc>
          <w:tcPr>
            <w:tcW w:w="3420" w:type="dxa"/>
            <w:tcBorders>
              <w:top w:val="single" w:sz="8" w:space="0" w:color="auto"/>
              <w:left w:val="nil"/>
              <w:bottom w:val="single" w:sz="4" w:space="0" w:color="auto"/>
              <w:right w:val="single" w:sz="8" w:space="0" w:color="auto"/>
            </w:tcBorders>
            <w:shd w:val="clear" w:color="auto" w:fill="auto"/>
            <w:vAlign w:val="bottom"/>
            <w:hideMark/>
          </w:tcPr>
          <w:p w14:paraId="695537D3" w14:textId="35CEA84A"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seedlings missing </w:t>
            </w:r>
            <w:proofErr w:type="spellStart"/>
            <w:r w:rsidRPr="00856F74">
              <w:rPr>
                <w:color w:val="000000"/>
                <w:sz w:val="20"/>
                <w:szCs w:val="20"/>
              </w:rPr>
              <w:t>Vexar</w:t>
            </w:r>
            <w:proofErr w:type="spellEnd"/>
            <w:r w:rsidRPr="00856F74">
              <w:rPr>
                <w:color w:val="000000"/>
                <w:sz w:val="20"/>
                <w:szCs w:val="20"/>
              </w:rPr>
              <w:t xml:space="preserve"> or </w:t>
            </w:r>
            <w:proofErr w:type="spellStart"/>
            <w:r w:rsidRPr="00856F74">
              <w:rPr>
                <w:color w:val="000000"/>
                <w:sz w:val="20"/>
                <w:szCs w:val="20"/>
              </w:rPr>
              <w:t>Protex</w:t>
            </w:r>
            <w:proofErr w:type="spellEnd"/>
            <w:r w:rsidRPr="00856F74">
              <w:rPr>
                <w:color w:val="000000"/>
                <w:sz w:val="20"/>
                <w:szCs w:val="20"/>
              </w:rPr>
              <w:t xml:space="preserve"> Tubing.  Remove </w:t>
            </w:r>
            <w:proofErr w:type="spellStart"/>
            <w:r w:rsidRPr="00856F74">
              <w:rPr>
                <w:color w:val="000000"/>
                <w:sz w:val="20"/>
                <w:szCs w:val="20"/>
              </w:rPr>
              <w:t>Protex</w:t>
            </w:r>
            <w:proofErr w:type="spellEnd"/>
            <w:r w:rsidRPr="00856F74">
              <w:rPr>
                <w:color w:val="000000"/>
                <w:sz w:val="20"/>
                <w:szCs w:val="20"/>
              </w:rPr>
              <w:t xml:space="preserve"> tube if leader is within 6 inches of top of tube.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054B766B" w14:textId="541AE756"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3B0A9567" w14:textId="77777777" w:rsidR="00870B18" w:rsidRPr="00856F74" w:rsidRDefault="00870B18" w:rsidP="003C474E">
            <w:pPr>
              <w:jc w:val="center"/>
              <w:rPr>
                <w:sz w:val="20"/>
                <w:szCs w:val="20"/>
              </w:rPr>
            </w:pPr>
            <w:r w:rsidRPr="00856F74">
              <w:rPr>
                <w:sz w:val="20"/>
                <w:szCs w:val="20"/>
              </w:rPr>
              <w:t xml:space="preserve">Maintained blue </w:t>
            </w:r>
            <w:proofErr w:type="spellStart"/>
            <w:r w:rsidRPr="00856F74">
              <w:rPr>
                <w:sz w:val="20"/>
                <w:szCs w:val="20"/>
              </w:rPr>
              <w:t>Protex</w:t>
            </w:r>
            <w:proofErr w:type="spellEnd"/>
            <w:r w:rsidRPr="00856F74">
              <w:rPr>
                <w:sz w:val="20"/>
                <w:szCs w:val="20"/>
              </w:rPr>
              <w:t xml:space="preserve"> tubes to protect seedlings from browse.</w:t>
            </w:r>
          </w:p>
        </w:tc>
      </w:tr>
      <w:tr w:rsidR="00870B18" w:rsidRPr="00856F74" w14:paraId="117E5931" w14:textId="77777777" w:rsidTr="003C474E">
        <w:trPr>
          <w:trHeight w:val="117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7C5B24F7" w14:textId="77777777" w:rsidR="00870B18" w:rsidRPr="00856F74" w:rsidRDefault="00870B18" w:rsidP="003C474E">
            <w:pPr>
              <w:jc w:val="center"/>
              <w:rPr>
                <w:color w:val="000000"/>
                <w:sz w:val="20"/>
                <w:szCs w:val="20"/>
              </w:rPr>
            </w:pPr>
            <w:r w:rsidRPr="00856F74">
              <w:rPr>
                <w:color w:val="000000"/>
                <w:sz w:val="20"/>
                <w:szCs w:val="20"/>
              </w:rPr>
              <w:t>200938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4FA619F5" w14:textId="77777777" w:rsidR="00870B18" w:rsidRPr="00856F74" w:rsidRDefault="00870B18" w:rsidP="003C474E">
            <w:pPr>
              <w:jc w:val="center"/>
              <w:rPr>
                <w:color w:val="000000"/>
                <w:sz w:val="20"/>
                <w:szCs w:val="20"/>
              </w:rPr>
            </w:pPr>
            <w:r w:rsidRPr="00856F74">
              <w:rPr>
                <w:color w:val="000000"/>
                <w:sz w:val="20"/>
                <w:szCs w:val="20"/>
              </w:rPr>
              <w:t>8.3</w:t>
            </w:r>
          </w:p>
        </w:tc>
        <w:tc>
          <w:tcPr>
            <w:tcW w:w="3420" w:type="dxa"/>
            <w:tcBorders>
              <w:top w:val="nil"/>
              <w:left w:val="nil"/>
              <w:bottom w:val="single" w:sz="4" w:space="0" w:color="auto"/>
              <w:right w:val="single" w:sz="8" w:space="0" w:color="auto"/>
            </w:tcBorders>
            <w:shd w:val="clear" w:color="auto" w:fill="auto"/>
            <w:vAlign w:val="bottom"/>
            <w:hideMark/>
          </w:tcPr>
          <w:p w14:paraId="323E9A28" w14:textId="77777777"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xml:space="preserve"> Tubing.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r>
              <w:rPr>
                <w:color w:val="000000"/>
                <w:sz w:val="20"/>
                <w:szCs w:val="20"/>
              </w:rPr>
              <w:t>.</w:t>
            </w:r>
            <w:r w:rsidRPr="00856F74">
              <w:rPr>
                <w:color w:val="000000"/>
                <w:sz w:val="20"/>
                <w:szCs w:val="20"/>
              </w:rPr>
              <w:t xml:space="preserve"> Apply Pendulum and Oust.</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26ACB551" w14:textId="77777777"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 Applied Pendulum and Oust</w:t>
            </w:r>
          </w:p>
        </w:tc>
        <w:tc>
          <w:tcPr>
            <w:tcW w:w="1440" w:type="dxa"/>
            <w:tcBorders>
              <w:top w:val="nil"/>
              <w:left w:val="nil"/>
              <w:bottom w:val="single" w:sz="4" w:space="0" w:color="auto"/>
              <w:right w:val="single" w:sz="8" w:space="0" w:color="auto"/>
            </w:tcBorders>
            <w:shd w:val="clear" w:color="auto" w:fill="auto"/>
            <w:vAlign w:val="bottom"/>
            <w:hideMark/>
          </w:tcPr>
          <w:p w14:paraId="4AB4B486" w14:textId="2729C0E2" w:rsidR="00870B18" w:rsidRPr="00856F74" w:rsidRDefault="00870B18" w:rsidP="003C474E">
            <w:pPr>
              <w:jc w:val="center"/>
              <w:rPr>
                <w:sz w:val="20"/>
                <w:szCs w:val="20"/>
              </w:rPr>
            </w:pPr>
            <w:r>
              <w:rPr>
                <w:sz w:val="20"/>
                <w:szCs w:val="20"/>
              </w:rPr>
              <w:t>None</w:t>
            </w:r>
          </w:p>
        </w:tc>
      </w:tr>
      <w:tr w:rsidR="00870B18" w:rsidRPr="00856F74" w14:paraId="2984F4FB" w14:textId="77777777" w:rsidTr="003C474E">
        <w:trPr>
          <w:trHeight w:val="59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37305E7B" w14:textId="77777777" w:rsidR="00870B18" w:rsidRPr="00856F74" w:rsidRDefault="00870B18" w:rsidP="003C474E">
            <w:pPr>
              <w:jc w:val="center"/>
              <w:rPr>
                <w:color w:val="000000"/>
                <w:sz w:val="20"/>
                <w:szCs w:val="20"/>
              </w:rPr>
            </w:pPr>
            <w:r w:rsidRPr="00856F74">
              <w:rPr>
                <w:color w:val="000000"/>
                <w:sz w:val="20"/>
                <w:szCs w:val="20"/>
              </w:rPr>
              <w:t>211011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55A55891" w14:textId="77777777" w:rsidR="00870B18" w:rsidRPr="00856F74" w:rsidRDefault="00870B18" w:rsidP="003C474E">
            <w:pPr>
              <w:jc w:val="center"/>
              <w:rPr>
                <w:color w:val="000000"/>
                <w:sz w:val="20"/>
                <w:szCs w:val="20"/>
              </w:rPr>
            </w:pPr>
            <w:r w:rsidRPr="00856F74">
              <w:rPr>
                <w:color w:val="000000"/>
                <w:sz w:val="20"/>
                <w:szCs w:val="20"/>
              </w:rPr>
              <w:t>7.4</w:t>
            </w:r>
          </w:p>
        </w:tc>
        <w:tc>
          <w:tcPr>
            <w:tcW w:w="3420" w:type="dxa"/>
            <w:tcBorders>
              <w:top w:val="nil"/>
              <w:left w:val="nil"/>
              <w:bottom w:val="single" w:sz="4" w:space="0" w:color="auto"/>
              <w:right w:val="single" w:sz="8" w:space="0" w:color="auto"/>
            </w:tcBorders>
            <w:shd w:val="clear" w:color="auto" w:fill="auto"/>
            <w:vAlign w:val="bottom"/>
            <w:hideMark/>
          </w:tcPr>
          <w:p w14:paraId="4343A23E" w14:textId="77777777" w:rsidR="00870B18" w:rsidRPr="00856F74" w:rsidRDefault="00870B18" w:rsidP="003C474E">
            <w:pPr>
              <w:jc w:val="center"/>
              <w:rPr>
                <w:color w:val="000000"/>
                <w:sz w:val="20"/>
                <w:szCs w:val="20"/>
              </w:rPr>
            </w:pPr>
            <w:r w:rsidRPr="00856F74">
              <w:rPr>
                <w:color w:val="000000"/>
                <w:sz w:val="20"/>
                <w:szCs w:val="20"/>
              </w:rPr>
              <w:t xml:space="preserve">Tube </w:t>
            </w:r>
            <w:proofErr w:type="spellStart"/>
            <w:r w:rsidRPr="00856F74">
              <w:rPr>
                <w:color w:val="000000"/>
                <w:sz w:val="20"/>
                <w:szCs w:val="20"/>
              </w:rPr>
              <w:t>THPL</w:t>
            </w:r>
            <w:proofErr w:type="spellEnd"/>
            <w:r w:rsidRPr="00856F74">
              <w:rPr>
                <w:color w:val="000000"/>
                <w:sz w:val="20"/>
                <w:szCs w:val="20"/>
              </w:rPr>
              <w:t xml:space="preserve"> with </w:t>
            </w:r>
            <w:proofErr w:type="spellStart"/>
            <w:r w:rsidRPr="00856F74">
              <w:rPr>
                <w:color w:val="000000"/>
                <w:sz w:val="20"/>
                <w:szCs w:val="20"/>
              </w:rPr>
              <w:t>Vexar</w:t>
            </w:r>
            <w:proofErr w:type="spellEnd"/>
            <w:r w:rsidRPr="00856F74">
              <w:rPr>
                <w:color w:val="000000"/>
                <w:sz w:val="20"/>
                <w:szCs w:val="20"/>
              </w:rPr>
              <w:t>.  Apply Pendulum and Oust.</w:t>
            </w:r>
          </w:p>
        </w:tc>
        <w:tc>
          <w:tcPr>
            <w:tcW w:w="2790" w:type="dxa"/>
            <w:tcBorders>
              <w:top w:val="nil"/>
              <w:left w:val="nil"/>
              <w:bottom w:val="single" w:sz="4" w:space="0" w:color="auto"/>
              <w:right w:val="single" w:sz="8" w:space="0" w:color="auto"/>
            </w:tcBorders>
            <w:shd w:val="clear" w:color="auto" w:fill="auto"/>
            <w:vAlign w:val="bottom"/>
            <w:hideMark/>
          </w:tcPr>
          <w:p w14:paraId="14B41020" w14:textId="77777777"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Applied Pendulum and Oust.</w:t>
            </w:r>
          </w:p>
        </w:tc>
        <w:tc>
          <w:tcPr>
            <w:tcW w:w="1440" w:type="dxa"/>
            <w:tcBorders>
              <w:top w:val="nil"/>
              <w:left w:val="nil"/>
              <w:bottom w:val="single" w:sz="4" w:space="0" w:color="auto"/>
              <w:right w:val="single" w:sz="8" w:space="0" w:color="auto"/>
            </w:tcBorders>
            <w:shd w:val="clear" w:color="auto" w:fill="auto"/>
            <w:vAlign w:val="bottom"/>
            <w:hideMark/>
          </w:tcPr>
          <w:p w14:paraId="5ADB48CE" w14:textId="07D9747F" w:rsidR="00870B18" w:rsidRPr="00856F74" w:rsidRDefault="00870B18" w:rsidP="003C474E">
            <w:pPr>
              <w:jc w:val="center"/>
              <w:rPr>
                <w:sz w:val="20"/>
                <w:szCs w:val="20"/>
              </w:rPr>
            </w:pPr>
            <w:r>
              <w:rPr>
                <w:sz w:val="20"/>
                <w:szCs w:val="20"/>
              </w:rPr>
              <w:t>None</w:t>
            </w:r>
          </w:p>
        </w:tc>
      </w:tr>
      <w:tr w:rsidR="00870B18" w:rsidRPr="00856F74" w14:paraId="1131F300" w14:textId="77777777" w:rsidTr="003C474E">
        <w:trPr>
          <w:trHeight w:val="59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CB71B78" w14:textId="77777777" w:rsidR="00870B18" w:rsidRPr="00856F74" w:rsidRDefault="00870B18" w:rsidP="003C474E">
            <w:pPr>
              <w:jc w:val="center"/>
              <w:rPr>
                <w:color w:val="000000"/>
                <w:sz w:val="20"/>
                <w:szCs w:val="20"/>
              </w:rPr>
            </w:pPr>
            <w:r w:rsidRPr="00856F74">
              <w:rPr>
                <w:color w:val="000000"/>
                <w:sz w:val="20"/>
                <w:szCs w:val="20"/>
              </w:rPr>
              <w:lastRenderedPageBreak/>
              <w:t>211012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47A5C613" w14:textId="77777777" w:rsidR="00870B18" w:rsidRPr="00856F74" w:rsidRDefault="00870B18" w:rsidP="003C474E">
            <w:pPr>
              <w:jc w:val="center"/>
              <w:rPr>
                <w:color w:val="000000"/>
                <w:sz w:val="20"/>
                <w:szCs w:val="20"/>
              </w:rPr>
            </w:pPr>
            <w:r w:rsidRPr="00856F74">
              <w:rPr>
                <w:color w:val="000000"/>
                <w:sz w:val="20"/>
                <w:szCs w:val="20"/>
              </w:rPr>
              <w:t>12.4</w:t>
            </w:r>
          </w:p>
        </w:tc>
        <w:tc>
          <w:tcPr>
            <w:tcW w:w="3420" w:type="dxa"/>
            <w:tcBorders>
              <w:top w:val="nil"/>
              <w:left w:val="nil"/>
              <w:bottom w:val="single" w:sz="4" w:space="0" w:color="auto"/>
              <w:right w:val="single" w:sz="8" w:space="0" w:color="auto"/>
            </w:tcBorders>
            <w:shd w:val="clear" w:color="auto" w:fill="auto"/>
            <w:vAlign w:val="bottom"/>
            <w:hideMark/>
          </w:tcPr>
          <w:p w14:paraId="3DACADEE" w14:textId="77777777" w:rsidR="00870B18" w:rsidRPr="00856F74" w:rsidRDefault="00870B18" w:rsidP="003C474E">
            <w:pPr>
              <w:jc w:val="center"/>
              <w:rPr>
                <w:color w:val="000000"/>
                <w:sz w:val="20"/>
                <w:szCs w:val="20"/>
              </w:rPr>
            </w:pPr>
            <w:r w:rsidRPr="00856F74">
              <w:rPr>
                <w:color w:val="000000"/>
                <w:sz w:val="20"/>
                <w:szCs w:val="20"/>
              </w:rPr>
              <w:t xml:space="preserve">Tube </w:t>
            </w:r>
            <w:proofErr w:type="spellStart"/>
            <w:r w:rsidRPr="00856F74">
              <w:rPr>
                <w:color w:val="000000"/>
                <w:sz w:val="20"/>
                <w:szCs w:val="20"/>
              </w:rPr>
              <w:t>THPL</w:t>
            </w:r>
            <w:proofErr w:type="spellEnd"/>
            <w:r w:rsidRPr="00856F74">
              <w:rPr>
                <w:color w:val="000000"/>
                <w:sz w:val="20"/>
                <w:szCs w:val="20"/>
              </w:rPr>
              <w:t xml:space="preserve"> with </w:t>
            </w:r>
            <w:proofErr w:type="spellStart"/>
            <w:r w:rsidRPr="00856F74">
              <w:rPr>
                <w:color w:val="000000"/>
                <w:sz w:val="20"/>
                <w:szCs w:val="20"/>
              </w:rPr>
              <w:t>Vexar</w:t>
            </w:r>
            <w:proofErr w:type="spellEnd"/>
            <w:r w:rsidRPr="00856F74">
              <w:rPr>
                <w:color w:val="000000"/>
                <w:sz w:val="20"/>
                <w:szCs w:val="20"/>
              </w:rPr>
              <w:t>.  Apply Pendulum and Oust.</w:t>
            </w:r>
          </w:p>
        </w:tc>
        <w:tc>
          <w:tcPr>
            <w:tcW w:w="2790" w:type="dxa"/>
            <w:tcBorders>
              <w:top w:val="nil"/>
              <w:left w:val="nil"/>
              <w:bottom w:val="single" w:sz="4" w:space="0" w:color="auto"/>
              <w:right w:val="single" w:sz="8" w:space="0" w:color="auto"/>
            </w:tcBorders>
            <w:shd w:val="clear" w:color="auto" w:fill="auto"/>
            <w:vAlign w:val="bottom"/>
            <w:hideMark/>
          </w:tcPr>
          <w:p w14:paraId="249953F0" w14:textId="77777777"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Applied Pendulum and Oust.</w:t>
            </w:r>
          </w:p>
        </w:tc>
        <w:tc>
          <w:tcPr>
            <w:tcW w:w="1440" w:type="dxa"/>
            <w:tcBorders>
              <w:top w:val="nil"/>
              <w:left w:val="nil"/>
              <w:bottom w:val="single" w:sz="4" w:space="0" w:color="auto"/>
              <w:right w:val="single" w:sz="8" w:space="0" w:color="auto"/>
            </w:tcBorders>
            <w:shd w:val="clear" w:color="auto" w:fill="auto"/>
            <w:vAlign w:val="bottom"/>
            <w:hideMark/>
          </w:tcPr>
          <w:p w14:paraId="2935D4D0" w14:textId="3C56F02C" w:rsidR="00870B18" w:rsidRPr="00856F74" w:rsidRDefault="00870B18" w:rsidP="003C474E">
            <w:pPr>
              <w:jc w:val="center"/>
              <w:rPr>
                <w:sz w:val="20"/>
                <w:szCs w:val="20"/>
              </w:rPr>
            </w:pPr>
            <w:r>
              <w:rPr>
                <w:sz w:val="20"/>
                <w:szCs w:val="20"/>
              </w:rPr>
              <w:t>None</w:t>
            </w:r>
          </w:p>
        </w:tc>
      </w:tr>
      <w:tr w:rsidR="00870B18" w:rsidRPr="00856F74" w14:paraId="385AE135" w14:textId="77777777" w:rsidTr="003C474E">
        <w:trPr>
          <w:trHeight w:val="590"/>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44440CC2" w14:textId="77777777" w:rsidR="00870B18" w:rsidRPr="00856F74" w:rsidRDefault="00870B18" w:rsidP="003C474E">
            <w:pPr>
              <w:jc w:val="center"/>
              <w:rPr>
                <w:color w:val="000000"/>
                <w:sz w:val="20"/>
                <w:szCs w:val="20"/>
              </w:rPr>
            </w:pPr>
            <w:r w:rsidRPr="00856F74">
              <w:rPr>
                <w:color w:val="000000"/>
                <w:sz w:val="20"/>
                <w:szCs w:val="20"/>
              </w:rPr>
              <w:t>211013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01AA4C71" w14:textId="77777777" w:rsidR="00870B18" w:rsidRPr="00856F74" w:rsidRDefault="00870B18" w:rsidP="003C474E">
            <w:pPr>
              <w:jc w:val="center"/>
              <w:rPr>
                <w:color w:val="000000"/>
                <w:sz w:val="20"/>
                <w:szCs w:val="20"/>
              </w:rPr>
            </w:pPr>
            <w:r w:rsidRPr="00856F74">
              <w:rPr>
                <w:color w:val="000000"/>
                <w:sz w:val="20"/>
                <w:szCs w:val="20"/>
              </w:rPr>
              <w:t>11.6</w:t>
            </w:r>
          </w:p>
        </w:tc>
        <w:tc>
          <w:tcPr>
            <w:tcW w:w="3420" w:type="dxa"/>
            <w:tcBorders>
              <w:top w:val="nil"/>
              <w:left w:val="nil"/>
              <w:bottom w:val="single" w:sz="4" w:space="0" w:color="auto"/>
              <w:right w:val="single" w:sz="8" w:space="0" w:color="auto"/>
            </w:tcBorders>
            <w:shd w:val="clear" w:color="auto" w:fill="auto"/>
            <w:vAlign w:val="bottom"/>
            <w:hideMark/>
          </w:tcPr>
          <w:p w14:paraId="7D4335FB" w14:textId="77777777" w:rsidR="00870B18" w:rsidRPr="00856F74" w:rsidRDefault="00870B18" w:rsidP="003C474E">
            <w:pPr>
              <w:jc w:val="center"/>
              <w:rPr>
                <w:color w:val="000000"/>
                <w:sz w:val="20"/>
                <w:szCs w:val="20"/>
              </w:rPr>
            </w:pPr>
            <w:r w:rsidRPr="00856F74">
              <w:rPr>
                <w:color w:val="000000"/>
                <w:sz w:val="20"/>
                <w:szCs w:val="20"/>
              </w:rPr>
              <w:t xml:space="preserve">Tube </w:t>
            </w:r>
            <w:proofErr w:type="spellStart"/>
            <w:r w:rsidRPr="00856F74">
              <w:rPr>
                <w:color w:val="000000"/>
                <w:sz w:val="20"/>
                <w:szCs w:val="20"/>
              </w:rPr>
              <w:t>THPL</w:t>
            </w:r>
            <w:proofErr w:type="spellEnd"/>
            <w:r w:rsidRPr="00856F74">
              <w:rPr>
                <w:color w:val="000000"/>
                <w:sz w:val="20"/>
                <w:szCs w:val="20"/>
              </w:rPr>
              <w:t xml:space="preserve"> with </w:t>
            </w:r>
            <w:proofErr w:type="spellStart"/>
            <w:r w:rsidRPr="00856F74">
              <w:rPr>
                <w:color w:val="000000"/>
                <w:sz w:val="20"/>
                <w:szCs w:val="20"/>
              </w:rPr>
              <w:t>Vexar</w:t>
            </w:r>
            <w:proofErr w:type="spellEnd"/>
            <w:r w:rsidRPr="00856F74">
              <w:rPr>
                <w:color w:val="000000"/>
                <w:sz w:val="20"/>
                <w:szCs w:val="20"/>
              </w:rPr>
              <w:t>.  Apply Pendulum and Oust.</w:t>
            </w:r>
          </w:p>
        </w:tc>
        <w:tc>
          <w:tcPr>
            <w:tcW w:w="2790" w:type="dxa"/>
            <w:tcBorders>
              <w:top w:val="nil"/>
              <w:left w:val="nil"/>
              <w:bottom w:val="single" w:sz="4" w:space="0" w:color="auto"/>
              <w:right w:val="single" w:sz="8" w:space="0" w:color="auto"/>
            </w:tcBorders>
            <w:shd w:val="clear" w:color="auto" w:fill="auto"/>
            <w:vAlign w:val="bottom"/>
            <w:hideMark/>
          </w:tcPr>
          <w:p w14:paraId="167AE176" w14:textId="77777777"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Applied Pendulum and Oust.</w:t>
            </w:r>
          </w:p>
        </w:tc>
        <w:tc>
          <w:tcPr>
            <w:tcW w:w="1440" w:type="dxa"/>
            <w:tcBorders>
              <w:top w:val="nil"/>
              <w:left w:val="nil"/>
              <w:bottom w:val="single" w:sz="4" w:space="0" w:color="auto"/>
              <w:right w:val="single" w:sz="8" w:space="0" w:color="auto"/>
            </w:tcBorders>
            <w:shd w:val="clear" w:color="auto" w:fill="auto"/>
            <w:vAlign w:val="bottom"/>
            <w:hideMark/>
          </w:tcPr>
          <w:p w14:paraId="032833E1" w14:textId="6E489F20" w:rsidR="00870B18" w:rsidRPr="00856F74" w:rsidRDefault="00870B18" w:rsidP="003C474E">
            <w:pPr>
              <w:jc w:val="center"/>
              <w:rPr>
                <w:sz w:val="20"/>
                <w:szCs w:val="20"/>
              </w:rPr>
            </w:pPr>
            <w:r>
              <w:rPr>
                <w:sz w:val="20"/>
                <w:szCs w:val="20"/>
              </w:rPr>
              <w:t>None</w:t>
            </w:r>
          </w:p>
        </w:tc>
      </w:tr>
      <w:tr w:rsidR="00870B18" w:rsidRPr="00856F74" w14:paraId="0B9042D7" w14:textId="77777777" w:rsidTr="003C474E">
        <w:trPr>
          <w:trHeight w:val="1194"/>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17E7704" w14:textId="77777777" w:rsidR="00870B18" w:rsidRPr="00856F74" w:rsidRDefault="00870B18" w:rsidP="003C474E">
            <w:pPr>
              <w:jc w:val="center"/>
              <w:rPr>
                <w:color w:val="000000"/>
                <w:sz w:val="20"/>
                <w:szCs w:val="20"/>
              </w:rPr>
            </w:pPr>
            <w:r w:rsidRPr="00856F74">
              <w:rPr>
                <w:color w:val="000000"/>
                <w:sz w:val="20"/>
                <w:szCs w:val="20"/>
              </w:rPr>
              <w:t>101127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3BA886E1" w14:textId="77777777" w:rsidR="00870B18" w:rsidRPr="00856F74" w:rsidRDefault="00870B18" w:rsidP="003C474E">
            <w:pPr>
              <w:jc w:val="center"/>
              <w:rPr>
                <w:color w:val="000000"/>
                <w:sz w:val="20"/>
                <w:szCs w:val="20"/>
              </w:rPr>
            </w:pPr>
            <w:r w:rsidRPr="00856F74">
              <w:rPr>
                <w:color w:val="000000"/>
                <w:sz w:val="20"/>
                <w:szCs w:val="20"/>
              </w:rPr>
              <w:t>12.4</w:t>
            </w:r>
          </w:p>
        </w:tc>
        <w:tc>
          <w:tcPr>
            <w:tcW w:w="3420" w:type="dxa"/>
            <w:tcBorders>
              <w:top w:val="single" w:sz="8" w:space="0" w:color="auto"/>
              <w:left w:val="nil"/>
              <w:bottom w:val="single" w:sz="4" w:space="0" w:color="auto"/>
              <w:right w:val="single" w:sz="8" w:space="0" w:color="auto"/>
            </w:tcBorders>
            <w:shd w:val="clear" w:color="auto" w:fill="auto"/>
            <w:vAlign w:val="bottom"/>
            <w:hideMark/>
          </w:tcPr>
          <w:p w14:paraId="4B4B48F1" w14:textId="730D71FA"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seedlings missing </w:t>
            </w:r>
            <w:proofErr w:type="spellStart"/>
            <w:r w:rsidRPr="00856F74">
              <w:rPr>
                <w:color w:val="000000"/>
                <w:sz w:val="20"/>
                <w:szCs w:val="20"/>
              </w:rPr>
              <w:t>Vexar</w:t>
            </w:r>
            <w:proofErr w:type="spellEnd"/>
            <w:r w:rsidRPr="00856F74">
              <w:rPr>
                <w:color w:val="000000"/>
                <w:sz w:val="20"/>
                <w:szCs w:val="20"/>
              </w:rPr>
              <w:t xml:space="preserve"> or </w:t>
            </w:r>
            <w:proofErr w:type="spellStart"/>
            <w:r w:rsidRPr="00856F74">
              <w:rPr>
                <w:color w:val="000000"/>
                <w:sz w:val="20"/>
                <w:szCs w:val="20"/>
              </w:rPr>
              <w:t>Protex</w:t>
            </w:r>
            <w:proofErr w:type="spellEnd"/>
            <w:r w:rsidRPr="00856F74">
              <w:rPr>
                <w:color w:val="000000"/>
                <w:sz w:val="20"/>
                <w:szCs w:val="20"/>
              </w:rPr>
              <w:t xml:space="preserve"> Tubing.  Remove </w:t>
            </w:r>
            <w:proofErr w:type="spellStart"/>
            <w:r w:rsidRPr="00856F74">
              <w:rPr>
                <w:color w:val="000000"/>
                <w:sz w:val="20"/>
                <w:szCs w:val="20"/>
              </w:rPr>
              <w:t>Protex</w:t>
            </w:r>
            <w:proofErr w:type="spellEnd"/>
            <w:r w:rsidRPr="00856F74">
              <w:rPr>
                <w:color w:val="000000"/>
                <w:sz w:val="20"/>
                <w:szCs w:val="20"/>
              </w:rPr>
              <w:t xml:space="preserve"> tube if leader is within 6 inches of top of tube.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223A3246" w14:textId="77777777"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2DA77069" w14:textId="77777777" w:rsidR="00870B18" w:rsidRPr="00856F74" w:rsidRDefault="00870B18" w:rsidP="003C474E">
            <w:pPr>
              <w:jc w:val="center"/>
              <w:rPr>
                <w:sz w:val="20"/>
                <w:szCs w:val="20"/>
              </w:rPr>
            </w:pPr>
            <w:r w:rsidRPr="00856F74">
              <w:rPr>
                <w:sz w:val="20"/>
                <w:szCs w:val="20"/>
              </w:rPr>
              <w:t xml:space="preserve">Maintained blue </w:t>
            </w:r>
            <w:proofErr w:type="spellStart"/>
            <w:r w:rsidRPr="00856F74">
              <w:rPr>
                <w:sz w:val="20"/>
                <w:szCs w:val="20"/>
              </w:rPr>
              <w:t>Protex</w:t>
            </w:r>
            <w:proofErr w:type="spellEnd"/>
            <w:r w:rsidRPr="00856F74">
              <w:rPr>
                <w:sz w:val="20"/>
                <w:szCs w:val="20"/>
              </w:rPr>
              <w:t xml:space="preserve"> tubes to protect seedlings from browse.</w:t>
            </w:r>
          </w:p>
        </w:tc>
      </w:tr>
      <w:tr w:rsidR="00870B18" w:rsidRPr="00856F74" w14:paraId="5CD7EB26" w14:textId="77777777" w:rsidTr="003C474E">
        <w:trPr>
          <w:trHeight w:val="789"/>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3860EBA7" w14:textId="77777777" w:rsidR="00870B18" w:rsidRPr="00856F74" w:rsidRDefault="00870B18" w:rsidP="003C474E">
            <w:pPr>
              <w:jc w:val="center"/>
              <w:rPr>
                <w:color w:val="000000"/>
                <w:sz w:val="20"/>
                <w:szCs w:val="20"/>
              </w:rPr>
            </w:pPr>
            <w:r w:rsidRPr="00856F74">
              <w:rPr>
                <w:color w:val="000000"/>
                <w:sz w:val="20"/>
                <w:szCs w:val="20"/>
              </w:rPr>
              <w:t>171401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793D2C52" w14:textId="77777777" w:rsidR="00870B18" w:rsidRPr="00856F74" w:rsidRDefault="00870B18" w:rsidP="003C474E">
            <w:pPr>
              <w:jc w:val="center"/>
              <w:rPr>
                <w:color w:val="000000"/>
                <w:sz w:val="20"/>
                <w:szCs w:val="20"/>
              </w:rPr>
            </w:pPr>
            <w:r w:rsidRPr="00856F74">
              <w:rPr>
                <w:color w:val="000000"/>
                <w:sz w:val="20"/>
                <w:szCs w:val="20"/>
              </w:rPr>
              <w:t>23.0</w:t>
            </w:r>
          </w:p>
        </w:tc>
        <w:tc>
          <w:tcPr>
            <w:tcW w:w="3420" w:type="dxa"/>
            <w:tcBorders>
              <w:top w:val="nil"/>
              <w:left w:val="nil"/>
              <w:bottom w:val="single" w:sz="4" w:space="0" w:color="auto"/>
              <w:right w:val="single" w:sz="8" w:space="0" w:color="auto"/>
            </w:tcBorders>
            <w:shd w:val="clear" w:color="auto" w:fill="auto"/>
            <w:vAlign w:val="bottom"/>
            <w:hideMark/>
          </w:tcPr>
          <w:p w14:paraId="3ADA5102" w14:textId="77777777"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xml:space="preserve"> Tubing.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64628015" w14:textId="65DA7EA0"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31D894F9" w14:textId="0A38B53E" w:rsidR="00870B18" w:rsidRPr="00856F74" w:rsidRDefault="00870B18" w:rsidP="003C474E">
            <w:pPr>
              <w:jc w:val="center"/>
              <w:rPr>
                <w:sz w:val="20"/>
                <w:szCs w:val="20"/>
              </w:rPr>
            </w:pPr>
          </w:p>
        </w:tc>
      </w:tr>
      <w:tr w:rsidR="00870B18" w:rsidRPr="00856F74" w14:paraId="5A9B872E" w14:textId="77777777" w:rsidTr="003C474E">
        <w:trPr>
          <w:trHeight w:val="924"/>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264F0B6" w14:textId="77777777" w:rsidR="00870B18" w:rsidRPr="00856F74" w:rsidRDefault="00870B18" w:rsidP="003C474E">
            <w:pPr>
              <w:jc w:val="center"/>
              <w:rPr>
                <w:color w:val="000000"/>
                <w:sz w:val="20"/>
                <w:szCs w:val="20"/>
              </w:rPr>
            </w:pPr>
            <w:r w:rsidRPr="00856F74">
              <w:rPr>
                <w:color w:val="000000"/>
                <w:sz w:val="20"/>
                <w:szCs w:val="20"/>
              </w:rPr>
              <w:t>181551 CC</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55736323" w14:textId="77777777" w:rsidR="00870B18" w:rsidRPr="00856F74" w:rsidRDefault="00870B18" w:rsidP="003C474E">
            <w:pPr>
              <w:jc w:val="center"/>
              <w:rPr>
                <w:color w:val="000000"/>
                <w:sz w:val="20"/>
                <w:szCs w:val="20"/>
              </w:rPr>
            </w:pPr>
            <w:r w:rsidRPr="00856F74">
              <w:rPr>
                <w:color w:val="000000"/>
                <w:sz w:val="20"/>
                <w:szCs w:val="20"/>
              </w:rPr>
              <w:t>10.0</w:t>
            </w:r>
          </w:p>
        </w:tc>
        <w:tc>
          <w:tcPr>
            <w:tcW w:w="3420" w:type="dxa"/>
            <w:tcBorders>
              <w:top w:val="nil"/>
              <w:left w:val="nil"/>
              <w:bottom w:val="single" w:sz="4" w:space="0" w:color="auto"/>
              <w:right w:val="single" w:sz="8" w:space="0" w:color="auto"/>
            </w:tcBorders>
            <w:shd w:val="clear" w:color="auto" w:fill="auto"/>
            <w:vAlign w:val="bottom"/>
            <w:hideMark/>
          </w:tcPr>
          <w:p w14:paraId="46AF1A91" w14:textId="77777777"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xml:space="preserve"> Tubing.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469B193F" w14:textId="3C8DBB54"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4724674B" w14:textId="24585B03" w:rsidR="00870B18" w:rsidRPr="00856F74" w:rsidRDefault="00870B18" w:rsidP="003C474E">
            <w:pPr>
              <w:jc w:val="center"/>
              <w:rPr>
                <w:color w:val="FF0000"/>
                <w:sz w:val="20"/>
                <w:szCs w:val="20"/>
              </w:rPr>
            </w:pPr>
          </w:p>
        </w:tc>
      </w:tr>
      <w:tr w:rsidR="00870B18" w:rsidRPr="00856F74" w14:paraId="2DA5A6E6" w14:textId="77777777" w:rsidTr="003C474E">
        <w:trPr>
          <w:trHeight w:val="879"/>
        </w:trPr>
        <w:tc>
          <w:tcPr>
            <w:tcW w:w="114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1B9DCEDF" w14:textId="77777777" w:rsidR="00870B18" w:rsidRPr="00856F74" w:rsidRDefault="00870B18" w:rsidP="003C474E">
            <w:pPr>
              <w:jc w:val="center"/>
              <w:rPr>
                <w:color w:val="000000"/>
                <w:sz w:val="20"/>
                <w:szCs w:val="20"/>
              </w:rPr>
            </w:pPr>
            <w:r w:rsidRPr="00856F74">
              <w:rPr>
                <w:color w:val="000000"/>
                <w:sz w:val="20"/>
                <w:szCs w:val="20"/>
              </w:rPr>
              <w:t>181552 CT</w:t>
            </w:r>
          </w:p>
        </w:tc>
        <w:tc>
          <w:tcPr>
            <w:tcW w:w="830" w:type="dxa"/>
            <w:tcBorders>
              <w:top w:val="single" w:sz="8" w:space="0" w:color="auto"/>
              <w:left w:val="nil"/>
              <w:bottom w:val="single" w:sz="4" w:space="0" w:color="auto"/>
              <w:right w:val="single" w:sz="8" w:space="0" w:color="auto"/>
            </w:tcBorders>
            <w:shd w:val="clear" w:color="auto" w:fill="auto"/>
            <w:noWrap/>
            <w:vAlign w:val="bottom"/>
            <w:hideMark/>
          </w:tcPr>
          <w:p w14:paraId="10160EB7" w14:textId="77777777" w:rsidR="00870B18" w:rsidRPr="00856F74" w:rsidRDefault="00870B18" w:rsidP="003C474E">
            <w:pPr>
              <w:jc w:val="center"/>
              <w:rPr>
                <w:color w:val="000000"/>
                <w:sz w:val="20"/>
                <w:szCs w:val="20"/>
              </w:rPr>
            </w:pPr>
            <w:r w:rsidRPr="00856F74">
              <w:rPr>
                <w:color w:val="000000"/>
                <w:sz w:val="20"/>
                <w:szCs w:val="20"/>
              </w:rPr>
              <w:t>1.5</w:t>
            </w:r>
          </w:p>
        </w:tc>
        <w:tc>
          <w:tcPr>
            <w:tcW w:w="3420" w:type="dxa"/>
            <w:tcBorders>
              <w:top w:val="nil"/>
              <w:left w:val="nil"/>
              <w:bottom w:val="single" w:sz="4" w:space="0" w:color="auto"/>
              <w:right w:val="single" w:sz="8" w:space="0" w:color="auto"/>
            </w:tcBorders>
            <w:shd w:val="clear" w:color="auto" w:fill="auto"/>
            <w:vAlign w:val="bottom"/>
            <w:hideMark/>
          </w:tcPr>
          <w:p w14:paraId="393F43D2" w14:textId="77777777" w:rsidR="00870B18" w:rsidRPr="00856F74" w:rsidRDefault="00870B18" w:rsidP="003C474E">
            <w:pPr>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missing </w:t>
            </w:r>
            <w:proofErr w:type="spellStart"/>
            <w:r w:rsidRPr="00856F74">
              <w:rPr>
                <w:color w:val="000000"/>
                <w:sz w:val="20"/>
                <w:szCs w:val="20"/>
              </w:rPr>
              <w:t>Vexar</w:t>
            </w:r>
            <w:proofErr w:type="spellEnd"/>
            <w:r w:rsidRPr="00856F74">
              <w:rPr>
                <w:color w:val="000000"/>
                <w:sz w:val="20"/>
                <w:szCs w:val="20"/>
              </w:rPr>
              <w:t xml:space="preserve"> Tubing.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r>
              <w:rPr>
                <w:color w:val="000000"/>
                <w:sz w:val="20"/>
                <w:szCs w:val="20"/>
              </w:rPr>
              <w:t>.</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4B1991C0" w14:textId="6CA83F3B" w:rsidR="00870B18" w:rsidRPr="00856F74" w:rsidRDefault="00870B18" w:rsidP="003C474E">
            <w:pPr>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2EF95103" w14:textId="0D8E9CAB" w:rsidR="00870B18" w:rsidRPr="00856F74" w:rsidRDefault="00870B18" w:rsidP="003C474E">
            <w:pPr>
              <w:jc w:val="center"/>
              <w:rPr>
                <w:color w:val="FF0000"/>
                <w:sz w:val="20"/>
                <w:szCs w:val="20"/>
              </w:rPr>
            </w:pPr>
          </w:p>
        </w:tc>
      </w:tr>
      <w:tr w:rsidR="00870B18" w:rsidRPr="00856F74" w14:paraId="46AFBD09" w14:textId="77777777" w:rsidTr="003C474E">
        <w:trPr>
          <w:trHeight w:val="880"/>
        </w:trPr>
        <w:tc>
          <w:tcPr>
            <w:tcW w:w="1140" w:type="dxa"/>
            <w:tcBorders>
              <w:top w:val="single" w:sz="8" w:space="0" w:color="auto"/>
              <w:left w:val="single" w:sz="8" w:space="0" w:color="auto"/>
              <w:bottom w:val="nil"/>
              <w:right w:val="nil"/>
            </w:tcBorders>
            <w:shd w:val="clear" w:color="auto" w:fill="auto"/>
            <w:noWrap/>
            <w:vAlign w:val="bottom"/>
            <w:hideMark/>
          </w:tcPr>
          <w:p w14:paraId="470091FB" w14:textId="77777777" w:rsidR="00870B18" w:rsidRPr="00856F74" w:rsidRDefault="00870B18" w:rsidP="003C474E">
            <w:pPr>
              <w:keepNext/>
              <w:jc w:val="center"/>
              <w:rPr>
                <w:color w:val="000000"/>
                <w:sz w:val="20"/>
                <w:szCs w:val="20"/>
              </w:rPr>
            </w:pPr>
            <w:r w:rsidRPr="00856F74">
              <w:rPr>
                <w:color w:val="000000"/>
                <w:sz w:val="20"/>
                <w:szCs w:val="20"/>
              </w:rPr>
              <w:t>101801 CC</w:t>
            </w:r>
          </w:p>
        </w:tc>
        <w:tc>
          <w:tcPr>
            <w:tcW w:w="830" w:type="dxa"/>
            <w:tcBorders>
              <w:top w:val="single" w:sz="8" w:space="0" w:color="auto"/>
              <w:left w:val="single" w:sz="8" w:space="0" w:color="auto"/>
              <w:bottom w:val="nil"/>
              <w:right w:val="single" w:sz="8" w:space="0" w:color="auto"/>
            </w:tcBorders>
            <w:shd w:val="clear" w:color="auto" w:fill="auto"/>
            <w:noWrap/>
            <w:vAlign w:val="bottom"/>
            <w:hideMark/>
          </w:tcPr>
          <w:p w14:paraId="7BED2E82" w14:textId="77777777" w:rsidR="00870B18" w:rsidRPr="00856F74" w:rsidRDefault="00870B18" w:rsidP="003C474E">
            <w:pPr>
              <w:keepNext/>
              <w:jc w:val="center"/>
              <w:rPr>
                <w:color w:val="000000"/>
                <w:sz w:val="20"/>
                <w:szCs w:val="20"/>
              </w:rPr>
            </w:pPr>
            <w:r w:rsidRPr="00856F74">
              <w:rPr>
                <w:color w:val="000000"/>
                <w:sz w:val="20"/>
                <w:szCs w:val="20"/>
              </w:rPr>
              <w:t>26.9</w:t>
            </w:r>
          </w:p>
        </w:tc>
        <w:tc>
          <w:tcPr>
            <w:tcW w:w="3420" w:type="dxa"/>
            <w:tcBorders>
              <w:top w:val="single" w:sz="8" w:space="0" w:color="auto"/>
              <w:left w:val="nil"/>
              <w:bottom w:val="single" w:sz="4" w:space="0" w:color="auto"/>
              <w:right w:val="single" w:sz="8" w:space="0" w:color="auto"/>
            </w:tcBorders>
            <w:shd w:val="clear" w:color="auto" w:fill="auto"/>
            <w:vAlign w:val="bottom"/>
            <w:hideMark/>
          </w:tcPr>
          <w:p w14:paraId="551E39BF" w14:textId="331D04B1" w:rsidR="00870B18" w:rsidRPr="00856F74" w:rsidRDefault="00870B18" w:rsidP="003C474E">
            <w:pPr>
              <w:keepNext/>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seedlings missing </w:t>
            </w:r>
            <w:proofErr w:type="spellStart"/>
            <w:r w:rsidRPr="00856F74">
              <w:rPr>
                <w:color w:val="000000"/>
                <w:sz w:val="20"/>
                <w:szCs w:val="20"/>
              </w:rPr>
              <w:t>Protex</w:t>
            </w:r>
            <w:proofErr w:type="spellEnd"/>
            <w:r w:rsidRPr="00856F74">
              <w:rPr>
                <w:color w:val="000000"/>
                <w:sz w:val="20"/>
                <w:szCs w:val="20"/>
              </w:rPr>
              <w:t xml:space="preserve"> Tubing.  Remove </w:t>
            </w:r>
            <w:proofErr w:type="spellStart"/>
            <w:r w:rsidRPr="00856F74">
              <w:rPr>
                <w:color w:val="000000"/>
                <w:sz w:val="20"/>
                <w:szCs w:val="20"/>
              </w:rPr>
              <w:t>Protex</w:t>
            </w:r>
            <w:proofErr w:type="spellEnd"/>
            <w:r w:rsidRPr="00856F74">
              <w:rPr>
                <w:color w:val="000000"/>
                <w:sz w:val="20"/>
                <w:szCs w:val="20"/>
              </w:rPr>
              <w:t xml:space="preserve"> tube if leader is within 6 inches of top of tube.</w:t>
            </w:r>
          </w:p>
        </w:tc>
        <w:tc>
          <w:tcPr>
            <w:tcW w:w="2790" w:type="dxa"/>
            <w:tcBorders>
              <w:top w:val="nil"/>
              <w:left w:val="nil"/>
              <w:bottom w:val="single" w:sz="4" w:space="0" w:color="auto"/>
              <w:right w:val="single" w:sz="8" w:space="0" w:color="auto"/>
            </w:tcBorders>
            <w:shd w:val="clear" w:color="auto" w:fill="auto"/>
            <w:vAlign w:val="bottom"/>
            <w:hideMark/>
          </w:tcPr>
          <w:p w14:paraId="039A2C6E" w14:textId="77777777" w:rsidR="00870B18" w:rsidRPr="00856F74" w:rsidRDefault="00870B18" w:rsidP="003C474E">
            <w:pPr>
              <w:keepNext/>
              <w:jc w:val="center"/>
              <w:rPr>
                <w:color w:val="000000"/>
                <w:sz w:val="20"/>
                <w:szCs w:val="20"/>
              </w:rPr>
            </w:pPr>
            <w:r w:rsidRPr="00856F74">
              <w:rPr>
                <w:color w:val="000000"/>
                <w:sz w:val="20"/>
                <w:szCs w:val="20"/>
              </w:rPr>
              <w:t>None</w:t>
            </w:r>
          </w:p>
        </w:tc>
        <w:tc>
          <w:tcPr>
            <w:tcW w:w="1440" w:type="dxa"/>
            <w:tcBorders>
              <w:top w:val="nil"/>
              <w:left w:val="nil"/>
              <w:bottom w:val="single" w:sz="4" w:space="0" w:color="auto"/>
              <w:right w:val="single" w:sz="8" w:space="0" w:color="auto"/>
            </w:tcBorders>
            <w:shd w:val="clear" w:color="auto" w:fill="auto"/>
            <w:vAlign w:val="bottom"/>
            <w:hideMark/>
          </w:tcPr>
          <w:p w14:paraId="4CA73BD8" w14:textId="77777777" w:rsidR="00870B18" w:rsidRPr="00856F74" w:rsidRDefault="00870B18" w:rsidP="003C474E">
            <w:pPr>
              <w:keepNext/>
              <w:jc w:val="center"/>
              <w:rPr>
                <w:sz w:val="20"/>
                <w:szCs w:val="20"/>
              </w:rPr>
            </w:pPr>
            <w:r w:rsidRPr="00856F74">
              <w:rPr>
                <w:sz w:val="20"/>
                <w:szCs w:val="20"/>
              </w:rPr>
              <w:t xml:space="preserve">Deferred as minimal </w:t>
            </w:r>
            <w:proofErr w:type="spellStart"/>
            <w:r w:rsidRPr="00856F74">
              <w:rPr>
                <w:sz w:val="20"/>
                <w:szCs w:val="20"/>
              </w:rPr>
              <w:t>THPL</w:t>
            </w:r>
            <w:proofErr w:type="spellEnd"/>
            <w:r w:rsidRPr="00856F74">
              <w:rPr>
                <w:sz w:val="20"/>
                <w:szCs w:val="20"/>
              </w:rPr>
              <w:t xml:space="preserve"> growth was observed.</w:t>
            </w:r>
          </w:p>
        </w:tc>
      </w:tr>
      <w:tr w:rsidR="00870B18" w:rsidRPr="00856F74" w14:paraId="18773BC1" w14:textId="77777777" w:rsidTr="003C474E">
        <w:trPr>
          <w:trHeight w:val="1194"/>
        </w:trPr>
        <w:tc>
          <w:tcPr>
            <w:tcW w:w="1140" w:type="dxa"/>
            <w:tcBorders>
              <w:top w:val="single" w:sz="8" w:space="0" w:color="auto"/>
              <w:left w:val="single" w:sz="8" w:space="0" w:color="auto"/>
              <w:bottom w:val="nil"/>
              <w:right w:val="nil"/>
            </w:tcBorders>
            <w:shd w:val="clear" w:color="auto" w:fill="auto"/>
            <w:noWrap/>
            <w:vAlign w:val="bottom"/>
            <w:hideMark/>
          </w:tcPr>
          <w:p w14:paraId="5EF3EDDD" w14:textId="77777777" w:rsidR="00870B18" w:rsidRPr="00856F74" w:rsidRDefault="00870B18" w:rsidP="003C474E">
            <w:pPr>
              <w:keepNext/>
              <w:jc w:val="center"/>
              <w:rPr>
                <w:color w:val="000000"/>
                <w:sz w:val="20"/>
                <w:szCs w:val="20"/>
              </w:rPr>
            </w:pPr>
            <w:r w:rsidRPr="00856F74">
              <w:rPr>
                <w:color w:val="000000"/>
                <w:sz w:val="20"/>
                <w:szCs w:val="20"/>
              </w:rPr>
              <w:t>161904 CC</w:t>
            </w:r>
          </w:p>
        </w:tc>
        <w:tc>
          <w:tcPr>
            <w:tcW w:w="830" w:type="dxa"/>
            <w:tcBorders>
              <w:top w:val="single" w:sz="8" w:space="0" w:color="auto"/>
              <w:left w:val="single" w:sz="8" w:space="0" w:color="auto"/>
              <w:bottom w:val="nil"/>
              <w:right w:val="single" w:sz="8" w:space="0" w:color="auto"/>
            </w:tcBorders>
            <w:shd w:val="clear" w:color="auto" w:fill="auto"/>
            <w:noWrap/>
            <w:vAlign w:val="bottom"/>
            <w:hideMark/>
          </w:tcPr>
          <w:p w14:paraId="4EF93131" w14:textId="77777777" w:rsidR="00870B18" w:rsidRPr="00856F74" w:rsidRDefault="00870B18" w:rsidP="003C474E">
            <w:pPr>
              <w:keepNext/>
              <w:jc w:val="center"/>
              <w:rPr>
                <w:color w:val="000000"/>
                <w:sz w:val="20"/>
                <w:szCs w:val="20"/>
              </w:rPr>
            </w:pPr>
            <w:r w:rsidRPr="00856F74">
              <w:rPr>
                <w:color w:val="000000"/>
                <w:sz w:val="20"/>
                <w:szCs w:val="20"/>
              </w:rPr>
              <w:t>9.8</w:t>
            </w:r>
          </w:p>
        </w:tc>
        <w:tc>
          <w:tcPr>
            <w:tcW w:w="3420" w:type="dxa"/>
            <w:tcBorders>
              <w:top w:val="single" w:sz="8" w:space="0" w:color="auto"/>
              <w:left w:val="nil"/>
              <w:bottom w:val="single" w:sz="4" w:space="0" w:color="auto"/>
              <w:right w:val="single" w:sz="8" w:space="0" w:color="auto"/>
            </w:tcBorders>
            <w:shd w:val="clear" w:color="auto" w:fill="auto"/>
            <w:vAlign w:val="bottom"/>
            <w:hideMark/>
          </w:tcPr>
          <w:p w14:paraId="48E112F2" w14:textId="7B49D975" w:rsidR="00870B18" w:rsidRPr="00856F74" w:rsidRDefault="00870B18" w:rsidP="003C474E">
            <w:pPr>
              <w:keepNext/>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seedlings missing </w:t>
            </w:r>
            <w:proofErr w:type="spellStart"/>
            <w:r w:rsidRPr="00856F74">
              <w:rPr>
                <w:color w:val="000000"/>
                <w:sz w:val="20"/>
                <w:szCs w:val="20"/>
              </w:rPr>
              <w:t>Vexar</w:t>
            </w:r>
            <w:proofErr w:type="spellEnd"/>
            <w:r w:rsidRPr="00856F74">
              <w:rPr>
                <w:color w:val="000000"/>
                <w:sz w:val="20"/>
                <w:szCs w:val="20"/>
              </w:rPr>
              <w:t xml:space="preserve"> or </w:t>
            </w:r>
            <w:proofErr w:type="spellStart"/>
            <w:r w:rsidRPr="00856F74">
              <w:rPr>
                <w:color w:val="000000"/>
                <w:sz w:val="20"/>
                <w:szCs w:val="20"/>
              </w:rPr>
              <w:t>Protex</w:t>
            </w:r>
            <w:proofErr w:type="spellEnd"/>
            <w:r w:rsidRPr="00856F74">
              <w:rPr>
                <w:color w:val="000000"/>
                <w:sz w:val="20"/>
                <w:szCs w:val="20"/>
              </w:rPr>
              <w:t xml:space="preserve"> Tubing.  Remove </w:t>
            </w:r>
            <w:proofErr w:type="spellStart"/>
            <w:r w:rsidRPr="00856F74">
              <w:rPr>
                <w:color w:val="000000"/>
                <w:sz w:val="20"/>
                <w:szCs w:val="20"/>
              </w:rPr>
              <w:t>Protex</w:t>
            </w:r>
            <w:proofErr w:type="spellEnd"/>
            <w:r w:rsidRPr="00856F74">
              <w:rPr>
                <w:color w:val="000000"/>
                <w:sz w:val="20"/>
                <w:szCs w:val="20"/>
              </w:rPr>
              <w:t xml:space="preserve"> tube if leader is within 6 inches of top of tube.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w:t>
            </w:r>
          </w:p>
        </w:tc>
        <w:tc>
          <w:tcPr>
            <w:tcW w:w="2790" w:type="dxa"/>
            <w:tcBorders>
              <w:top w:val="single" w:sz="8" w:space="0" w:color="auto"/>
              <w:left w:val="nil"/>
              <w:bottom w:val="single" w:sz="4" w:space="0" w:color="auto"/>
              <w:right w:val="single" w:sz="8" w:space="0" w:color="auto"/>
            </w:tcBorders>
            <w:shd w:val="clear" w:color="auto" w:fill="auto"/>
            <w:vAlign w:val="bottom"/>
            <w:hideMark/>
          </w:tcPr>
          <w:p w14:paraId="7DA0A833" w14:textId="5B285191" w:rsidR="00870B18" w:rsidRPr="00856F74" w:rsidRDefault="00870B18" w:rsidP="003C474E">
            <w:pPr>
              <w:keepNext/>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4" w:space="0" w:color="auto"/>
              <w:right w:val="single" w:sz="8" w:space="0" w:color="auto"/>
            </w:tcBorders>
            <w:shd w:val="clear" w:color="auto" w:fill="auto"/>
            <w:vAlign w:val="bottom"/>
            <w:hideMark/>
          </w:tcPr>
          <w:p w14:paraId="1761A803" w14:textId="34CE0F74" w:rsidR="00870B18" w:rsidRPr="00856F74" w:rsidRDefault="00870B18" w:rsidP="003C474E">
            <w:pPr>
              <w:keepNext/>
              <w:jc w:val="center"/>
              <w:rPr>
                <w:sz w:val="20"/>
                <w:szCs w:val="20"/>
              </w:rPr>
            </w:pPr>
          </w:p>
        </w:tc>
      </w:tr>
      <w:tr w:rsidR="00870B18" w:rsidRPr="00856F74" w14:paraId="40E57F97" w14:textId="77777777" w:rsidTr="003C474E">
        <w:trPr>
          <w:trHeight w:val="1158"/>
        </w:trPr>
        <w:tc>
          <w:tcPr>
            <w:tcW w:w="1140" w:type="dxa"/>
            <w:tcBorders>
              <w:top w:val="single" w:sz="8" w:space="0" w:color="auto"/>
              <w:left w:val="single" w:sz="8" w:space="0" w:color="auto"/>
              <w:bottom w:val="single" w:sz="8" w:space="0" w:color="auto"/>
              <w:right w:val="nil"/>
            </w:tcBorders>
            <w:shd w:val="clear" w:color="auto" w:fill="auto"/>
            <w:noWrap/>
            <w:vAlign w:val="bottom"/>
            <w:hideMark/>
          </w:tcPr>
          <w:p w14:paraId="313C2B96" w14:textId="77777777" w:rsidR="00870B18" w:rsidRPr="00856F74" w:rsidRDefault="00870B18" w:rsidP="003C474E">
            <w:pPr>
              <w:keepNext/>
              <w:jc w:val="center"/>
              <w:rPr>
                <w:color w:val="000000"/>
                <w:sz w:val="20"/>
                <w:szCs w:val="20"/>
              </w:rPr>
            </w:pPr>
            <w:r w:rsidRPr="00856F74">
              <w:rPr>
                <w:color w:val="000000"/>
                <w:sz w:val="20"/>
                <w:szCs w:val="20"/>
              </w:rPr>
              <w:t>161908 CT</w:t>
            </w:r>
          </w:p>
        </w:tc>
        <w:tc>
          <w:tcPr>
            <w:tcW w:w="83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6C60F67A" w14:textId="77777777" w:rsidR="00870B18" w:rsidRPr="00856F74" w:rsidRDefault="00870B18" w:rsidP="003C474E">
            <w:pPr>
              <w:keepNext/>
              <w:jc w:val="center"/>
              <w:rPr>
                <w:color w:val="000000"/>
                <w:sz w:val="20"/>
                <w:szCs w:val="20"/>
              </w:rPr>
            </w:pPr>
            <w:r w:rsidRPr="00856F74">
              <w:rPr>
                <w:color w:val="000000"/>
                <w:sz w:val="20"/>
                <w:szCs w:val="20"/>
              </w:rPr>
              <w:t>4.1</w:t>
            </w:r>
          </w:p>
        </w:tc>
        <w:tc>
          <w:tcPr>
            <w:tcW w:w="3420" w:type="dxa"/>
            <w:tcBorders>
              <w:top w:val="single" w:sz="8" w:space="0" w:color="auto"/>
              <w:left w:val="nil"/>
              <w:bottom w:val="single" w:sz="8" w:space="0" w:color="auto"/>
              <w:right w:val="single" w:sz="8" w:space="0" w:color="auto"/>
            </w:tcBorders>
            <w:shd w:val="clear" w:color="auto" w:fill="auto"/>
            <w:vAlign w:val="bottom"/>
            <w:hideMark/>
          </w:tcPr>
          <w:p w14:paraId="5EDC901E" w14:textId="60339E92" w:rsidR="00870B18" w:rsidRPr="00856F74" w:rsidRDefault="00870B18" w:rsidP="003C474E">
            <w:pPr>
              <w:keepNext/>
              <w:jc w:val="center"/>
              <w:rPr>
                <w:color w:val="000000"/>
                <w:sz w:val="20"/>
                <w:szCs w:val="20"/>
              </w:rPr>
            </w:pPr>
            <w:r w:rsidRPr="00856F74">
              <w:rPr>
                <w:color w:val="000000"/>
                <w:sz w:val="20"/>
                <w:szCs w:val="20"/>
              </w:rPr>
              <w:t xml:space="preserve">Retube </w:t>
            </w:r>
            <w:proofErr w:type="spellStart"/>
            <w:r w:rsidRPr="00856F74">
              <w:rPr>
                <w:color w:val="000000"/>
                <w:sz w:val="20"/>
                <w:szCs w:val="20"/>
              </w:rPr>
              <w:t>THPL</w:t>
            </w:r>
            <w:proofErr w:type="spellEnd"/>
            <w:r w:rsidRPr="00856F74">
              <w:rPr>
                <w:color w:val="000000"/>
                <w:sz w:val="20"/>
                <w:szCs w:val="20"/>
              </w:rPr>
              <w:t xml:space="preserve"> seedlings missing </w:t>
            </w:r>
            <w:proofErr w:type="spellStart"/>
            <w:r w:rsidRPr="00856F74">
              <w:rPr>
                <w:color w:val="000000"/>
                <w:sz w:val="20"/>
                <w:szCs w:val="20"/>
              </w:rPr>
              <w:t>Vexar</w:t>
            </w:r>
            <w:proofErr w:type="spellEnd"/>
            <w:r w:rsidRPr="00856F74">
              <w:rPr>
                <w:color w:val="000000"/>
                <w:sz w:val="20"/>
                <w:szCs w:val="20"/>
              </w:rPr>
              <w:t xml:space="preserve"> or </w:t>
            </w:r>
            <w:proofErr w:type="spellStart"/>
            <w:r w:rsidRPr="00856F74">
              <w:rPr>
                <w:color w:val="000000"/>
                <w:sz w:val="20"/>
                <w:szCs w:val="20"/>
              </w:rPr>
              <w:t>Protex</w:t>
            </w:r>
            <w:proofErr w:type="spellEnd"/>
            <w:r w:rsidRPr="00856F74">
              <w:rPr>
                <w:color w:val="000000"/>
                <w:sz w:val="20"/>
                <w:szCs w:val="20"/>
              </w:rPr>
              <w:t xml:space="preserve"> Tubing.  Remove </w:t>
            </w:r>
            <w:proofErr w:type="spellStart"/>
            <w:r w:rsidRPr="00856F74">
              <w:rPr>
                <w:color w:val="000000"/>
                <w:sz w:val="20"/>
                <w:szCs w:val="20"/>
              </w:rPr>
              <w:t>Protex</w:t>
            </w:r>
            <w:proofErr w:type="spellEnd"/>
            <w:r w:rsidRPr="00856F74">
              <w:rPr>
                <w:color w:val="000000"/>
                <w:sz w:val="20"/>
                <w:szCs w:val="20"/>
              </w:rPr>
              <w:t xml:space="preserve"> tube if leader is within 6 inches of top of tube.  Move </w:t>
            </w:r>
            <w:proofErr w:type="spellStart"/>
            <w:r w:rsidRPr="00856F74">
              <w:rPr>
                <w:color w:val="000000"/>
                <w:sz w:val="20"/>
                <w:szCs w:val="20"/>
              </w:rPr>
              <w:t>vexar</w:t>
            </w:r>
            <w:proofErr w:type="spellEnd"/>
            <w:r w:rsidRPr="00856F74">
              <w:rPr>
                <w:color w:val="000000"/>
                <w:sz w:val="20"/>
                <w:szCs w:val="20"/>
              </w:rPr>
              <w:t xml:space="preserve"> tubing up the seedling to protect the leader leaving</w:t>
            </w:r>
          </w:p>
        </w:tc>
        <w:tc>
          <w:tcPr>
            <w:tcW w:w="2790" w:type="dxa"/>
            <w:tcBorders>
              <w:top w:val="single" w:sz="8" w:space="0" w:color="auto"/>
              <w:left w:val="nil"/>
              <w:bottom w:val="single" w:sz="8" w:space="0" w:color="auto"/>
              <w:right w:val="single" w:sz="8" w:space="0" w:color="auto"/>
            </w:tcBorders>
            <w:shd w:val="clear" w:color="auto" w:fill="auto"/>
            <w:vAlign w:val="bottom"/>
            <w:hideMark/>
          </w:tcPr>
          <w:p w14:paraId="4E91BB05" w14:textId="3757212E" w:rsidR="00870B18" w:rsidRPr="00856F74" w:rsidRDefault="00870B18" w:rsidP="003C474E">
            <w:pPr>
              <w:keepNext/>
              <w:jc w:val="center"/>
              <w:rPr>
                <w:color w:val="000000"/>
                <w:sz w:val="20"/>
                <w:szCs w:val="20"/>
              </w:rPr>
            </w:pPr>
            <w:r w:rsidRPr="00856F74">
              <w:rPr>
                <w:color w:val="000000"/>
                <w:sz w:val="20"/>
                <w:szCs w:val="20"/>
              </w:rPr>
              <w:t xml:space="preserve">Retubed </w:t>
            </w:r>
            <w:proofErr w:type="spellStart"/>
            <w:r w:rsidRPr="00856F74">
              <w:rPr>
                <w:color w:val="000000"/>
                <w:sz w:val="20"/>
                <w:szCs w:val="20"/>
              </w:rPr>
              <w:t>THPL</w:t>
            </w:r>
            <w:proofErr w:type="spellEnd"/>
            <w:r w:rsidRPr="00856F74">
              <w:rPr>
                <w:color w:val="000000"/>
                <w:sz w:val="20"/>
                <w:szCs w:val="20"/>
              </w:rPr>
              <w:t xml:space="preserve">. Moved </w:t>
            </w:r>
            <w:proofErr w:type="spellStart"/>
            <w:r w:rsidRPr="00856F74">
              <w:rPr>
                <w:color w:val="000000"/>
                <w:sz w:val="20"/>
                <w:szCs w:val="20"/>
              </w:rPr>
              <w:t>Protex</w:t>
            </w:r>
            <w:proofErr w:type="spellEnd"/>
            <w:r w:rsidRPr="00856F74">
              <w:rPr>
                <w:color w:val="000000"/>
                <w:sz w:val="20"/>
                <w:szCs w:val="20"/>
              </w:rPr>
              <w:t xml:space="preserve"> tube and </w:t>
            </w:r>
            <w:proofErr w:type="spellStart"/>
            <w:r w:rsidRPr="00856F74">
              <w:rPr>
                <w:color w:val="000000"/>
                <w:sz w:val="20"/>
                <w:szCs w:val="20"/>
              </w:rPr>
              <w:t>vexar</w:t>
            </w:r>
            <w:proofErr w:type="spellEnd"/>
            <w:r w:rsidRPr="00856F74">
              <w:rPr>
                <w:color w:val="000000"/>
                <w:sz w:val="20"/>
                <w:szCs w:val="20"/>
              </w:rPr>
              <w:t xml:space="preserve"> tubes up the seedling to protect seedling leader. Replaced bamboo states.</w:t>
            </w:r>
          </w:p>
        </w:tc>
        <w:tc>
          <w:tcPr>
            <w:tcW w:w="1440" w:type="dxa"/>
            <w:tcBorders>
              <w:top w:val="nil"/>
              <w:left w:val="nil"/>
              <w:bottom w:val="single" w:sz="8" w:space="0" w:color="auto"/>
              <w:right w:val="single" w:sz="8" w:space="0" w:color="auto"/>
            </w:tcBorders>
            <w:shd w:val="clear" w:color="auto" w:fill="auto"/>
            <w:vAlign w:val="bottom"/>
            <w:hideMark/>
          </w:tcPr>
          <w:p w14:paraId="47C08CC7" w14:textId="24A0A8E5" w:rsidR="00870B18" w:rsidRPr="00856F74" w:rsidRDefault="00870B18" w:rsidP="003C474E">
            <w:pPr>
              <w:keepNext/>
              <w:jc w:val="center"/>
              <w:rPr>
                <w:sz w:val="20"/>
                <w:szCs w:val="20"/>
              </w:rPr>
            </w:pPr>
          </w:p>
        </w:tc>
      </w:tr>
      <w:tr w:rsidR="00870B18" w:rsidRPr="00856F74" w14:paraId="034561F6" w14:textId="77777777" w:rsidTr="003C474E">
        <w:trPr>
          <w:trHeight w:val="300"/>
        </w:trPr>
        <w:tc>
          <w:tcPr>
            <w:tcW w:w="1140" w:type="dxa"/>
            <w:tcBorders>
              <w:top w:val="single" w:sz="8" w:space="0" w:color="auto"/>
              <w:left w:val="single" w:sz="8" w:space="0" w:color="auto"/>
              <w:bottom w:val="single" w:sz="8" w:space="0" w:color="auto"/>
              <w:right w:val="nil"/>
            </w:tcBorders>
            <w:shd w:val="clear" w:color="000000" w:fill="BFBFBF"/>
            <w:noWrap/>
            <w:vAlign w:val="bottom"/>
            <w:hideMark/>
          </w:tcPr>
          <w:p w14:paraId="3F5CA0C4" w14:textId="77777777" w:rsidR="00870B18" w:rsidRPr="00856F74" w:rsidRDefault="00870B18" w:rsidP="003C474E">
            <w:pPr>
              <w:jc w:val="center"/>
              <w:rPr>
                <w:color w:val="000000"/>
              </w:rPr>
            </w:pPr>
            <w:r w:rsidRPr="00856F74">
              <w:rPr>
                <w:color w:val="000000"/>
              </w:rPr>
              <w:t>TOTAL</w:t>
            </w:r>
          </w:p>
        </w:tc>
        <w:tc>
          <w:tcPr>
            <w:tcW w:w="830"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14:paraId="5F906208" w14:textId="77777777" w:rsidR="00870B18" w:rsidRPr="00856F74" w:rsidRDefault="00870B18" w:rsidP="003C474E">
            <w:pPr>
              <w:jc w:val="center"/>
              <w:rPr>
                <w:color w:val="000000"/>
              </w:rPr>
            </w:pPr>
            <w:r w:rsidRPr="00856F74">
              <w:rPr>
                <w:color w:val="000000"/>
              </w:rPr>
              <w:t>172.1</w:t>
            </w:r>
          </w:p>
        </w:tc>
        <w:tc>
          <w:tcPr>
            <w:tcW w:w="3420" w:type="dxa"/>
            <w:tcBorders>
              <w:top w:val="single" w:sz="8" w:space="0" w:color="auto"/>
              <w:left w:val="nil"/>
              <w:bottom w:val="single" w:sz="8" w:space="0" w:color="auto"/>
              <w:right w:val="single" w:sz="8" w:space="0" w:color="auto"/>
            </w:tcBorders>
            <w:shd w:val="clear" w:color="000000" w:fill="BFBFBF"/>
            <w:noWrap/>
            <w:vAlign w:val="bottom"/>
            <w:hideMark/>
          </w:tcPr>
          <w:p w14:paraId="410DBD26" w14:textId="427C2219" w:rsidR="00870B18" w:rsidRPr="00856F74" w:rsidRDefault="00870B18" w:rsidP="003C474E">
            <w:pPr>
              <w:jc w:val="center"/>
              <w:rPr>
                <w:color w:val="000000"/>
              </w:rPr>
            </w:pPr>
          </w:p>
        </w:tc>
        <w:tc>
          <w:tcPr>
            <w:tcW w:w="2790" w:type="dxa"/>
            <w:tcBorders>
              <w:top w:val="single" w:sz="8" w:space="0" w:color="auto"/>
              <w:left w:val="nil"/>
              <w:bottom w:val="single" w:sz="8" w:space="0" w:color="auto"/>
              <w:right w:val="single" w:sz="8" w:space="0" w:color="auto"/>
            </w:tcBorders>
            <w:shd w:val="clear" w:color="000000" w:fill="BFBFBF"/>
            <w:noWrap/>
            <w:vAlign w:val="bottom"/>
            <w:hideMark/>
          </w:tcPr>
          <w:p w14:paraId="471E3864" w14:textId="2F34E8CF" w:rsidR="00870B18" w:rsidRPr="00856F74" w:rsidRDefault="00870B18" w:rsidP="003C474E">
            <w:pPr>
              <w:jc w:val="center"/>
              <w:rPr>
                <w:color w:val="000000"/>
              </w:rPr>
            </w:pPr>
          </w:p>
        </w:tc>
        <w:tc>
          <w:tcPr>
            <w:tcW w:w="1440" w:type="dxa"/>
            <w:tcBorders>
              <w:top w:val="single" w:sz="8" w:space="0" w:color="auto"/>
              <w:left w:val="nil"/>
              <w:bottom w:val="single" w:sz="8" w:space="0" w:color="auto"/>
              <w:right w:val="single" w:sz="8" w:space="0" w:color="auto"/>
            </w:tcBorders>
            <w:shd w:val="clear" w:color="000000" w:fill="BFBFBF"/>
            <w:noWrap/>
            <w:vAlign w:val="bottom"/>
            <w:hideMark/>
          </w:tcPr>
          <w:p w14:paraId="6D662925" w14:textId="1BD40ADE" w:rsidR="00870B18" w:rsidRPr="00856F74" w:rsidRDefault="00870B18" w:rsidP="003C474E">
            <w:pPr>
              <w:jc w:val="center"/>
              <w:rPr>
                <w:color w:val="000000"/>
              </w:rPr>
            </w:pPr>
          </w:p>
        </w:tc>
      </w:tr>
    </w:tbl>
    <w:p w14:paraId="0F118C96" w14:textId="77777777" w:rsidR="00870B18" w:rsidRPr="003C474E" w:rsidRDefault="00870B18" w:rsidP="00511CA0">
      <w:pPr>
        <w:pStyle w:val="Heading3"/>
      </w:pPr>
      <w:bookmarkStart w:id="71" w:name="11.2.12_Invasive_Plant_Control"/>
      <w:bookmarkStart w:id="72" w:name="_Toc132179198"/>
      <w:bookmarkEnd w:id="71"/>
      <w:r w:rsidRPr="003C474E">
        <w:t>Invasive Plant Control</w:t>
      </w:r>
      <w:bookmarkEnd w:id="72"/>
    </w:p>
    <w:p w14:paraId="2F4B1AE7" w14:textId="30482974" w:rsidR="00870B18" w:rsidRPr="0046303A" w:rsidRDefault="00870B18" w:rsidP="003C474E">
      <w:pPr>
        <w:pStyle w:val="BodyText"/>
      </w:pPr>
      <w:r w:rsidRPr="0046303A">
        <w:t>Invasive plant species and competing vegetation were controlled as necessary to promote big game</w:t>
      </w:r>
      <w:r w:rsidRPr="0046303A">
        <w:rPr>
          <w:spacing w:val="-15"/>
        </w:rPr>
        <w:t xml:space="preserve"> </w:t>
      </w:r>
      <w:r w:rsidRPr="0046303A">
        <w:t>forage,</w:t>
      </w:r>
      <w:r w:rsidRPr="0046303A">
        <w:rPr>
          <w:spacing w:val="-14"/>
        </w:rPr>
        <w:t xml:space="preserve"> </w:t>
      </w:r>
      <w:r w:rsidRPr="0046303A">
        <w:t>maintain</w:t>
      </w:r>
      <w:r w:rsidRPr="0046303A">
        <w:rPr>
          <w:spacing w:val="-14"/>
        </w:rPr>
        <w:t xml:space="preserve"> </w:t>
      </w:r>
      <w:r w:rsidRPr="0046303A">
        <w:t>access,</w:t>
      </w:r>
      <w:r w:rsidRPr="0046303A">
        <w:rPr>
          <w:spacing w:val="-14"/>
        </w:rPr>
        <w:t xml:space="preserve"> </w:t>
      </w:r>
      <w:r w:rsidRPr="0046303A">
        <w:t>and</w:t>
      </w:r>
      <w:r w:rsidRPr="0046303A">
        <w:rPr>
          <w:spacing w:val="-14"/>
        </w:rPr>
        <w:t xml:space="preserve"> </w:t>
      </w:r>
      <w:r w:rsidRPr="0046303A">
        <w:t>to</w:t>
      </w:r>
      <w:r w:rsidRPr="0046303A">
        <w:rPr>
          <w:spacing w:val="-14"/>
        </w:rPr>
        <w:t xml:space="preserve"> </w:t>
      </w:r>
      <w:r w:rsidRPr="0046303A">
        <w:t>reduce</w:t>
      </w:r>
      <w:r w:rsidRPr="0046303A">
        <w:rPr>
          <w:spacing w:val="-15"/>
        </w:rPr>
        <w:t xml:space="preserve"> </w:t>
      </w:r>
      <w:r w:rsidRPr="0046303A">
        <w:t>seedling</w:t>
      </w:r>
      <w:r w:rsidRPr="0046303A">
        <w:rPr>
          <w:spacing w:val="-14"/>
        </w:rPr>
        <w:t xml:space="preserve"> </w:t>
      </w:r>
      <w:r w:rsidRPr="0046303A">
        <w:t>competition</w:t>
      </w:r>
      <w:r w:rsidRPr="0046303A">
        <w:rPr>
          <w:spacing w:val="-14"/>
        </w:rPr>
        <w:t xml:space="preserve"> </w:t>
      </w:r>
      <w:r w:rsidRPr="0046303A">
        <w:t>(other</w:t>
      </w:r>
      <w:r w:rsidRPr="0046303A">
        <w:rPr>
          <w:spacing w:val="-15"/>
        </w:rPr>
        <w:t xml:space="preserve"> </w:t>
      </w:r>
      <w:r w:rsidRPr="0046303A">
        <w:t>than</w:t>
      </w:r>
      <w:r w:rsidRPr="0046303A">
        <w:rPr>
          <w:spacing w:val="-14"/>
        </w:rPr>
        <w:t xml:space="preserve"> </w:t>
      </w:r>
      <w:r w:rsidRPr="0046303A">
        <w:t>grasses).</w:t>
      </w:r>
      <w:r w:rsidRPr="0046303A">
        <w:rPr>
          <w:spacing w:val="-14"/>
        </w:rPr>
        <w:t xml:space="preserve"> </w:t>
      </w:r>
      <w:r w:rsidRPr="0046303A">
        <w:t xml:space="preserve">Treatments included both chemical and manual methods. Table </w:t>
      </w:r>
      <w:r w:rsidR="0023388A">
        <w:t>8</w:t>
      </w:r>
      <w:r w:rsidRPr="0046303A">
        <w:t xml:space="preserve"> lists all the 202</w:t>
      </w:r>
      <w:r>
        <w:t>2</w:t>
      </w:r>
      <w:r w:rsidRPr="0046303A">
        <w:t xml:space="preserve"> timber harvest areas that were</w:t>
      </w:r>
      <w:r w:rsidRPr="0046303A">
        <w:rPr>
          <w:spacing w:val="-6"/>
        </w:rPr>
        <w:t xml:space="preserve"> </w:t>
      </w:r>
      <w:r w:rsidRPr="0046303A">
        <w:t>proposed</w:t>
      </w:r>
      <w:r w:rsidRPr="0046303A">
        <w:rPr>
          <w:spacing w:val="-5"/>
        </w:rPr>
        <w:t xml:space="preserve"> </w:t>
      </w:r>
      <w:r w:rsidRPr="0046303A">
        <w:t>and/or</w:t>
      </w:r>
      <w:r w:rsidRPr="0046303A">
        <w:rPr>
          <w:spacing w:val="-6"/>
        </w:rPr>
        <w:t xml:space="preserve"> </w:t>
      </w:r>
      <w:r w:rsidRPr="0046303A">
        <w:t>had</w:t>
      </w:r>
      <w:r w:rsidRPr="0046303A">
        <w:rPr>
          <w:spacing w:val="-7"/>
        </w:rPr>
        <w:t xml:space="preserve"> </w:t>
      </w:r>
      <w:r w:rsidRPr="0046303A">
        <w:t>actual</w:t>
      </w:r>
      <w:r w:rsidRPr="0046303A">
        <w:rPr>
          <w:spacing w:val="-4"/>
        </w:rPr>
        <w:t xml:space="preserve"> </w:t>
      </w:r>
      <w:r w:rsidRPr="0046303A">
        <w:t>vegetation</w:t>
      </w:r>
      <w:r w:rsidRPr="0046303A">
        <w:rPr>
          <w:spacing w:val="-7"/>
        </w:rPr>
        <w:t xml:space="preserve"> </w:t>
      </w:r>
      <w:r w:rsidRPr="0046303A">
        <w:t>control.</w:t>
      </w:r>
      <w:r w:rsidRPr="0046303A">
        <w:rPr>
          <w:spacing w:val="-7"/>
        </w:rPr>
        <w:t xml:space="preserve"> The acres listed are those of the </w:t>
      </w:r>
      <w:proofErr w:type="spellStart"/>
      <w:r w:rsidRPr="0046303A">
        <w:rPr>
          <w:spacing w:val="-7"/>
        </w:rPr>
        <w:t>THAs</w:t>
      </w:r>
      <w:proofErr w:type="spellEnd"/>
      <w:r w:rsidRPr="0046303A">
        <w:rPr>
          <w:spacing w:val="-7"/>
        </w:rPr>
        <w:t xml:space="preserve"> and not necessarily the amount of area treated, which is much less. </w:t>
      </w:r>
      <w:r w:rsidRPr="0046303A">
        <w:t>Appendix</w:t>
      </w:r>
      <w:r>
        <w:t xml:space="preserve"> F</w:t>
      </w:r>
      <w:r w:rsidRPr="0046303A">
        <w:rPr>
          <w:spacing w:val="-8"/>
        </w:rPr>
        <w:t xml:space="preserve"> </w:t>
      </w:r>
      <w:r w:rsidRPr="0046303A">
        <w:t>shows</w:t>
      </w:r>
      <w:r w:rsidRPr="0046303A">
        <w:rPr>
          <w:spacing w:val="-5"/>
        </w:rPr>
        <w:t xml:space="preserve"> </w:t>
      </w:r>
      <w:r w:rsidRPr="0046303A">
        <w:t>all</w:t>
      </w:r>
      <w:r w:rsidRPr="0046303A">
        <w:rPr>
          <w:spacing w:val="-8"/>
        </w:rPr>
        <w:t xml:space="preserve"> </w:t>
      </w:r>
      <w:r w:rsidRPr="0046303A">
        <w:t>the</w:t>
      </w:r>
      <w:r w:rsidRPr="0046303A">
        <w:rPr>
          <w:spacing w:val="-6"/>
        </w:rPr>
        <w:t xml:space="preserve"> </w:t>
      </w:r>
      <w:r w:rsidRPr="0046303A">
        <w:t>areas</w:t>
      </w:r>
      <w:r w:rsidRPr="0046303A">
        <w:rPr>
          <w:spacing w:val="-7"/>
        </w:rPr>
        <w:t xml:space="preserve"> </w:t>
      </w:r>
      <w:r w:rsidRPr="0046303A">
        <w:t>on</w:t>
      </w:r>
      <w:r w:rsidRPr="0046303A">
        <w:rPr>
          <w:spacing w:val="-5"/>
        </w:rPr>
        <w:t xml:space="preserve"> </w:t>
      </w:r>
      <w:proofErr w:type="spellStart"/>
      <w:r w:rsidRPr="0046303A">
        <w:t>WHMP</w:t>
      </w:r>
      <w:proofErr w:type="spellEnd"/>
      <w:r w:rsidRPr="0046303A">
        <w:t xml:space="preserve"> lands</w:t>
      </w:r>
      <w:r w:rsidRPr="0046303A">
        <w:rPr>
          <w:spacing w:val="-13"/>
        </w:rPr>
        <w:t xml:space="preserve"> </w:t>
      </w:r>
      <w:r w:rsidRPr="0046303A">
        <w:t>where</w:t>
      </w:r>
      <w:r w:rsidRPr="0046303A">
        <w:rPr>
          <w:spacing w:val="-12"/>
        </w:rPr>
        <w:t xml:space="preserve"> </w:t>
      </w:r>
      <w:r w:rsidRPr="0046303A">
        <w:t>invasive</w:t>
      </w:r>
      <w:r w:rsidRPr="0046303A">
        <w:rPr>
          <w:spacing w:val="-14"/>
        </w:rPr>
        <w:t xml:space="preserve"> </w:t>
      </w:r>
      <w:r w:rsidRPr="0046303A">
        <w:t>plant</w:t>
      </w:r>
      <w:r w:rsidRPr="0046303A">
        <w:rPr>
          <w:spacing w:val="-13"/>
        </w:rPr>
        <w:t xml:space="preserve"> </w:t>
      </w:r>
      <w:r w:rsidRPr="0046303A">
        <w:t>species</w:t>
      </w:r>
      <w:r w:rsidRPr="0046303A">
        <w:rPr>
          <w:spacing w:val="-13"/>
        </w:rPr>
        <w:t xml:space="preserve"> </w:t>
      </w:r>
      <w:r w:rsidRPr="0046303A">
        <w:t>control</w:t>
      </w:r>
      <w:r w:rsidRPr="0046303A">
        <w:rPr>
          <w:spacing w:val="-13"/>
        </w:rPr>
        <w:t xml:space="preserve"> </w:t>
      </w:r>
      <w:r w:rsidRPr="0046303A">
        <w:t>was</w:t>
      </w:r>
      <w:r w:rsidRPr="0046303A">
        <w:rPr>
          <w:spacing w:val="-13"/>
        </w:rPr>
        <w:t xml:space="preserve"> </w:t>
      </w:r>
      <w:r w:rsidRPr="0046303A">
        <w:t>conducted</w:t>
      </w:r>
      <w:r w:rsidRPr="0046303A">
        <w:rPr>
          <w:spacing w:val="-13"/>
        </w:rPr>
        <w:t xml:space="preserve"> </w:t>
      </w:r>
      <w:r w:rsidRPr="0046303A">
        <w:t>in</w:t>
      </w:r>
      <w:r w:rsidRPr="0046303A">
        <w:rPr>
          <w:spacing w:val="-13"/>
        </w:rPr>
        <w:t xml:space="preserve"> </w:t>
      </w:r>
      <w:r w:rsidRPr="0046303A">
        <w:t>202</w:t>
      </w:r>
      <w:r>
        <w:t>2</w:t>
      </w:r>
      <w:r w:rsidRPr="0046303A">
        <w:t>.</w:t>
      </w:r>
      <w:r w:rsidRPr="0046303A">
        <w:rPr>
          <w:spacing w:val="-13"/>
        </w:rPr>
        <w:t xml:space="preserve"> </w:t>
      </w:r>
      <w:r w:rsidRPr="0046303A">
        <w:t>Out</w:t>
      </w:r>
      <w:r w:rsidRPr="0046303A">
        <w:rPr>
          <w:spacing w:val="-13"/>
        </w:rPr>
        <w:t xml:space="preserve"> </w:t>
      </w:r>
      <w:r w:rsidRPr="0046303A">
        <w:t>of</w:t>
      </w:r>
      <w:r w:rsidRPr="0046303A">
        <w:rPr>
          <w:spacing w:val="-14"/>
        </w:rPr>
        <w:t xml:space="preserve"> </w:t>
      </w:r>
      <w:r w:rsidRPr="0046303A">
        <w:t>the</w:t>
      </w:r>
      <w:r w:rsidRPr="0046303A">
        <w:rPr>
          <w:spacing w:val="-14"/>
        </w:rPr>
        <w:t xml:space="preserve"> </w:t>
      </w:r>
      <w:r>
        <w:rPr>
          <w:spacing w:val="-14"/>
        </w:rPr>
        <w:t>781</w:t>
      </w:r>
      <w:r w:rsidRPr="0046303A">
        <w:rPr>
          <w:spacing w:val="-13"/>
        </w:rPr>
        <w:t xml:space="preserve"> </w:t>
      </w:r>
      <w:r w:rsidRPr="0046303A">
        <w:t>acres</w:t>
      </w:r>
      <w:r w:rsidRPr="0046303A">
        <w:rPr>
          <w:spacing w:val="-13"/>
        </w:rPr>
        <w:t xml:space="preserve"> </w:t>
      </w:r>
      <w:r w:rsidRPr="0046303A">
        <w:t>identified in the 202</w:t>
      </w:r>
      <w:r>
        <w:t>2</w:t>
      </w:r>
      <w:r w:rsidRPr="0046303A">
        <w:t xml:space="preserve"> Annual Plan a total </w:t>
      </w:r>
      <w:r w:rsidRPr="0046303A">
        <w:lastRenderedPageBreak/>
        <w:t xml:space="preserve">of </w:t>
      </w:r>
      <w:r>
        <w:t>447.7</w:t>
      </w:r>
      <w:r w:rsidRPr="0046303A">
        <w:t xml:space="preserve"> acres were completed or 57%. The percentage treated is </w:t>
      </w:r>
      <w:proofErr w:type="gramStart"/>
      <w:r w:rsidRPr="0046303A">
        <w:t>similar to</w:t>
      </w:r>
      <w:proofErr w:type="gramEnd"/>
      <w:r w:rsidRPr="0046303A">
        <w:t xml:space="preserve"> 202</w:t>
      </w:r>
      <w:r>
        <w:t>1</w:t>
      </w:r>
      <w:r w:rsidRPr="0046303A">
        <w:t xml:space="preserve"> when 5</w:t>
      </w:r>
      <w:r>
        <w:t>7</w:t>
      </w:r>
      <w:r w:rsidRPr="0046303A">
        <w:t>% of the stands were</w:t>
      </w:r>
      <w:r w:rsidRPr="0046303A">
        <w:rPr>
          <w:spacing w:val="-10"/>
        </w:rPr>
        <w:t xml:space="preserve"> </w:t>
      </w:r>
      <w:r w:rsidRPr="0046303A">
        <w:t>treated.</w:t>
      </w:r>
    </w:p>
    <w:p w14:paraId="2334FB59" w14:textId="445C71D3" w:rsidR="00870B18" w:rsidRPr="007F6E29" w:rsidRDefault="00EF111F" w:rsidP="003C474E">
      <w:pPr>
        <w:pStyle w:val="TableTitle"/>
        <w:rPr>
          <w:highlight w:val="green"/>
        </w:rPr>
      </w:pPr>
      <w:bookmarkStart w:id="73" w:name="_Toc132179289"/>
      <w:r>
        <w:t xml:space="preserve">Table </w:t>
      </w:r>
      <w:fldSimple w:instr=" SEQ Table \* ARABIC ">
        <w:r>
          <w:rPr>
            <w:noProof/>
          </w:rPr>
          <w:t>8</w:t>
        </w:r>
      </w:fldSimple>
      <w:r>
        <w:t xml:space="preserve">. </w:t>
      </w:r>
      <w:r w:rsidR="0023388A" w:rsidRPr="0046303A">
        <w:t>202</w:t>
      </w:r>
      <w:r w:rsidR="0023388A">
        <w:t>2</w:t>
      </w:r>
      <w:r w:rsidR="0023388A" w:rsidRPr="0046303A">
        <w:t xml:space="preserve"> timber harvest areas that were</w:t>
      </w:r>
      <w:r w:rsidR="0023388A" w:rsidRPr="0046303A">
        <w:rPr>
          <w:spacing w:val="-6"/>
        </w:rPr>
        <w:t xml:space="preserve"> </w:t>
      </w:r>
      <w:r w:rsidR="0023388A" w:rsidRPr="0046303A">
        <w:t>proposed</w:t>
      </w:r>
      <w:r w:rsidR="0023388A" w:rsidRPr="0046303A">
        <w:rPr>
          <w:spacing w:val="-5"/>
        </w:rPr>
        <w:t xml:space="preserve"> </w:t>
      </w:r>
      <w:r w:rsidR="0023388A" w:rsidRPr="0046303A">
        <w:t>and/or</w:t>
      </w:r>
      <w:r w:rsidR="0023388A" w:rsidRPr="0046303A">
        <w:rPr>
          <w:spacing w:val="-6"/>
        </w:rPr>
        <w:t xml:space="preserve"> </w:t>
      </w:r>
      <w:r w:rsidR="0023388A" w:rsidRPr="0046303A">
        <w:t>had</w:t>
      </w:r>
      <w:r w:rsidR="0023388A" w:rsidRPr="0046303A">
        <w:rPr>
          <w:spacing w:val="-7"/>
        </w:rPr>
        <w:t xml:space="preserve"> </w:t>
      </w:r>
      <w:r w:rsidR="0023388A" w:rsidRPr="0046303A">
        <w:t>actual</w:t>
      </w:r>
      <w:r w:rsidR="0023388A" w:rsidRPr="0046303A">
        <w:rPr>
          <w:spacing w:val="-4"/>
        </w:rPr>
        <w:t xml:space="preserve"> </w:t>
      </w:r>
      <w:r w:rsidR="0023388A" w:rsidRPr="0046303A">
        <w:t>vegetation</w:t>
      </w:r>
      <w:r w:rsidR="0023388A" w:rsidRPr="0046303A">
        <w:rPr>
          <w:spacing w:val="-7"/>
        </w:rPr>
        <w:t xml:space="preserve"> </w:t>
      </w:r>
      <w:r w:rsidR="0023388A" w:rsidRPr="0046303A">
        <w:t>control</w:t>
      </w:r>
      <w:bookmarkEnd w:id="73"/>
    </w:p>
    <w:tbl>
      <w:tblPr>
        <w:tblW w:w="52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41"/>
        <w:gridCol w:w="2541"/>
        <w:gridCol w:w="2541"/>
        <w:gridCol w:w="2541"/>
      </w:tblGrid>
      <w:tr w:rsidR="00870B18" w:rsidRPr="003C474E" w14:paraId="3F82918A" w14:textId="77777777" w:rsidTr="003C474E">
        <w:trPr>
          <w:trHeight w:hRule="exact" w:val="271"/>
        </w:trPr>
        <w:tc>
          <w:tcPr>
            <w:tcW w:w="2541" w:type="dxa"/>
            <w:shd w:val="clear" w:color="auto" w:fill="BFBFBF"/>
          </w:tcPr>
          <w:p w14:paraId="429B3B6F" w14:textId="384C814B" w:rsidR="00870B18" w:rsidRPr="003C474E" w:rsidRDefault="00870B18" w:rsidP="003C474E">
            <w:pPr>
              <w:pStyle w:val="TableParagraph"/>
              <w:keepNext/>
              <w:spacing w:before="0" w:line="266" w:lineRule="exact"/>
              <w:rPr>
                <w:rFonts w:ascii="Times New Roman"/>
                <w:b/>
                <w:bCs/>
                <w:sz w:val="24"/>
              </w:rPr>
            </w:pPr>
            <w:r w:rsidRPr="003C474E">
              <w:rPr>
                <w:rFonts w:ascii="Times New Roman"/>
                <w:b/>
                <w:bCs/>
                <w:sz w:val="24"/>
              </w:rPr>
              <w:t>Priority</w:t>
            </w:r>
          </w:p>
        </w:tc>
        <w:tc>
          <w:tcPr>
            <w:tcW w:w="2541" w:type="dxa"/>
            <w:shd w:val="clear" w:color="auto" w:fill="BFBFBF"/>
          </w:tcPr>
          <w:p w14:paraId="5843D8BB" w14:textId="77777777" w:rsidR="00870B18" w:rsidRPr="003C474E" w:rsidRDefault="00870B18" w:rsidP="003C474E">
            <w:pPr>
              <w:pStyle w:val="TableParagraph"/>
              <w:keepNext/>
              <w:spacing w:before="0" w:line="266" w:lineRule="exact"/>
              <w:rPr>
                <w:rFonts w:ascii="Times New Roman"/>
                <w:b/>
                <w:bCs/>
                <w:sz w:val="24"/>
              </w:rPr>
            </w:pPr>
            <w:r w:rsidRPr="003C474E">
              <w:rPr>
                <w:rFonts w:ascii="Times New Roman"/>
                <w:b/>
                <w:bCs/>
                <w:sz w:val="24"/>
              </w:rPr>
              <w:t>Acres to be treated</w:t>
            </w:r>
          </w:p>
        </w:tc>
        <w:tc>
          <w:tcPr>
            <w:tcW w:w="2541" w:type="dxa"/>
            <w:shd w:val="clear" w:color="auto" w:fill="BFBFBF"/>
          </w:tcPr>
          <w:p w14:paraId="3DDE5BBF" w14:textId="77777777" w:rsidR="00870B18" w:rsidRPr="003C474E" w:rsidRDefault="00870B18" w:rsidP="003C474E">
            <w:pPr>
              <w:pStyle w:val="TableParagraph"/>
              <w:keepNext/>
              <w:spacing w:before="0" w:line="266" w:lineRule="exact"/>
              <w:rPr>
                <w:rFonts w:ascii="Times New Roman"/>
                <w:b/>
                <w:bCs/>
                <w:sz w:val="24"/>
              </w:rPr>
            </w:pPr>
            <w:r w:rsidRPr="003C474E">
              <w:rPr>
                <w:rFonts w:ascii="Times New Roman"/>
                <w:b/>
                <w:bCs/>
                <w:sz w:val="24"/>
              </w:rPr>
              <w:t>Acres Treated</w:t>
            </w:r>
          </w:p>
        </w:tc>
        <w:tc>
          <w:tcPr>
            <w:tcW w:w="2541" w:type="dxa"/>
            <w:shd w:val="clear" w:color="auto" w:fill="BFBFBF"/>
          </w:tcPr>
          <w:p w14:paraId="167271C0" w14:textId="77777777" w:rsidR="00870B18" w:rsidRPr="003C474E" w:rsidRDefault="00870B18" w:rsidP="003C474E">
            <w:pPr>
              <w:pStyle w:val="TableParagraph"/>
              <w:keepNext/>
              <w:spacing w:before="0" w:line="266" w:lineRule="exact"/>
              <w:rPr>
                <w:rFonts w:ascii="Times New Roman"/>
                <w:b/>
                <w:bCs/>
                <w:sz w:val="24"/>
              </w:rPr>
            </w:pPr>
            <w:r w:rsidRPr="003C474E">
              <w:rPr>
                <w:rFonts w:ascii="Times New Roman"/>
                <w:b/>
                <w:bCs/>
                <w:sz w:val="24"/>
              </w:rPr>
              <w:t>Percent Complete</w:t>
            </w:r>
          </w:p>
        </w:tc>
      </w:tr>
      <w:tr w:rsidR="00870B18" w:rsidRPr="007F6E29" w14:paraId="2D824793" w14:textId="77777777" w:rsidTr="003C474E">
        <w:trPr>
          <w:trHeight w:hRule="exact" w:val="276"/>
        </w:trPr>
        <w:tc>
          <w:tcPr>
            <w:tcW w:w="2541" w:type="dxa"/>
          </w:tcPr>
          <w:p w14:paraId="0F163D38" w14:textId="77777777" w:rsidR="00870B18" w:rsidRPr="0046303A" w:rsidRDefault="00870B18" w:rsidP="003C474E">
            <w:pPr>
              <w:pStyle w:val="TableParagraph"/>
              <w:keepNext/>
              <w:spacing w:before="0" w:line="271" w:lineRule="exact"/>
              <w:ind w:right="135"/>
              <w:rPr>
                <w:rFonts w:ascii="Times New Roman"/>
                <w:sz w:val="24"/>
              </w:rPr>
            </w:pPr>
            <w:r w:rsidRPr="0046303A">
              <w:rPr>
                <w:rFonts w:ascii="Times New Roman"/>
                <w:sz w:val="24"/>
              </w:rPr>
              <w:t>1</w:t>
            </w:r>
          </w:p>
        </w:tc>
        <w:tc>
          <w:tcPr>
            <w:tcW w:w="2541" w:type="dxa"/>
          </w:tcPr>
          <w:p w14:paraId="633737E7" w14:textId="77777777" w:rsidR="00870B18" w:rsidRPr="0046303A" w:rsidRDefault="00870B18" w:rsidP="003C474E">
            <w:pPr>
              <w:pStyle w:val="TableParagraph"/>
              <w:keepNext/>
              <w:spacing w:before="0" w:line="271" w:lineRule="exact"/>
              <w:ind w:left="317" w:right="313"/>
              <w:rPr>
                <w:rFonts w:ascii="Times New Roman"/>
                <w:sz w:val="24"/>
              </w:rPr>
            </w:pPr>
            <w:r w:rsidRPr="0046303A">
              <w:rPr>
                <w:rFonts w:ascii="Times New Roman"/>
                <w:sz w:val="24"/>
              </w:rPr>
              <w:t>303.7</w:t>
            </w:r>
          </w:p>
        </w:tc>
        <w:tc>
          <w:tcPr>
            <w:tcW w:w="2541" w:type="dxa"/>
          </w:tcPr>
          <w:p w14:paraId="58687959" w14:textId="77777777" w:rsidR="00870B18" w:rsidRPr="0046303A" w:rsidRDefault="00870B18" w:rsidP="003C474E">
            <w:pPr>
              <w:pStyle w:val="TableParagraph"/>
              <w:keepNext/>
              <w:spacing w:before="0" w:line="271" w:lineRule="exact"/>
              <w:ind w:left="316" w:right="377"/>
              <w:rPr>
                <w:rFonts w:ascii="Times New Roman"/>
                <w:sz w:val="24"/>
              </w:rPr>
            </w:pPr>
            <w:r w:rsidRPr="0046303A">
              <w:rPr>
                <w:rFonts w:ascii="Times New Roman"/>
                <w:sz w:val="24"/>
              </w:rPr>
              <w:t>303.7</w:t>
            </w:r>
          </w:p>
        </w:tc>
        <w:tc>
          <w:tcPr>
            <w:tcW w:w="2541" w:type="dxa"/>
          </w:tcPr>
          <w:p w14:paraId="3B0442C5" w14:textId="77777777" w:rsidR="00870B18" w:rsidRPr="0046303A" w:rsidRDefault="00870B18" w:rsidP="003C474E">
            <w:pPr>
              <w:pStyle w:val="TableParagraph"/>
              <w:keepNext/>
              <w:spacing w:before="0" w:line="271" w:lineRule="exact"/>
              <w:ind w:left="942" w:right="915"/>
              <w:rPr>
                <w:rFonts w:ascii="Times New Roman"/>
                <w:sz w:val="24"/>
              </w:rPr>
            </w:pPr>
            <w:r>
              <w:rPr>
                <w:rFonts w:ascii="Times New Roman"/>
                <w:sz w:val="24"/>
              </w:rPr>
              <w:t>100%</w:t>
            </w:r>
          </w:p>
        </w:tc>
      </w:tr>
      <w:tr w:rsidR="00870B18" w:rsidRPr="007F6E29" w14:paraId="04955073" w14:textId="77777777" w:rsidTr="003C474E">
        <w:trPr>
          <w:trHeight w:hRule="exact" w:val="276"/>
        </w:trPr>
        <w:tc>
          <w:tcPr>
            <w:tcW w:w="2541" w:type="dxa"/>
          </w:tcPr>
          <w:p w14:paraId="7A009B3B" w14:textId="77777777" w:rsidR="00870B18" w:rsidRPr="0046303A" w:rsidRDefault="00870B18" w:rsidP="003C474E">
            <w:pPr>
              <w:pStyle w:val="TableParagraph"/>
              <w:keepNext/>
              <w:spacing w:before="0" w:line="271" w:lineRule="exact"/>
              <w:ind w:right="135"/>
              <w:rPr>
                <w:rFonts w:ascii="Times New Roman"/>
                <w:sz w:val="24"/>
              </w:rPr>
            </w:pPr>
            <w:r w:rsidRPr="0046303A">
              <w:rPr>
                <w:rFonts w:ascii="Times New Roman"/>
                <w:sz w:val="24"/>
              </w:rPr>
              <w:t>2</w:t>
            </w:r>
          </w:p>
        </w:tc>
        <w:tc>
          <w:tcPr>
            <w:tcW w:w="2541" w:type="dxa"/>
          </w:tcPr>
          <w:p w14:paraId="0450158E" w14:textId="77777777" w:rsidR="00870B18" w:rsidRPr="0046303A" w:rsidRDefault="00870B18" w:rsidP="003C474E">
            <w:pPr>
              <w:pStyle w:val="TableParagraph"/>
              <w:keepNext/>
              <w:spacing w:before="0" w:line="271" w:lineRule="exact"/>
              <w:ind w:left="317" w:right="313"/>
              <w:rPr>
                <w:rFonts w:ascii="Times New Roman"/>
                <w:sz w:val="24"/>
              </w:rPr>
            </w:pPr>
            <w:r>
              <w:rPr>
                <w:rFonts w:ascii="Times New Roman"/>
                <w:sz w:val="24"/>
              </w:rPr>
              <w:t>232.7</w:t>
            </w:r>
          </w:p>
        </w:tc>
        <w:tc>
          <w:tcPr>
            <w:tcW w:w="2541" w:type="dxa"/>
          </w:tcPr>
          <w:p w14:paraId="0F57AA74" w14:textId="77777777" w:rsidR="00870B18" w:rsidRPr="0046303A" w:rsidRDefault="00870B18" w:rsidP="003C474E">
            <w:pPr>
              <w:pStyle w:val="TableParagraph"/>
              <w:keepNext/>
              <w:spacing w:before="0" w:line="271" w:lineRule="exact"/>
              <w:ind w:left="316" w:right="377"/>
              <w:rPr>
                <w:rFonts w:ascii="Times New Roman"/>
                <w:sz w:val="24"/>
              </w:rPr>
            </w:pPr>
            <w:r>
              <w:rPr>
                <w:rFonts w:ascii="Times New Roman"/>
                <w:sz w:val="24"/>
              </w:rPr>
              <w:t>144.0</w:t>
            </w:r>
          </w:p>
        </w:tc>
        <w:tc>
          <w:tcPr>
            <w:tcW w:w="2541" w:type="dxa"/>
          </w:tcPr>
          <w:p w14:paraId="3132CAA8" w14:textId="77777777" w:rsidR="00870B18" w:rsidRPr="0046303A" w:rsidRDefault="00870B18" w:rsidP="003C474E">
            <w:pPr>
              <w:pStyle w:val="TableParagraph"/>
              <w:keepNext/>
              <w:spacing w:before="0" w:line="271" w:lineRule="exact"/>
              <w:ind w:left="942" w:right="915"/>
              <w:rPr>
                <w:rFonts w:ascii="Times New Roman"/>
                <w:sz w:val="24"/>
              </w:rPr>
            </w:pPr>
            <w:r>
              <w:rPr>
                <w:rFonts w:ascii="Times New Roman"/>
                <w:sz w:val="24"/>
              </w:rPr>
              <w:t>62%</w:t>
            </w:r>
          </w:p>
        </w:tc>
      </w:tr>
      <w:tr w:rsidR="00870B18" w:rsidRPr="007F6E29" w14:paraId="775105D7" w14:textId="77777777" w:rsidTr="003C474E">
        <w:trPr>
          <w:trHeight w:hRule="exact" w:val="276"/>
        </w:trPr>
        <w:tc>
          <w:tcPr>
            <w:tcW w:w="2541" w:type="dxa"/>
          </w:tcPr>
          <w:p w14:paraId="6F3BEED7" w14:textId="77777777" w:rsidR="00870B18" w:rsidRPr="0046303A" w:rsidRDefault="00870B18" w:rsidP="003C474E">
            <w:pPr>
              <w:pStyle w:val="TableParagraph"/>
              <w:keepNext/>
              <w:spacing w:before="0" w:line="271" w:lineRule="exact"/>
              <w:ind w:right="135"/>
              <w:rPr>
                <w:rFonts w:ascii="Times New Roman"/>
                <w:sz w:val="24"/>
              </w:rPr>
            </w:pPr>
            <w:r w:rsidRPr="0046303A">
              <w:rPr>
                <w:rFonts w:ascii="Times New Roman"/>
                <w:sz w:val="24"/>
              </w:rPr>
              <w:t>3</w:t>
            </w:r>
          </w:p>
        </w:tc>
        <w:tc>
          <w:tcPr>
            <w:tcW w:w="2541" w:type="dxa"/>
          </w:tcPr>
          <w:p w14:paraId="6946AE9B" w14:textId="77777777" w:rsidR="00870B18" w:rsidRPr="0046303A" w:rsidRDefault="00870B18" w:rsidP="003C474E">
            <w:pPr>
              <w:pStyle w:val="TableParagraph"/>
              <w:keepNext/>
              <w:spacing w:before="0" w:line="271" w:lineRule="exact"/>
              <w:ind w:left="317" w:right="313"/>
              <w:rPr>
                <w:rFonts w:ascii="Times New Roman"/>
                <w:sz w:val="24"/>
              </w:rPr>
            </w:pPr>
            <w:r>
              <w:rPr>
                <w:rFonts w:ascii="Times New Roman"/>
                <w:sz w:val="24"/>
              </w:rPr>
              <w:t>187.1</w:t>
            </w:r>
          </w:p>
        </w:tc>
        <w:tc>
          <w:tcPr>
            <w:tcW w:w="2541" w:type="dxa"/>
          </w:tcPr>
          <w:p w14:paraId="57A55DED" w14:textId="77777777" w:rsidR="00870B18" w:rsidRPr="0046303A" w:rsidRDefault="00870B18" w:rsidP="003C474E">
            <w:pPr>
              <w:pStyle w:val="TableParagraph"/>
              <w:keepNext/>
              <w:spacing w:before="0" w:line="271" w:lineRule="exact"/>
              <w:ind w:left="316" w:right="377"/>
              <w:rPr>
                <w:rFonts w:ascii="Times New Roman"/>
                <w:sz w:val="24"/>
              </w:rPr>
            </w:pPr>
            <w:r>
              <w:rPr>
                <w:rFonts w:ascii="Times New Roman"/>
                <w:sz w:val="24"/>
              </w:rPr>
              <w:t>0.0</w:t>
            </w:r>
          </w:p>
        </w:tc>
        <w:tc>
          <w:tcPr>
            <w:tcW w:w="2541" w:type="dxa"/>
          </w:tcPr>
          <w:p w14:paraId="7E114355" w14:textId="77777777" w:rsidR="00870B18" w:rsidRPr="0046303A" w:rsidRDefault="00870B18" w:rsidP="003C474E">
            <w:pPr>
              <w:pStyle w:val="TableParagraph"/>
              <w:keepNext/>
              <w:spacing w:before="0" w:line="271" w:lineRule="exact"/>
              <w:ind w:left="942" w:right="915"/>
              <w:rPr>
                <w:rFonts w:ascii="Times New Roman"/>
                <w:sz w:val="24"/>
              </w:rPr>
            </w:pPr>
            <w:r>
              <w:rPr>
                <w:rFonts w:ascii="Times New Roman"/>
                <w:sz w:val="24"/>
              </w:rPr>
              <w:t>0%</w:t>
            </w:r>
          </w:p>
        </w:tc>
      </w:tr>
      <w:tr w:rsidR="00870B18" w:rsidRPr="007F6E29" w14:paraId="15C1C18F" w14:textId="77777777" w:rsidTr="003C474E">
        <w:trPr>
          <w:trHeight w:hRule="exact" w:val="276"/>
        </w:trPr>
        <w:tc>
          <w:tcPr>
            <w:tcW w:w="2541" w:type="dxa"/>
          </w:tcPr>
          <w:p w14:paraId="7A5A13F2" w14:textId="77777777" w:rsidR="00870B18" w:rsidRPr="0046303A" w:rsidRDefault="00870B18" w:rsidP="003C474E">
            <w:pPr>
              <w:pStyle w:val="TableParagraph"/>
              <w:keepNext/>
              <w:spacing w:before="0" w:line="271" w:lineRule="exact"/>
              <w:ind w:right="135"/>
              <w:rPr>
                <w:rFonts w:ascii="Times New Roman"/>
                <w:sz w:val="24"/>
              </w:rPr>
            </w:pPr>
            <w:r w:rsidRPr="0046303A">
              <w:rPr>
                <w:rFonts w:ascii="Times New Roman"/>
                <w:sz w:val="24"/>
              </w:rPr>
              <w:t>4</w:t>
            </w:r>
          </w:p>
        </w:tc>
        <w:tc>
          <w:tcPr>
            <w:tcW w:w="2541" w:type="dxa"/>
          </w:tcPr>
          <w:p w14:paraId="6CBC1B14" w14:textId="77777777" w:rsidR="00870B18" w:rsidRPr="0046303A" w:rsidRDefault="00870B18" w:rsidP="003C474E">
            <w:pPr>
              <w:pStyle w:val="TableParagraph"/>
              <w:keepNext/>
              <w:spacing w:before="0" w:line="271" w:lineRule="exact"/>
              <w:ind w:left="317" w:right="313"/>
              <w:rPr>
                <w:rFonts w:ascii="Times New Roman"/>
                <w:sz w:val="24"/>
              </w:rPr>
            </w:pPr>
            <w:r>
              <w:rPr>
                <w:rFonts w:ascii="Times New Roman"/>
                <w:sz w:val="24"/>
              </w:rPr>
              <w:t>57.8</w:t>
            </w:r>
          </w:p>
        </w:tc>
        <w:tc>
          <w:tcPr>
            <w:tcW w:w="2541" w:type="dxa"/>
          </w:tcPr>
          <w:p w14:paraId="0767CB53" w14:textId="77777777" w:rsidR="00870B18" w:rsidRPr="0046303A" w:rsidRDefault="00870B18" w:rsidP="003C474E">
            <w:pPr>
              <w:pStyle w:val="TableParagraph"/>
              <w:keepNext/>
              <w:spacing w:before="0" w:line="271" w:lineRule="exact"/>
              <w:ind w:right="64"/>
              <w:rPr>
                <w:rFonts w:ascii="Times New Roman"/>
                <w:sz w:val="24"/>
              </w:rPr>
            </w:pPr>
            <w:r w:rsidRPr="0046303A">
              <w:rPr>
                <w:rFonts w:ascii="Times New Roman"/>
                <w:sz w:val="24"/>
              </w:rPr>
              <w:t>0</w:t>
            </w:r>
            <w:r>
              <w:rPr>
                <w:rFonts w:ascii="Times New Roman"/>
                <w:sz w:val="24"/>
              </w:rPr>
              <w:t>.0</w:t>
            </w:r>
          </w:p>
        </w:tc>
        <w:tc>
          <w:tcPr>
            <w:tcW w:w="2541" w:type="dxa"/>
          </w:tcPr>
          <w:p w14:paraId="33EFE8C6" w14:textId="77777777" w:rsidR="00870B18" w:rsidRPr="0046303A" w:rsidRDefault="00870B18" w:rsidP="003C474E">
            <w:pPr>
              <w:pStyle w:val="TableParagraph"/>
              <w:keepNext/>
              <w:spacing w:before="0" w:line="271" w:lineRule="exact"/>
              <w:ind w:left="29"/>
              <w:rPr>
                <w:rFonts w:ascii="Times New Roman"/>
                <w:sz w:val="24"/>
              </w:rPr>
            </w:pPr>
            <w:r w:rsidRPr="0046303A">
              <w:rPr>
                <w:rFonts w:ascii="Times New Roman"/>
                <w:sz w:val="24"/>
              </w:rPr>
              <w:t>0</w:t>
            </w:r>
            <w:r>
              <w:rPr>
                <w:rFonts w:ascii="Times New Roman"/>
                <w:sz w:val="24"/>
              </w:rPr>
              <w:t>%</w:t>
            </w:r>
          </w:p>
        </w:tc>
      </w:tr>
      <w:tr w:rsidR="00870B18" w:rsidRPr="007F6E29" w14:paraId="1CAD86A3" w14:textId="77777777" w:rsidTr="003C474E">
        <w:trPr>
          <w:trHeight w:hRule="exact" w:val="271"/>
        </w:trPr>
        <w:tc>
          <w:tcPr>
            <w:tcW w:w="2541" w:type="dxa"/>
          </w:tcPr>
          <w:p w14:paraId="452B4552" w14:textId="77777777" w:rsidR="00870B18" w:rsidRPr="0046303A" w:rsidRDefault="00870B18" w:rsidP="00225223">
            <w:pPr>
              <w:pStyle w:val="TableParagraph"/>
              <w:spacing w:before="0" w:line="271" w:lineRule="exact"/>
              <w:ind w:left="180" w:right="318"/>
              <w:rPr>
                <w:rFonts w:ascii="Times New Roman"/>
                <w:sz w:val="24"/>
              </w:rPr>
            </w:pPr>
            <w:r w:rsidRPr="0046303A">
              <w:rPr>
                <w:rFonts w:ascii="Times New Roman"/>
                <w:sz w:val="24"/>
              </w:rPr>
              <w:t>Overall</w:t>
            </w:r>
          </w:p>
        </w:tc>
        <w:tc>
          <w:tcPr>
            <w:tcW w:w="2541" w:type="dxa"/>
          </w:tcPr>
          <w:p w14:paraId="280F2160" w14:textId="77777777" w:rsidR="00870B18" w:rsidRPr="0046303A" w:rsidRDefault="00870B18" w:rsidP="00225223">
            <w:pPr>
              <w:pStyle w:val="TableParagraph"/>
              <w:spacing w:before="0" w:line="271" w:lineRule="exact"/>
              <w:ind w:left="317" w:right="311"/>
              <w:rPr>
                <w:rFonts w:ascii="Times New Roman"/>
                <w:sz w:val="24"/>
              </w:rPr>
            </w:pPr>
            <w:r>
              <w:rPr>
                <w:rFonts w:ascii="Times New Roman"/>
                <w:sz w:val="24"/>
              </w:rPr>
              <w:t>781.3</w:t>
            </w:r>
          </w:p>
        </w:tc>
        <w:tc>
          <w:tcPr>
            <w:tcW w:w="2541" w:type="dxa"/>
          </w:tcPr>
          <w:p w14:paraId="67801765" w14:textId="77777777" w:rsidR="00870B18" w:rsidRPr="0046303A" w:rsidRDefault="00870B18" w:rsidP="00225223">
            <w:pPr>
              <w:pStyle w:val="TableParagraph"/>
              <w:spacing w:before="0" w:line="271" w:lineRule="exact"/>
              <w:ind w:left="316" w:right="377"/>
              <w:rPr>
                <w:rFonts w:ascii="Times New Roman"/>
                <w:sz w:val="24"/>
              </w:rPr>
            </w:pPr>
            <w:r>
              <w:rPr>
                <w:rFonts w:ascii="Times New Roman"/>
                <w:sz w:val="24"/>
              </w:rPr>
              <w:t>447.7</w:t>
            </w:r>
          </w:p>
        </w:tc>
        <w:tc>
          <w:tcPr>
            <w:tcW w:w="2541" w:type="dxa"/>
          </w:tcPr>
          <w:p w14:paraId="380E6E62" w14:textId="77777777" w:rsidR="00870B18" w:rsidRPr="0046303A" w:rsidRDefault="00870B18" w:rsidP="00225223">
            <w:pPr>
              <w:pStyle w:val="TableParagraph"/>
              <w:spacing w:before="0" w:line="271" w:lineRule="exact"/>
              <w:ind w:left="942" w:right="915"/>
              <w:rPr>
                <w:rFonts w:ascii="Times New Roman"/>
                <w:sz w:val="24"/>
              </w:rPr>
            </w:pPr>
            <w:r>
              <w:rPr>
                <w:rFonts w:ascii="Times New Roman"/>
                <w:sz w:val="24"/>
              </w:rPr>
              <w:t>57%</w:t>
            </w:r>
          </w:p>
        </w:tc>
      </w:tr>
    </w:tbl>
    <w:p w14:paraId="4812D74F" w14:textId="77777777" w:rsidR="00870B18" w:rsidRPr="007F6E29" w:rsidRDefault="00870B18" w:rsidP="00870B18">
      <w:pPr>
        <w:pStyle w:val="BodyText"/>
        <w:spacing w:before="8"/>
        <w:rPr>
          <w:sz w:val="19"/>
          <w:highlight w:val="green"/>
        </w:rPr>
      </w:pPr>
    </w:p>
    <w:p w14:paraId="03E21447" w14:textId="28B50DA4" w:rsidR="00870B18" w:rsidRPr="0046303A" w:rsidRDefault="00EF111F" w:rsidP="003C474E">
      <w:pPr>
        <w:pStyle w:val="TableTitle"/>
      </w:pPr>
      <w:bookmarkStart w:id="74" w:name="_bookmark58"/>
      <w:bookmarkStart w:id="75" w:name="_Toc132179290"/>
      <w:bookmarkEnd w:id="74"/>
      <w:r>
        <w:t xml:space="preserve">Table </w:t>
      </w:r>
      <w:fldSimple w:instr=" SEQ Table \* ARABIC ">
        <w:r>
          <w:rPr>
            <w:noProof/>
          </w:rPr>
          <w:t>9</w:t>
        </w:r>
      </w:fldSimple>
      <w:r>
        <w:t xml:space="preserve">. </w:t>
      </w:r>
      <w:r w:rsidR="00870B18" w:rsidRPr="0046303A">
        <w:t>2022 timber harvest area vegetation control treatments</w:t>
      </w:r>
      <w:bookmarkEnd w:id="75"/>
    </w:p>
    <w:tbl>
      <w:tblPr>
        <w:tblW w:w="10165" w:type="dxa"/>
        <w:tblLook w:val="04A0" w:firstRow="1" w:lastRow="0" w:firstColumn="1" w:lastColumn="0" w:noHBand="0" w:noVBand="1"/>
      </w:tblPr>
      <w:tblGrid>
        <w:gridCol w:w="1277"/>
        <w:gridCol w:w="820"/>
        <w:gridCol w:w="1858"/>
        <w:gridCol w:w="1029"/>
        <w:gridCol w:w="1710"/>
        <w:gridCol w:w="3471"/>
      </w:tblGrid>
      <w:tr w:rsidR="003C474E" w:rsidRPr="00A20A4A" w14:paraId="751E33EC" w14:textId="77777777" w:rsidTr="003C474E">
        <w:trPr>
          <w:trHeight w:val="458"/>
          <w:tblHeader/>
        </w:trPr>
        <w:tc>
          <w:tcPr>
            <w:tcW w:w="127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3309461" w14:textId="77777777" w:rsidR="003C474E" w:rsidRPr="00A20A4A" w:rsidRDefault="003C474E" w:rsidP="003C474E">
            <w:pPr>
              <w:keepNext/>
              <w:jc w:val="center"/>
              <w:rPr>
                <w:b/>
                <w:bCs/>
              </w:rPr>
            </w:pPr>
            <w:r w:rsidRPr="00A20A4A">
              <w:rPr>
                <w:b/>
                <w:bCs/>
              </w:rPr>
              <w:t>Timber Harvest Area</w:t>
            </w:r>
          </w:p>
        </w:tc>
        <w:tc>
          <w:tcPr>
            <w:tcW w:w="82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9B903A3" w14:textId="77777777" w:rsidR="003C474E" w:rsidRPr="00A20A4A" w:rsidRDefault="003C474E" w:rsidP="003C474E">
            <w:pPr>
              <w:keepNext/>
              <w:jc w:val="center"/>
              <w:rPr>
                <w:b/>
                <w:bCs/>
              </w:rPr>
            </w:pPr>
            <w:r w:rsidRPr="00A20A4A">
              <w:rPr>
                <w:b/>
                <w:bCs/>
              </w:rPr>
              <w:t>Acres</w:t>
            </w:r>
          </w:p>
        </w:tc>
        <w:tc>
          <w:tcPr>
            <w:tcW w:w="185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9CD591B" w14:textId="77777777" w:rsidR="003C474E" w:rsidRPr="00A20A4A" w:rsidRDefault="003C474E" w:rsidP="003C474E">
            <w:pPr>
              <w:keepNext/>
              <w:jc w:val="center"/>
              <w:rPr>
                <w:b/>
                <w:bCs/>
              </w:rPr>
            </w:pPr>
            <w:r w:rsidRPr="00A20A4A">
              <w:rPr>
                <w:b/>
                <w:bCs/>
              </w:rPr>
              <w:t>Recommended Action</w:t>
            </w:r>
          </w:p>
        </w:tc>
        <w:tc>
          <w:tcPr>
            <w:tcW w:w="102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5E0594B" w14:textId="77777777" w:rsidR="003C474E" w:rsidRPr="00A20A4A" w:rsidRDefault="003C474E" w:rsidP="003C474E">
            <w:pPr>
              <w:keepNext/>
              <w:jc w:val="center"/>
              <w:rPr>
                <w:b/>
                <w:bCs/>
              </w:rPr>
            </w:pPr>
            <w:r w:rsidRPr="00A20A4A">
              <w:rPr>
                <w:b/>
                <w:bCs/>
              </w:rPr>
              <w:t>Overall Priority</w:t>
            </w:r>
          </w:p>
        </w:tc>
        <w:tc>
          <w:tcPr>
            <w:tcW w:w="171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ACE6F14" w14:textId="77777777" w:rsidR="003C474E" w:rsidRPr="00A20A4A" w:rsidRDefault="003C474E" w:rsidP="003C474E">
            <w:pPr>
              <w:keepNext/>
              <w:jc w:val="center"/>
              <w:rPr>
                <w:b/>
                <w:bCs/>
              </w:rPr>
            </w:pPr>
            <w:r w:rsidRPr="00A20A4A">
              <w:rPr>
                <w:b/>
                <w:bCs/>
              </w:rPr>
              <w:t>Action Taken in 2022</w:t>
            </w:r>
          </w:p>
        </w:tc>
        <w:tc>
          <w:tcPr>
            <w:tcW w:w="347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5C88547D" w14:textId="40A2B978" w:rsidR="003C474E" w:rsidRPr="00A20A4A" w:rsidRDefault="003C474E" w:rsidP="003C474E">
            <w:pPr>
              <w:keepNext/>
              <w:jc w:val="center"/>
              <w:rPr>
                <w:b/>
                <w:bCs/>
                <w:color w:val="000000"/>
              </w:rPr>
            </w:pPr>
            <w:r w:rsidRPr="00A20A4A">
              <w:rPr>
                <w:b/>
                <w:bCs/>
                <w:color w:val="000000"/>
              </w:rPr>
              <w:t xml:space="preserve">Comment </w:t>
            </w:r>
            <w:r>
              <w:rPr>
                <w:b/>
                <w:bCs/>
                <w:color w:val="000000"/>
              </w:rPr>
              <w:br/>
            </w:r>
            <w:r w:rsidRPr="00A20A4A">
              <w:rPr>
                <w:b/>
                <w:bCs/>
                <w:color w:val="000000"/>
              </w:rPr>
              <w:t>(If there was a change from plan)</w:t>
            </w:r>
          </w:p>
        </w:tc>
      </w:tr>
      <w:tr w:rsidR="003C474E" w:rsidRPr="00A20A4A" w14:paraId="67217BC0" w14:textId="77777777" w:rsidTr="003C474E">
        <w:trPr>
          <w:trHeight w:val="458"/>
          <w:tblHeader/>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22BACFE2" w14:textId="77777777" w:rsidR="003C474E" w:rsidRPr="00A20A4A" w:rsidRDefault="003C474E" w:rsidP="003C474E">
            <w:pPr>
              <w:keepNext/>
              <w:rPr>
                <w:b/>
                <w:bCs/>
              </w:rPr>
            </w:pPr>
          </w:p>
        </w:tc>
        <w:tc>
          <w:tcPr>
            <w:tcW w:w="820" w:type="dxa"/>
            <w:vMerge/>
            <w:tcBorders>
              <w:top w:val="single" w:sz="4" w:space="0" w:color="auto"/>
              <w:left w:val="single" w:sz="4" w:space="0" w:color="auto"/>
              <w:bottom w:val="single" w:sz="4" w:space="0" w:color="auto"/>
              <w:right w:val="single" w:sz="4" w:space="0" w:color="auto"/>
            </w:tcBorders>
            <w:vAlign w:val="center"/>
            <w:hideMark/>
          </w:tcPr>
          <w:p w14:paraId="73C5E159" w14:textId="77777777" w:rsidR="003C474E" w:rsidRPr="00A20A4A" w:rsidRDefault="003C474E" w:rsidP="003C474E">
            <w:pPr>
              <w:keepNext/>
              <w:rPr>
                <w:b/>
                <w:bCs/>
              </w:rPr>
            </w:pPr>
          </w:p>
        </w:tc>
        <w:tc>
          <w:tcPr>
            <w:tcW w:w="1858" w:type="dxa"/>
            <w:vMerge/>
            <w:tcBorders>
              <w:top w:val="single" w:sz="4" w:space="0" w:color="auto"/>
              <w:left w:val="single" w:sz="4" w:space="0" w:color="auto"/>
              <w:bottom w:val="single" w:sz="4" w:space="0" w:color="auto"/>
              <w:right w:val="single" w:sz="4" w:space="0" w:color="auto"/>
            </w:tcBorders>
            <w:vAlign w:val="center"/>
            <w:hideMark/>
          </w:tcPr>
          <w:p w14:paraId="096301C8" w14:textId="77777777" w:rsidR="003C474E" w:rsidRPr="00A20A4A" w:rsidRDefault="003C474E" w:rsidP="003C474E">
            <w:pPr>
              <w:keepNext/>
              <w:rPr>
                <w:b/>
                <w:bCs/>
              </w:rPr>
            </w:pPr>
          </w:p>
        </w:tc>
        <w:tc>
          <w:tcPr>
            <w:tcW w:w="1029" w:type="dxa"/>
            <w:vMerge/>
            <w:tcBorders>
              <w:top w:val="single" w:sz="4" w:space="0" w:color="auto"/>
              <w:left w:val="single" w:sz="4" w:space="0" w:color="auto"/>
              <w:bottom w:val="single" w:sz="4" w:space="0" w:color="auto"/>
              <w:right w:val="single" w:sz="4" w:space="0" w:color="auto"/>
            </w:tcBorders>
            <w:vAlign w:val="center"/>
            <w:hideMark/>
          </w:tcPr>
          <w:p w14:paraId="3647FF3E" w14:textId="77777777" w:rsidR="003C474E" w:rsidRPr="00A20A4A" w:rsidRDefault="003C474E" w:rsidP="003C474E">
            <w:pPr>
              <w:keepNext/>
              <w:rPr>
                <w:b/>
                <w:bCs/>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0317C019" w14:textId="77777777" w:rsidR="003C474E" w:rsidRPr="00A20A4A" w:rsidRDefault="003C474E" w:rsidP="003C474E">
            <w:pPr>
              <w:keepNext/>
              <w:rPr>
                <w:b/>
                <w:bCs/>
              </w:rPr>
            </w:pPr>
          </w:p>
        </w:tc>
        <w:tc>
          <w:tcPr>
            <w:tcW w:w="3471" w:type="dxa"/>
            <w:vMerge/>
            <w:tcBorders>
              <w:top w:val="single" w:sz="4" w:space="0" w:color="auto"/>
              <w:left w:val="single" w:sz="4" w:space="0" w:color="auto"/>
              <w:bottom w:val="single" w:sz="4" w:space="0" w:color="auto"/>
              <w:right w:val="single" w:sz="4" w:space="0" w:color="auto"/>
            </w:tcBorders>
            <w:vAlign w:val="center"/>
            <w:hideMark/>
          </w:tcPr>
          <w:p w14:paraId="41313900" w14:textId="77777777" w:rsidR="003C474E" w:rsidRPr="00A20A4A" w:rsidRDefault="003C474E" w:rsidP="003C474E">
            <w:pPr>
              <w:keepNext/>
              <w:rPr>
                <w:b/>
                <w:bCs/>
                <w:color w:val="000000"/>
              </w:rPr>
            </w:pPr>
          </w:p>
        </w:tc>
      </w:tr>
      <w:tr w:rsidR="003C474E" w:rsidRPr="00A20A4A" w14:paraId="6D5E3EF3" w14:textId="77777777" w:rsidTr="003C474E">
        <w:trPr>
          <w:trHeight w:val="750"/>
          <w:tblHeader/>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0A955A22" w14:textId="77777777" w:rsidR="003C474E" w:rsidRPr="00A20A4A" w:rsidRDefault="003C474E" w:rsidP="003C474E">
            <w:pPr>
              <w:keepNext/>
              <w:rPr>
                <w:b/>
                <w:bCs/>
              </w:rPr>
            </w:pPr>
          </w:p>
        </w:tc>
        <w:tc>
          <w:tcPr>
            <w:tcW w:w="820" w:type="dxa"/>
            <w:vMerge/>
            <w:tcBorders>
              <w:top w:val="single" w:sz="4" w:space="0" w:color="auto"/>
              <w:left w:val="single" w:sz="4" w:space="0" w:color="auto"/>
              <w:bottom w:val="single" w:sz="4" w:space="0" w:color="auto"/>
              <w:right w:val="single" w:sz="4" w:space="0" w:color="auto"/>
            </w:tcBorders>
            <w:vAlign w:val="center"/>
            <w:hideMark/>
          </w:tcPr>
          <w:p w14:paraId="1EAF749D" w14:textId="77777777" w:rsidR="003C474E" w:rsidRPr="00A20A4A" w:rsidRDefault="003C474E" w:rsidP="003C474E">
            <w:pPr>
              <w:keepNext/>
              <w:rPr>
                <w:b/>
                <w:bCs/>
              </w:rPr>
            </w:pPr>
          </w:p>
        </w:tc>
        <w:tc>
          <w:tcPr>
            <w:tcW w:w="1858" w:type="dxa"/>
            <w:vMerge/>
            <w:tcBorders>
              <w:top w:val="single" w:sz="4" w:space="0" w:color="auto"/>
              <w:left w:val="single" w:sz="4" w:space="0" w:color="auto"/>
              <w:bottom w:val="single" w:sz="4" w:space="0" w:color="auto"/>
              <w:right w:val="single" w:sz="4" w:space="0" w:color="auto"/>
            </w:tcBorders>
            <w:vAlign w:val="center"/>
            <w:hideMark/>
          </w:tcPr>
          <w:p w14:paraId="4C196F98" w14:textId="77777777" w:rsidR="003C474E" w:rsidRPr="00A20A4A" w:rsidRDefault="003C474E" w:rsidP="003C474E">
            <w:pPr>
              <w:keepNext/>
              <w:rPr>
                <w:b/>
                <w:bCs/>
              </w:rPr>
            </w:pPr>
          </w:p>
        </w:tc>
        <w:tc>
          <w:tcPr>
            <w:tcW w:w="1029" w:type="dxa"/>
            <w:vMerge/>
            <w:tcBorders>
              <w:top w:val="single" w:sz="4" w:space="0" w:color="auto"/>
              <w:left w:val="single" w:sz="4" w:space="0" w:color="auto"/>
              <w:bottom w:val="single" w:sz="4" w:space="0" w:color="auto"/>
              <w:right w:val="single" w:sz="4" w:space="0" w:color="auto"/>
            </w:tcBorders>
            <w:vAlign w:val="center"/>
            <w:hideMark/>
          </w:tcPr>
          <w:p w14:paraId="06DAFBC7" w14:textId="77777777" w:rsidR="003C474E" w:rsidRPr="00A20A4A" w:rsidRDefault="003C474E" w:rsidP="003C474E">
            <w:pPr>
              <w:keepNext/>
              <w:rPr>
                <w:b/>
                <w:bCs/>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19F9C7CE" w14:textId="77777777" w:rsidR="003C474E" w:rsidRPr="00A20A4A" w:rsidRDefault="003C474E" w:rsidP="003C474E">
            <w:pPr>
              <w:keepNext/>
              <w:rPr>
                <w:b/>
                <w:bCs/>
              </w:rPr>
            </w:pPr>
          </w:p>
        </w:tc>
        <w:tc>
          <w:tcPr>
            <w:tcW w:w="3471" w:type="dxa"/>
            <w:vMerge/>
            <w:tcBorders>
              <w:top w:val="single" w:sz="4" w:space="0" w:color="auto"/>
              <w:left w:val="single" w:sz="4" w:space="0" w:color="auto"/>
              <w:bottom w:val="single" w:sz="4" w:space="0" w:color="auto"/>
              <w:right w:val="single" w:sz="4" w:space="0" w:color="auto"/>
            </w:tcBorders>
            <w:vAlign w:val="center"/>
            <w:hideMark/>
          </w:tcPr>
          <w:p w14:paraId="1E72DA64" w14:textId="77777777" w:rsidR="003C474E" w:rsidRPr="00A20A4A" w:rsidRDefault="003C474E" w:rsidP="003C474E">
            <w:pPr>
              <w:keepNext/>
              <w:rPr>
                <w:b/>
                <w:bCs/>
                <w:color w:val="000000"/>
              </w:rPr>
            </w:pPr>
          </w:p>
        </w:tc>
      </w:tr>
      <w:tr w:rsidR="003C474E" w:rsidRPr="00A20A4A" w14:paraId="70195FE3" w14:textId="77777777" w:rsidTr="003C474E">
        <w:trPr>
          <w:trHeight w:val="560"/>
        </w:trPr>
        <w:tc>
          <w:tcPr>
            <w:tcW w:w="1277" w:type="dxa"/>
            <w:tcBorders>
              <w:top w:val="single" w:sz="8" w:space="0" w:color="auto"/>
              <w:left w:val="single" w:sz="8" w:space="0" w:color="auto"/>
              <w:bottom w:val="single" w:sz="4" w:space="0" w:color="auto"/>
              <w:right w:val="nil"/>
            </w:tcBorders>
            <w:shd w:val="clear" w:color="auto" w:fill="auto"/>
            <w:noWrap/>
            <w:vAlign w:val="bottom"/>
            <w:hideMark/>
          </w:tcPr>
          <w:p w14:paraId="53A1D641" w14:textId="77777777" w:rsidR="003C474E" w:rsidRPr="00A20A4A" w:rsidRDefault="003C474E" w:rsidP="003C474E">
            <w:pPr>
              <w:keepNext/>
              <w:jc w:val="center"/>
            </w:pPr>
            <w:r w:rsidRPr="00A20A4A">
              <w:t>020110 CC</w:t>
            </w:r>
          </w:p>
        </w:tc>
        <w:tc>
          <w:tcPr>
            <w:tcW w:w="8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02A55DB3" w14:textId="77777777" w:rsidR="003C474E" w:rsidRPr="00A20A4A" w:rsidRDefault="003C474E" w:rsidP="003C474E">
            <w:pPr>
              <w:keepNext/>
              <w:jc w:val="center"/>
            </w:pPr>
            <w:r w:rsidRPr="00A20A4A">
              <w:t>10.2</w:t>
            </w:r>
          </w:p>
        </w:tc>
        <w:tc>
          <w:tcPr>
            <w:tcW w:w="1858" w:type="dxa"/>
            <w:tcBorders>
              <w:top w:val="single" w:sz="8" w:space="0" w:color="auto"/>
              <w:left w:val="nil"/>
              <w:bottom w:val="single" w:sz="4" w:space="0" w:color="auto"/>
              <w:right w:val="nil"/>
            </w:tcBorders>
            <w:shd w:val="clear" w:color="auto" w:fill="auto"/>
            <w:noWrap/>
            <w:vAlign w:val="bottom"/>
            <w:hideMark/>
          </w:tcPr>
          <w:p w14:paraId="1D084697" w14:textId="77777777" w:rsidR="003C474E" w:rsidRPr="00A20A4A" w:rsidRDefault="003C474E" w:rsidP="003C474E">
            <w:pPr>
              <w:keepNext/>
            </w:pPr>
            <w:r w:rsidRPr="00A20A4A">
              <w:t xml:space="preserve">Spray </w:t>
            </w:r>
            <w:proofErr w:type="spellStart"/>
            <w:r w:rsidRPr="00A20A4A">
              <w:t>CYSC</w:t>
            </w:r>
            <w:proofErr w:type="spellEnd"/>
            <w:r w:rsidRPr="00A20A4A">
              <w:t xml:space="preserve">, Spray </w:t>
            </w:r>
            <w:proofErr w:type="spellStart"/>
            <w:r w:rsidRPr="00A20A4A">
              <w:t>RUAR</w:t>
            </w:r>
            <w:proofErr w:type="spellEnd"/>
          </w:p>
        </w:tc>
        <w:tc>
          <w:tcPr>
            <w:tcW w:w="1029"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188C8ED" w14:textId="77777777" w:rsidR="003C474E" w:rsidRPr="00A20A4A" w:rsidRDefault="003C474E" w:rsidP="003C474E">
            <w:pPr>
              <w:keepNext/>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5791142C" w14:textId="77777777" w:rsidR="003C474E" w:rsidRPr="00A20A4A" w:rsidRDefault="003C474E" w:rsidP="003C474E">
            <w:pPr>
              <w:keepNext/>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73BFC149" w14:textId="77777777" w:rsidR="003C474E" w:rsidRPr="00A20A4A" w:rsidRDefault="003C474E" w:rsidP="003C474E">
            <w:pPr>
              <w:keepNext/>
              <w:jc w:val="center"/>
            </w:pPr>
            <w:r w:rsidRPr="00A20A4A">
              <w:t>Deferred due to other priorities</w:t>
            </w:r>
          </w:p>
        </w:tc>
      </w:tr>
      <w:tr w:rsidR="003C474E" w:rsidRPr="00A20A4A" w14:paraId="165ABF6E"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18806F9E" w14:textId="77777777" w:rsidR="003C474E" w:rsidRPr="00A20A4A" w:rsidRDefault="003C474E" w:rsidP="003C474E">
            <w:pPr>
              <w:keepNext/>
              <w:jc w:val="center"/>
            </w:pPr>
            <w:r w:rsidRPr="00A20A4A">
              <w:t>170107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246C676" w14:textId="77777777" w:rsidR="003C474E" w:rsidRPr="00A20A4A" w:rsidRDefault="003C474E" w:rsidP="003C474E">
            <w:pPr>
              <w:keepNext/>
              <w:jc w:val="center"/>
            </w:pPr>
            <w:r w:rsidRPr="00A20A4A">
              <w:t>8.4</w:t>
            </w:r>
          </w:p>
        </w:tc>
        <w:tc>
          <w:tcPr>
            <w:tcW w:w="1858" w:type="dxa"/>
            <w:tcBorders>
              <w:top w:val="nil"/>
              <w:left w:val="nil"/>
              <w:bottom w:val="single" w:sz="4" w:space="0" w:color="auto"/>
              <w:right w:val="nil"/>
            </w:tcBorders>
            <w:shd w:val="clear" w:color="auto" w:fill="auto"/>
            <w:noWrap/>
            <w:vAlign w:val="bottom"/>
            <w:hideMark/>
          </w:tcPr>
          <w:p w14:paraId="403849F9" w14:textId="77777777" w:rsidR="003C474E" w:rsidRPr="00A20A4A" w:rsidRDefault="003C474E" w:rsidP="003C474E">
            <w:pPr>
              <w:keepNext/>
            </w:pPr>
            <w:r w:rsidRPr="00A20A4A">
              <w:t xml:space="preserve">Spray </w:t>
            </w:r>
            <w:proofErr w:type="spellStart"/>
            <w:r w:rsidRPr="00A20A4A">
              <w:t>RUAR</w:t>
            </w:r>
            <w:proofErr w:type="spellEnd"/>
            <w:r w:rsidRPr="00A20A4A">
              <w:t xml:space="preserve"> </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4A7ABCA2" w14:textId="77777777" w:rsidR="003C474E" w:rsidRPr="00A20A4A" w:rsidRDefault="003C474E" w:rsidP="003C474E">
            <w:pPr>
              <w:keepNext/>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1A37142" w14:textId="77777777" w:rsidR="003C474E" w:rsidRPr="00A20A4A" w:rsidRDefault="003C474E" w:rsidP="003C474E">
            <w:pPr>
              <w:keepNext/>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563CEC15" w14:textId="77777777" w:rsidR="003C474E" w:rsidRPr="00A20A4A" w:rsidRDefault="003C474E" w:rsidP="003C474E">
            <w:pPr>
              <w:keepNext/>
              <w:jc w:val="center"/>
            </w:pPr>
            <w:proofErr w:type="spellStart"/>
            <w:r w:rsidRPr="00A20A4A">
              <w:t>CYSC</w:t>
            </w:r>
            <w:proofErr w:type="spellEnd"/>
            <w:r w:rsidRPr="00A20A4A">
              <w:t xml:space="preserve"> found during treatment</w:t>
            </w:r>
          </w:p>
        </w:tc>
      </w:tr>
      <w:tr w:rsidR="003C474E" w:rsidRPr="00A20A4A" w14:paraId="0B4CE936"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326E93C9" w14:textId="77777777" w:rsidR="003C474E" w:rsidRPr="00A20A4A" w:rsidRDefault="003C474E" w:rsidP="003C474E">
            <w:pPr>
              <w:keepNext/>
              <w:jc w:val="center"/>
            </w:pPr>
            <w:r w:rsidRPr="00A20A4A">
              <w:t>170111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57286208" w14:textId="77777777" w:rsidR="003C474E" w:rsidRPr="00A20A4A" w:rsidRDefault="003C474E" w:rsidP="003C474E">
            <w:pPr>
              <w:keepNext/>
              <w:jc w:val="center"/>
            </w:pPr>
            <w:r w:rsidRPr="00A20A4A">
              <w:t>4.9</w:t>
            </w:r>
          </w:p>
        </w:tc>
        <w:tc>
          <w:tcPr>
            <w:tcW w:w="1858" w:type="dxa"/>
            <w:tcBorders>
              <w:top w:val="nil"/>
              <w:left w:val="nil"/>
              <w:bottom w:val="single" w:sz="4" w:space="0" w:color="auto"/>
              <w:right w:val="nil"/>
            </w:tcBorders>
            <w:shd w:val="clear" w:color="auto" w:fill="auto"/>
            <w:noWrap/>
            <w:vAlign w:val="bottom"/>
            <w:hideMark/>
          </w:tcPr>
          <w:p w14:paraId="4345A8D8" w14:textId="77777777" w:rsidR="003C474E" w:rsidRPr="00A20A4A" w:rsidRDefault="003C474E" w:rsidP="003C474E">
            <w:pPr>
              <w:keepNext/>
            </w:pPr>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r w:rsidRPr="00A20A4A">
              <w:t xml:space="preserve"> </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26B3B70" w14:textId="77777777" w:rsidR="003C474E" w:rsidRPr="00A20A4A" w:rsidRDefault="003C474E" w:rsidP="003C474E">
            <w:pPr>
              <w:keepNext/>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6D410C7" w14:textId="77777777" w:rsidR="003C474E" w:rsidRPr="00A20A4A" w:rsidRDefault="003C474E" w:rsidP="003C474E">
            <w:pPr>
              <w:keepNext/>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50947B02" w14:textId="77777777" w:rsidR="003C474E" w:rsidRPr="00A20A4A" w:rsidRDefault="003C474E" w:rsidP="003C474E">
            <w:pPr>
              <w:keepNext/>
              <w:jc w:val="center"/>
            </w:pPr>
            <w:r w:rsidRPr="00A20A4A">
              <w:t> </w:t>
            </w:r>
          </w:p>
        </w:tc>
      </w:tr>
      <w:tr w:rsidR="003C474E" w:rsidRPr="00A20A4A" w14:paraId="27B15D47"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09B8560" w14:textId="77777777" w:rsidR="003C474E" w:rsidRPr="00A20A4A" w:rsidRDefault="003C474E" w:rsidP="00225223">
            <w:pPr>
              <w:jc w:val="center"/>
            </w:pPr>
            <w:r w:rsidRPr="00A20A4A">
              <w:t>170112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95875AA" w14:textId="77777777" w:rsidR="003C474E" w:rsidRPr="00A20A4A" w:rsidRDefault="003C474E" w:rsidP="00225223">
            <w:pPr>
              <w:jc w:val="center"/>
            </w:pPr>
            <w:r w:rsidRPr="00A20A4A">
              <w:t>23.9</w:t>
            </w:r>
          </w:p>
        </w:tc>
        <w:tc>
          <w:tcPr>
            <w:tcW w:w="1858" w:type="dxa"/>
            <w:tcBorders>
              <w:top w:val="nil"/>
              <w:left w:val="nil"/>
              <w:bottom w:val="single" w:sz="4" w:space="0" w:color="auto"/>
              <w:right w:val="nil"/>
            </w:tcBorders>
            <w:shd w:val="clear" w:color="auto" w:fill="auto"/>
            <w:noWrap/>
            <w:vAlign w:val="bottom"/>
            <w:hideMark/>
          </w:tcPr>
          <w:p w14:paraId="21A6C0AB"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r w:rsidRPr="00A20A4A">
              <w:t xml:space="preserve"> </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153A25A8"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72C36715"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4D5694A7" w14:textId="77777777" w:rsidR="003C474E" w:rsidRPr="00A20A4A" w:rsidRDefault="003C474E" w:rsidP="00225223">
            <w:pPr>
              <w:jc w:val="center"/>
            </w:pPr>
            <w:r w:rsidRPr="00A20A4A">
              <w:t> </w:t>
            </w:r>
          </w:p>
        </w:tc>
      </w:tr>
      <w:tr w:rsidR="003C474E" w:rsidRPr="00A20A4A" w14:paraId="1FAA0CD6"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5A5445E2" w14:textId="77777777" w:rsidR="003C474E" w:rsidRPr="00A20A4A" w:rsidRDefault="003C474E" w:rsidP="00225223">
            <w:pPr>
              <w:jc w:val="center"/>
            </w:pPr>
            <w:r w:rsidRPr="00A20A4A">
              <w:t>200234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6E09C7D0" w14:textId="77777777" w:rsidR="003C474E" w:rsidRPr="00A20A4A" w:rsidRDefault="003C474E" w:rsidP="00225223">
            <w:pPr>
              <w:jc w:val="center"/>
            </w:pPr>
            <w:r w:rsidRPr="00A20A4A">
              <w:t>22.1</w:t>
            </w:r>
          </w:p>
        </w:tc>
        <w:tc>
          <w:tcPr>
            <w:tcW w:w="1858" w:type="dxa"/>
            <w:tcBorders>
              <w:top w:val="nil"/>
              <w:left w:val="nil"/>
              <w:bottom w:val="single" w:sz="4" w:space="0" w:color="auto"/>
              <w:right w:val="nil"/>
            </w:tcBorders>
            <w:shd w:val="clear" w:color="auto" w:fill="auto"/>
            <w:noWrap/>
            <w:vAlign w:val="bottom"/>
            <w:hideMark/>
          </w:tcPr>
          <w:p w14:paraId="0843792B" w14:textId="77777777" w:rsidR="003C474E" w:rsidRPr="00A20A4A" w:rsidRDefault="003C474E" w:rsidP="00225223">
            <w:r w:rsidRPr="00A20A4A">
              <w:t xml:space="preserve">Spray </w:t>
            </w:r>
            <w:proofErr w:type="spellStart"/>
            <w:r w:rsidRPr="00A20A4A">
              <w:t>CYSC</w:t>
            </w:r>
            <w:proofErr w:type="spellEnd"/>
            <w:r w:rsidRPr="00A20A4A">
              <w:t xml:space="preserve">, PHAM,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1F8C0AD0"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5A879D23"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PHAM, </w:t>
            </w:r>
            <w:proofErr w:type="spellStart"/>
            <w:r w:rsidRPr="00A20A4A">
              <w:t>RUAR</w:t>
            </w:r>
            <w:proofErr w:type="spellEnd"/>
            <w:r w:rsidRPr="00A20A4A">
              <w:t xml:space="preserve"> </w:t>
            </w:r>
          </w:p>
        </w:tc>
        <w:tc>
          <w:tcPr>
            <w:tcW w:w="3471" w:type="dxa"/>
            <w:tcBorders>
              <w:top w:val="nil"/>
              <w:left w:val="nil"/>
              <w:bottom w:val="single" w:sz="4" w:space="0" w:color="auto"/>
              <w:right w:val="single" w:sz="4" w:space="0" w:color="auto"/>
            </w:tcBorders>
            <w:shd w:val="clear" w:color="auto" w:fill="auto"/>
            <w:vAlign w:val="bottom"/>
            <w:hideMark/>
          </w:tcPr>
          <w:p w14:paraId="1FA41DCF" w14:textId="77777777" w:rsidR="003C474E" w:rsidRPr="00A20A4A" w:rsidRDefault="003C474E" w:rsidP="00225223">
            <w:pPr>
              <w:jc w:val="center"/>
            </w:pPr>
            <w:r w:rsidRPr="00A20A4A">
              <w:t> </w:t>
            </w:r>
          </w:p>
        </w:tc>
      </w:tr>
      <w:tr w:rsidR="003C474E" w:rsidRPr="00A20A4A" w14:paraId="3ACAD9EF"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59BB294F" w14:textId="77777777" w:rsidR="003C474E" w:rsidRPr="00A20A4A" w:rsidRDefault="003C474E" w:rsidP="00225223">
            <w:pPr>
              <w:jc w:val="center"/>
            </w:pPr>
            <w:r w:rsidRPr="00A20A4A">
              <w:t>030447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7C2CA50C" w14:textId="77777777" w:rsidR="003C474E" w:rsidRPr="00A20A4A" w:rsidRDefault="003C474E" w:rsidP="00225223">
            <w:pPr>
              <w:jc w:val="center"/>
            </w:pPr>
            <w:r w:rsidRPr="00A20A4A">
              <w:t>24.6</w:t>
            </w:r>
          </w:p>
        </w:tc>
        <w:tc>
          <w:tcPr>
            <w:tcW w:w="1858" w:type="dxa"/>
            <w:tcBorders>
              <w:top w:val="nil"/>
              <w:left w:val="nil"/>
              <w:bottom w:val="single" w:sz="4" w:space="0" w:color="auto"/>
              <w:right w:val="nil"/>
            </w:tcBorders>
            <w:shd w:val="clear" w:color="auto" w:fill="auto"/>
            <w:noWrap/>
            <w:vAlign w:val="bottom"/>
            <w:hideMark/>
          </w:tcPr>
          <w:p w14:paraId="57C4A608"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2E2277AB"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7B55B123"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217979A3" w14:textId="77777777" w:rsidR="003C474E" w:rsidRPr="00A20A4A" w:rsidRDefault="003C474E" w:rsidP="00225223">
            <w:pPr>
              <w:jc w:val="center"/>
            </w:pPr>
            <w:r w:rsidRPr="00A20A4A">
              <w:t>Deferred due to other priorities</w:t>
            </w:r>
          </w:p>
        </w:tc>
      </w:tr>
      <w:tr w:rsidR="003C474E" w:rsidRPr="00A20A4A" w14:paraId="4EC0B633"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1317879C" w14:textId="77777777" w:rsidR="003C474E" w:rsidRPr="00A20A4A" w:rsidRDefault="003C474E" w:rsidP="00225223">
            <w:pPr>
              <w:jc w:val="center"/>
            </w:pPr>
            <w:r w:rsidRPr="00A20A4A">
              <w:t>130450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8BA20BA" w14:textId="77777777" w:rsidR="003C474E" w:rsidRPr="00A20A4A" w:rsidRDefault="003C474E" w:rsidP="00225223">
            <w:pPr>
              <w:jc w:val="center"/>
            </w:pPr>
            <w:r w:rsidRPr="00A20A4A">
              <w:t>14.9</w:t>
            </w:r>
          </w:p>
        </w:tc>
        <w:tc>
          <w:tcPr>
            <w:tcW w:w="1858" w:type="dxa"/>
            <w:tcBorders>
              <w:top w:val="nil"/>
              <w:left w:val="nil"/>
              <w:bottom w:val="single" w:sz="4" w:space="0" w:color="auto"/>
              <w:right w:val="nil"/>
            </w:tcBorders>
            <w:shd w:val="clear" w:color="auto" w:fill="auto"/>
            <w:noWrap/>
            <w:vAlign w:val="bottom"/>
            <w:hideMark/>
          </w:tcPr>
          <w:p w14:paraId="678623C2" w14:textId="77777777" w:rsidR="003C474E" w:rsidRPr="00A20A4A" w:rsidRDefault="003C474E" w:rsidP="00225223">
            <w:r w:rsidRPr="00A20A4A">
              <w:t xml:space="preserve">Spray BUDA,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2016BF6A"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23BA1B9A" w14:textId="77777777" w:rsidR="003C474E" w:rsidRPr="00A20A4A" w:rsidRDefault="003C474E" w:rsidP="00225223">
            <w:pPr>
              <w:jc w:val="center"/>
            </w:pPr>
            <w:r w:rsidRPr="00A20A4A">
              <w:t xml:space="preserve">Sprayed BUDA, </w:t>
            </w:r>
            <w:proofErr w:type="spellStart"/>
            <w:r w:rsidRPr="00A20A4A">
              <w:t>RUAR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35C1B179" w14:textId="77777777" w:rsidR="003C474E" w:rsidRPr="00A20A4A" w:rsidRDefault="003C474E" w:rsidP="00225223">
            <w:pPr>
              <w:jc w:val="center"/>
            </w:pPr>
            <w:r w:rsidRPr="00A20A4A">
              <w:t> </w:t>
            </w:r>
          </w:p>
        </w:tc>
      </w:tr>
      <w:tr w:rsidR="003C474E" w:rsidRPr="00A20A4A" w14:paraId="64A16E3D"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521AA4E8" w14:textId="77777777" w:rsidR="003C474E" w:rsidRPr="00A20A4A" w:rsidRDefault="003C474E" w:rsidP="00225223">
            <w:pPr>
              <w:jc w:val="center"/>
            </w:pPr>
            <w:r w:rsidRPr="00A20A4A">
              <w:t>150520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63354513" w14:textId="77777777" w:rsidR="003C474E" w:rsidRPr="00A20A4A" w:rsidRDefault="003C474E" w:rsidP="00225223">
            <w:pPr>
              <w:jc w:val="center"/>
            </w:pPr>
            <w:r w:rsidRPr="00A20A4A">
              <w:t>30.4</w:t>
            </w:r>
          </w:p>
        </w:tc>
        <w:tc>
          <w:tcPr>
            <w:tcW w:w="1858" w:type="dxa"/>
            <w:tcBorders>
              <w:top w:val="nil"/>
              <w:left w:val="nil"/>
              <w:bottom w:val="single" w:sz="4" w:space="0" w:color="auto"/>
              <w:right w:val="nil"/>
            </w:tcBorders>
            <w:shd w:val="clear" w:color="auto" w:fill="auto"/>
            <w:noWrap/>
            <w:vAlign w:val="bottom"/>
            <w:hideMark/>
          </w:tcPr>
          <w:p w14:paraId="0DA7E038"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7C51708C"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5B57B181"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4E418B70" w14:textId="77777777" w:rsidR="003C474E" w:rsidRPr="00A20A4A" w:rsidRDefault="003C474E" w:rsidP="00225223">
            <w:pPr>
              <w:jc w:val="center"/>
            </w:pPr>
            <w:r w:rsidRPr="00A20A4A">
              <w:t> </w:t>
            </w:r>
          </w:p>
        </w:tc>
      </w:tr>
      <w:tr w:rsidR="003C474E" w:rsidRPr="00A20A4A" w14:paraId="64E9E6F4"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200F10B3" w14:textId="77777777" w:rsidR="003C474E" w:rsidRPr="00A20A4A" w:rsidRDefault="003C474E" w:rsidP="00225223">
            <w:pPr>
              <w:jc w:val="center"/>
            </w:pPr>
            <w:r w:rsidRPr="00A20A4A">
              <w:t>050770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7D006423" w14:textId="77777777" w:rsidR="003C474E" w:rsidRPr="00A20A4A" w:rsidRDefault="003C474E" w:rsidP="00225223">
            <w:pPr>
              <w:jc w:val="center"/>
            </w:pPr>
            <w:r w:rsidRPr="00A20A4A">
              <w:t>24.8</w:t>
            </w:r>
          </w:p>
        </w:tc>
        <w:tc>
          <w:tcPr>
            <w:tcW w:w="1858" w:type="dxa"/>
            <w:tcBorders>
              <w:top w:val="nil"/>
              <w:left w:val="nil"/>
              <w:bottom w:val="single" w:sz="4" w:space="0" w:color="auto"/>
              <w:right w:val="nil"/>
            </w:tcBorders>
            <w:shd w:val="clear" w:color="auto" w:fill="auto"/>
            <w:noWrap/>
            <w:vAlign w:val="bottom"/>
            <w:hideMark/>
          </w:tcPr>
          <w:p w14:paraId="130E8D00"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3043FD43"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3B57B906" w14:textId="77777777" w:rsidR="003C474E" w:rsidRPr="00A20A4A" w:rsidRDefault="003C474E" w:rsidP="00225223">
            <w:pPr>
              <w:jc w:val="center"/>
            </w:pPr>
            <w:r w:rsidRPr="00A20A4A">
              <w:t xml:space="preserve">Sprayed </w:t>
            </w:r>
            <w:proofErr w:type="spellStart"/>
            <w:r w:rsidRPr="00A20A4A">
              <w:t>RUAR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2F61F22C" w14:textId="77777777" w:rsidR="003C474E" w:rsidRPr="00A20A4A" w:rsidRDefault="003C474E" w:rsidP="00225223">
            <w:pPr>
              <w:jc w:val="center"/>
            </w:pPr>
            <w:r w:rsidRPr="00A20A4A">
              <w:t> </w:t>
            </w:r>
          </w:p>
        </w:tc>
      </w:tr>
      <w:tr w:rsidR="003C474E" w:rsidRPr="00A20A4A" w14:paraId="4C23958F"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7C4E04FD" w14:textId="77777777" w:rsidR="003C474E" w:rsidRPr="00A20A4A" w:rsidRDefault="003C474E" w:rsidP="00225223">
            <w:pPr>
              <w:jc w:val="center"/>
            </w:pPr>
            <w:r w:rsidRPr="00A20A4A">
              <w:t>050771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582262C2" w14:textId="77777777" w:rsidR="003C474E" w:rsidRPr="00A20A4A" w:rsidRDefault="003C474E" w:rsidP="00225223">
            <w:pPr>
              <w:jc w:val="center"/>
            </w:pPr>
            <w:r w:rsidRPr="00A20A4A">
              <w:t>2.3</w:t>
            </w:r>
          </w:p>
        </w:tc>
        <w:tc>
          <w:tcPr>
            <w:tcW w:w="1858" w:type="dxa"/>
            <w:tcBorders>
              <w:top w:val="nil"/>
              <w:left w:val="nil"/>
              <w:bottom w:val="single" w:sz="4" w:space="0" w:color="auto"/>
              <w:right w:val="nil"/>
            </w:tcBorders>
            <w:shd w:val="clear" w:color="auto" w:fill="auto"/>
            <w:noWrap/>
            <w:vAlign w:val="bottom"/>
            <w:hideMark/>
          </w:tcPr>
          <w:p w14:paraId="3A338844" w14:textId="77777777" w:rsidR="003C474E" w:rsidRPr="00A20A4A" w:rsidRDefault="003C474E" w:rsidP="00225223">
            <w:r w:rsidRPr="00A20A4A">
              <w:t>Spray PHAR</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5FF5FBC"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110890A2"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10A14875" w14:textId="77777777" w:rsidR="003C474E" w:rsidRPr="00A20A4A" w:rsidRDefault="003C474E" w:rsidP="00225223">
            <w:pPr>
              <w:jc w:val="center"/>
            </w:pPr>
            <w:r w:rsidRPr="00A20A4A">
              <w:t>Deferred due to other priorities</w:t>
            </w:r>
          </w:p>
        </w:tc>
      </w:tr>
      <w:tr w:rsidR="003C474E" w:rsidRPr="00A20A4A" w14:paraId="2234D223"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0C2D7A2D" w14:textId="77777777" w:rsidR="003C474E" w:rsidRPr="00A20A4A" w:rsidRDefault="003C474E" w:rsidP="00225223">
            <w:pPr>
              <w:jc w:val="center"/>
            </w:pPr>
            <w:r w:rsidRPr="00A20A4A">
              <w:lastRenderedPageBreak/>
              <w:t>160773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47B4C10D" w14:textId="77777777" w:rsidR="003C474E" w:rsidRPr="00A20A4A" w:rsidRDefault="003C474E" w:rsidP="00225223">
            <w:pPr>
              <w:jc w:val="center"/>
            </w:pPr>
            <w:r w:rsidRPr="00A20A4A">
              <w:t>26.5</w:t>
            </w:r>
          </w:p>
        </w:tc>
        <w:tc>
          <w:tcPr>
            <w:tcW w:w="1858" w:type="dxa"/>
            <w:tcBorders>
              <w:top w:val="nil"/>
              <w:left w:val="nil"/>
              <w:bottom w:val="single" w:sz="4" w:space="0" w:color="auto"/>
              <w:right w:val="nil"/>
            </w:tcBorders>
            <w:shd w:val="clear" w:color="auto" w:fill="auto"/>
            <w:noWrap/>
            <w:vAlign w:val="bottom"/>
            <w:hideMark/>
          </w:tcPr>
          <w:p w14:paraId="7C5EEC1B" w14:textId="77777777" w:rsidR="003C474E" w:rsidRPr="00A20A4A" w:rsidRDefault="003C474E" w:rsidP="00225223">
            <w:r w:rsidRPr="00A20A4A">
              <w:t xml:space="preserve">Spray BUDA, </w:t>
            </w:r>
            <w:proofErr w:type="spellStart"/>
            <w:r w:rsidRPr="00A20A4A">
              <w:t>PTAQ</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094C696"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6934F38"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1C52F24F" w14:textId="77777777" w:rsidR="003C474E" w:rsidRPr="00A20A4A" w:rsidRDefault="003C474E" w:rsidP="00225223">
            <w:pPr>
              <w:jc w:val="center"/>
            </w:pPr>
            <w:r w:rsidRPr="00A20A4A">
              <w:t> </w:t>
            </w:r>
          </w:p>
        </w:tc>
      </w:tr>
      <w:tr w:rsidR="003C474E" w:rsidRPr="00A20A4A" w14:paraId="4E820B35"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5F6E5C8F" w14:textId="77777777" w:rsidR="003C474E" w:rsidRPr="00A20A4A" w:rsidRDefault="003C474E" w:rsidP="00225223">
            <w:pPr>
              <w:jc w:val="center"/>
            </w:pPr>
            <w:r w:rsidRPr="00A20A4A">
              <w:t>170776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27E1BD9B" w14:textId="77777777" w:rsidR="003C474E" w:rsidRPr="00A20A4A" w:rsidRDefault="003C474E" w:rsidP="00225223">
            <w:pPr>
              <w:jc w:val="center"/>
            </w:pPr>
            <w:r w:rsidRPr="00A20A4A">
              <w:t>1.3</w:t>
            </w:r>
          </w:p>
        </w:tc>
        <w:tc>
          <w:tcPr>
            <w:tcW w:w="1858" w:type="dxa"/>
            <w:tcBorders>
              <w:top w:val="nil"/>
              <w:left w:val="nil"/>
              <w:bottom w:val="single" w:sz="4" w:space="0" w:color="auto"/>
              <w:right w:val="nil"/>
            </w:tcBorders>
            <w:shd w:val="clear" w:color="auto" w:fill="auto"/>
            <w:noWrap/>
            <w:vAlign w:val="bottom"/>
            <w:hideMark/>
          </w:tcPr>
          <w:p w14:paraId="1A33AD1E"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4B850827"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996991C"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317C91F4" w14:textId="77777777" w:rsidR="003C474E" w:rsidRPr="00A20A4A" w:rsidRDefault="003C474E" w:rsidP="00225223">
            <w:pPr>
              <w:jc w:val="center"/>
            </w:pPr>
            <w:proofErr w:type="spellStart"/>
            <w:r w:rsidRPr="00A20A4A">
              <w:t>CYSC</w:t>
            </w:r>
            <w:proofErr w:type="spellEnd"/>
            <w:r w:rsidRPr="00A20A4A">
              <w:t xml:space="preserve"> found during treatment</w:t>
            </w:r>
          </w:p>
        </w:tc>
      </w:tr>
      <w:tr w:rsidR="003C474E" w:rsidRPr="00A20A4A" w14:paraId="7DDAD1B8"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6DF4BFE6" w14:textId="77777777" w:rsidR="003C474E" w:rsidRPr="00A20A4A" w:rsidRDefault="003C474E" w:rsidP="00225223">
            <w:pPr>
              <w:jc w:val="center"/>
            </w:pPr>
            <w:r w:rsidRPr="00A20A4A">
              <w:t>980836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6172DDFA" w14:textId="77777777" w:rsidR="003C474E" w:rsidRPr="00A20A4A" w:rsidRDefault="003C474E" w:rsidP="00225223">
            <w:pPr>
              <w:jc w:val="center"/>
            </w:pPr>
            <w:r w:rsidRPr="00A20A4A">
              <w:t>9.8</w:t>
            </w:r>
          </w:p>
        </w:tc>
        <w:tc>
          <w:tcPr>
            <w:tcW w:w="1858" w:type="dxa"/>
            <w:tcBorders>
              <w:top w:val="nil"/>
              <w:left w:val="nil"/>
              <w:bottom w:val="single" w:sz="4" w:space="0" w:color="auto"/>
              <w:right w:val="nil"/>
            </w:tcBorders>
            <w:shd w:val="clear" w:color="auto" w:fill="auto"/>
            <w:noWrap/>
            <w:vAlign w:val="bottom"/>
            <w:hideMark/>
          </w:tcPr>
          <w:p w14:paraId="0EBAB0BE"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2B1B123C"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8975DE4"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71F9C25A" w14:textId="77777777" w:rsidR="003C474E" w:rsidRPr="00A20A4A" w:rsidRDefault="003C474E" w:rsidP="00225223">
            <w:pPr>
              <w:jc w:val="center"/>
            </w:pPr>
            <w:r w:rsidRPr="00A20A4A">
              <w:t> </w:t>
            </w:r>
          </w:p>
        </w:tc>
      </w:tr>
      <w:tr w:rsidR="003C474E" w:rsidRPr="00A20A4A" w14:paraId="0416DD28" w14:textId="77777777" w:rsidTr="003C474E">
        <w:trPr>
          <w:trHeight w:val="840"/>
        </w:trPr>
        <w:tc>
          <w:tcPr>
            <w:tcW w:w="1277" w:type="dxa"/>
            <w:tcBorders>
              <w:top w:val="nil"/>
              <w:left w:val="single" w:sz="8" w:space="0" w:color="auto"/>
              <w:bottom w:val="single" w:sz="4" w:space="0" w:color="auto"/>
              <w:right w:val="nil"/>
            </w:tcBorders>
            <w:shd w:val="clear" w:color="auto" w:fill="auto"/>
            <w:noWrap/>
            <w:vAlign w:val="bottom"/>
            <w:hideMark/>
          </w:tcPr>
          <w:p w14:paraId="4EAC6931" w14:textId="77777777" w:rsidR="003C474E" w:rsidRPr="00A20A4A" w:rsidRDefault="003C474E" w:rsidP="00225223">
            <w:pPr>
              <w:jc w:val="center"/>
            </w:pPr>
            <w:r w:rsidRPr="00A20A4A">
              <w:t>200938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474C65A0" w14:textId="77777777" w:rsidR="003C474E" w:rsidRPr="00A20A4A" w:rsidRDefault="003C474E" w:rsidP="00225223">
            <w:pPr>
              <w:jc w:val="center"/>
            </w:pPr>
            <w:r w:rsidRPr="00A20A4A">
              <w:t>8.3</w:t>
            </w:r>
          </w:p>
        </w:tc>
        <w:tc>
          <w:tcPr>
            <w:tcW w:w="1858" w:type="dxa"/>
            <w:tcBorders>
              <w:top w:val="nil"/>
              <w:left w:val="nil"/>
              <w:bottom w:val="single" w:sz="4" w:space="0" w:color="auto"/>
              <w:right w:val="nil"/>
            </w:tcBorders>
            <w:shd w:val="clear" w:color="auto" w:fill="auto"/>
            <w:noWrap/>
            <w:vAlign w:val="bottom"/>
            <w:hideMark/>
          </w:tcPr>
          <w:p w14:paraId="58E38962"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ALRU</w:t>
            </w:r>
            <w:proofErr w:type="spellEnd"/>
            <w:r w:rsidRPr="00A20A4A">
              <w:t xml:space="preserve"> </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2C1A61C6"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B25B55C" w14:textId="77777777" w:rsidR="003C474E" w:rsidRPr="00A20A4A" w:rsidRDefault="003C474E" w:rsidP="00225223">
            <w:pPr>
              <w:jc w:val="center"/>
            </w:pPr>
            <w:r w:rsidRPr="00A20A4A">
              <w:t xml:space="preserve">Sprayed </w:t>
            </w:r>
            <w:proofErr w:type="spellStart"/>
            <w:r w:rsidRPr="00A20A4A">
              <w:t>CYSC</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40AB4863" w14:textId="77777777" w:rsidR="003C474E" w:rsidRPr="00A20A4A" w:rsidRDefault="003C474E" w:rsidP="00225223">
            <w:pPr>
              <w:jc w:val="center"/>
            </w:pPr>
            <w:proofErr w:type="spellStart"/>
            <w:r w:rsidRPr="00A20A4A">
              <w:t>CYSC</w:t>
            </w:r>
            <w:proofErr w:type="spellEnd"/>
            <w:r w:rsidRPr="00A20A4A">
              <w:t xml:space="preserve"> found during treatment. No </w:t>
            </w:r>
            <w:proofErr w:type="spellStart"/>
            <w:r w:rsidRPr="00A20A4A">
              <w:t>RUAR</w:t>
            </w:r>
            <w:proofErr w:type="spellEnd"/>
            <w:r w:rsidRPr="00A20A4A">
              <w:t xml:space="preserve"> or </w:t>
            </w:r>
            <w:proofErr w:type="spellStart"/>
            <w:r w:rsidRPr="00A20A4A">
              <w:t>ALRU</w:t>
            </w:r>
            <w:proofErr w:type="spellEnd"/>
            <w:r w:rsidRPr="00A20A4A">
              <w:t xml:space="preserve"> noted.</w:t>
            </w:r>
          </w:p>
        </w:tc>
      </w:tr>
      <w:tr w:rsidR="003C474E" w:rsidRPr="00A20A4A" w14:paraId="51ABEFF0"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7C2EFD7A" w14:textId="77777777" w:rsidR="003C474E" w:rsidRPr="00A20A4A" w:rsidRDefault="003C474E" w:rsidP="00225223">
            <w:pPr>
              <w:jc w:val="center"/>
            </w:pPr>
            <w:r w:rsidRPr="00A20A4A">
              <w:t>200944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31BF2922" w14:textId="77777777" w:rsidR="003C474E" w:rsidRPr="00A20A4A" w:rsidRDefault="003C474E" w:rsidP="00225223">
            <w:pPr>
              <w:jc w:val="center"/>
            </w:pPr>
            <w:r w:rsidRPr="00A20A4A">
              <w:t>21.8</w:t>
            </w:r>
          </w:p>
        </w:tc>
        <w:tc>
          <w:tcPr>
            <w:tcW w:w="1858" w:type="dxa"/>
            <w:tcBorders>
              <w:top w:val="nil"/>
              <w:left w:val="nil"/>
              <w:bottom w:val="single" w:sz="4" w:space="0" w:color="auto"/>
              <w:right w:val="nil"/>
            </w:tcBorders>
            <w:shd w:val="clear" w:color="auto" w:fill="auto"/>
            <w:noWrap/>
            <w:vAlign w:val="bottom"/>
            <w:hideMark/>
          </w:tcPr>
          <w:p w14:paraId="0D99C1EA"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5EB0E933"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3EF3666"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w:t>
            </w:r>
            <w:proofErr w:type="spellStart"/>
            <w:r w:rsidRPr="00A20A4A">
              <w:t>RUAR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4B06BDF9" w14:textId="77777777" w:rsidR="003C474E" w:rsidRPr="00A20A4A" w:rsidRDefault="003C474E" w:rsidP="00225223">
            <w:pPr>
              <w:jc w:val="center"/>
            </w:pPr>
            <w:r w:rsidRPr="00A20A4A">
              <w:t> </w:t>
            </w:r>
          </w:p>
        </w:tc>
      </w:tr>
      <w:tr w:rsidR="003C474E" w:rsidRPr="00A20A4A" w14:paraId="12495594" w14:textId="77777777" w:rsidTr="003C474E">
        <w:trPr>
          <w:trHeight w:val="570"/>
        </w:trPr>
        <w:tc>
          <w:tcPr>
            <w:tcW w:w="1277" w:type="dxa"/>
            <w:tcBorders>
              <w:top w:val="nil"/>
              <w:left w:val="single" w:sz="8" w:space="0" w:color="auto"/>
              <w:bottom w:val="single" w:sz="4" w:space="0" w:color="auto"/>
              <w:right w:val="nil"/>
            </w:tcBorders>
            <w:shd w:val="clear" w:color="auto" w:fill="auto"/>
            <w:noWrap/>
            <w:vAlign w:val="bottom"/>
            <w:hideMark/>
          </w:tcPr>
          <w:p w14:paraId="4C20B02A" w14:textId="77777777" w:rsidR="003C474E" w:rsidRPr="00A20A4A" w:rsidRDefault="003C474E" w:rsidP="00225223">
            <w:pPr>
              <w:jc w:val="center"/>
            </w:pPr>
            <w:r w:rsidRPr="00A20A4A">
              <w:t>141007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D131D44" w14:textId="77777777" w:rsidR="003C474E" w:rsidRPr="00A20A4A" w:rsidRDefault="003C474E" w:rsidP="00225223">
            <w:pPr>
              <w:jc w:val="center"/>
            </w:pPr>
            <w:r w:rsidRPr="00A20A4A">
              <w:t>22.7</w:t>
            </w:r>
          </w:p>
        </w:tc>
        <w:tc>
          <w:tcPr>
            <w:tcW w:w="1858" w:type="dxa"/>
            <w:tcBorders>
              <w:top w:val="nil"/>
              <w:left w:val="nil"/>
              <w:bottom w:val="single" w:sz="4" w:space="0" w:color="auto"/>
              <w:right w:val="nil"/>
            </w:tcBorders>
            <w:shd w:val="clear" w:color="auto" w:fill="auto"/>
            <w:noWrap/>
            <w:vAlign w:val="bottom"/>
            <w:hideMark/>
          </w:tcPr>
          <w:p w14:paraId="015683A9"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r w:rsidRPr="00A20A4A">
              <w:t xml:space="preserve"> </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F05A895"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7215331"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r w:rsidRPr="00A20A4A">
              <w:t xml:space="preserve"> </w:t>
            </w:r>
          </w:p>
        </w:tc>
        <w:tc>
          <w:tcPr>
            <w:tcW w:w="3471" w:type="dxa"/>
            <w:tcBorders>
              <w:top w:val="nil"/>
              <w:left w:val="nil"/>
              <w:bottom w:val="single" w:sz="4" w:space="0" w:color="auto"/>
              <w:right w:val="single" w:sz="4" w:space="0" w:color="auto"/>
            </w:tcBorders>
            <w:shd w:val="clear" w:color="auto" w:fill="auto"/>
            <w:vAlign w:val="bottom"/>
            <w:hideMark/>
          </w:tcPr>
          <w:p w14:paraId="648155F1" w14:textId="77777777" w:rsidR="003C474E" w:rsidRPr="00A20A4A" w:rsidRDefault="003C474E" w:rsidP="00225223">
            <w:pPr>
              <w:jc w:val="center"/>
            </w:pPr>
            <w:r w:rsidRPr="00A20A4A">
              <w:t> </w:t>
            </w:r>
          </w:p>
        </w:tc>
      </w:tr>
      <w:tr w:rsidR="003C474E" w:rsidRPr="00A20A4A" w14:paraId="3A6DEA32"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264CF81" w14:textId="77777777" w:rsidR="003C474E" w:rsidRPr="00A20A4A" w:rsidRDefault="003C474E" w:rsidP="00225223">
            <w:pPr>
              <w:jc w:val="center"/>
            </w:pPr>
            <w:r w:rsidRPr="00A20A4A">
              <w:t>141008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0795F4F" w14:textId="77777777" w:rsidR="003C474E" w:rsidRPr="00A20A4A" w:rsidRDefault="003C474E" w:rsidP="00225223">
            <w:pPr>
              <w:jc w:val="center"/>
            </w:pPr>
            <w:r w:rsidRPr="00A20A4A">
              <w:t>8.6</w:t>
            </w:r>
          </w:p>
        </w:tc>
        <w:tc>
          <w:tcPr>
            <w:tcW w:w="1858" w:type="dxa"/>
            <w:tcBorders>
              <w:top w:val="nil"/>
              <w:left w:val="nil"/>
              <w:bottom w:val="single" w:sz="4" w:space="0" w:color="auto"/>
              <w:right w:val="nil"/>
            </w:tcBorders>
            <w:shd w:val="clear" w:color="auto" w:fill="auto"/>
            <w:noWrap/>
            <w:vAlign w:val="bottom"/>
            <w:hideMark/>
          </w:tcPr>
          <w:p w14:paraId="1B4A0C34"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02C2EAB4"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AB2BDA1"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r w:rsidRPr="00A20A4A">
              <w:t xml:space="preserve"> </w:t>
            </w:r>
          </w:p>
        </w:tc>
        <w:tc>
          <w:tcPr>
            <w:tcW w:w="3471" w:type="dxa"/>
            <w:tcBorders>
              <w:top w:val="nil"/>
              <w:left w:val="nil"/>
              <w:bottom w:val="single" w:sz="4" w:space="0" w:color="auto"/>
              <w:right w:val="single" w:sz="4" w:space="0" w:color="auto"/>
            </w:tcBorders>
            <w:shd w:val="clear" w:color="auto" w:fill="auto"/>
            <w:vAlign w:val="bottom"/>
            <w:hideMark/>
          </w:tcPr>
          <w:p w14:paraId="062192D9" w14:textId="77777777" w:rsidR="003C474E" w:rsidRPr="00A20A4A" w:rsidRDefault="003C474E" w:rsidP="00225223">
            <w:pPr>
              <w:jc w:val="center"/>
            </w:pPr>
            <w:r w:rsidRPr="00A20A4A">
              <w:t> </w:t>
            </w:r>
          </w:p>
        </w:tc>
      </w:tr>
      <w:tr w:rsidR="003C474E" w:rsidRPr="00A20A4A" w14:paraId="2D008926"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5BE4ED7" w14:textId="77777777" w:rsidR="003C474E" w:rsidRPr="00A20A4A" w:rsidRDefault="003C474E" w:rsidP="00225223">
            <w:pPr>
              <w:jc w:val="center"/>
            </w:pPr>
            <w:r w:rsidRPr="00A20A4A">
              <w:t>141009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0E35D4F" w14:textId="77777777" w:rsidR="003C474E" w:rsidRPr="00A20A4A" w:rsidRDefault="003C474E" w:rsidP="00225223">
            <w:pPr>
              <w:jc w:val="center"/>
            </w:pPr>
            <w:r w:rsidRPr="00A20A4A">
              <w:t>24.8</w:t>
            </w:r>
          </w:p>
        </w:tc>
        <w:tc>
          <w:tcPr>
            <w:tcW w:w="1858" w:type="dxa"/>
            <w:tcBorders>
              <w:top w:val="nil"/>
              <w:left w:val="nil"/>
              <w:bottom w:val="single" w:sz="4" w:space="0" w:color="auto"/>
              <w:right w:val="nil"/>
            </w:tcBorders>
            <w:shd w:val="clear" w:color="auto" w:fill="auto"/>
            <w:noWrap/>
            <w:vAlign w:val="bottom"/>
            <w:hideMark/>
          </w:tcPr>
          <w:p w14:paraId="7D7F52F2" w14:textId="77777777" w:rsidR="003C474E" w:rsidRPr="00A20A4A" w:rsidRDefault="003C474E" w:rsidP="00225223">
            <w:r w:rsidRPr="00A20A4A">
              <w:t>PHAR</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189E1769"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3F4D69D"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62D9F2BD" w14:textId="77777777" w:rsidR="003C474E" w:rsidRPr="00A20A4A" w:rsidRDefault="003C474E" w:rsidP="00225223">
            <w:pPr>
              <w:jc w:val="center"/>
            </w:pPr>
            <w:r w:rsidRPr="00A20A4A">
              <w:t>Deferred due to other priorities</w:t>
            </w:r>
          </w:p>
        </w:tc>
      </w:tr>
      <w:tr w:rsidR="003C474E" w:rsidRPr="00A20A4A" w14:paraId="3744CC2B"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089A4E8D" w14:textId="77777777" w:rsidR="003C474E" w:rsidRPr="00A20A4A" w:rsidRDefault="003C474E" w:rsidP="00225223">
            <w:pPr>
              <w:jc w:val="center"/>
            </w:pPr>
            <w:r w:rsidRPr="00A20A4A">
              <w:t>141010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22C41F3D" w14:textId="77777777" w:rsidR="003C474E" w:rsidRPr="00A20A4A" w:rsidRDefault="003C474E" w:rsidP="00225223">
            <w:pPr>
              <w:jc w:val="center"/>
            </w:pPr>
            <w:r w:rsidRPr="00A20A4A">
              <w:t>4.0</w:t>
            </w:r>
          </w:p>
        </w:tc>
        <w:tc>
          <w:tcPr>
            <w:tcW w:w="1858" w:type="dxa"/>
            <w:tcBorders>
              <w:top w:val="nil"/>
              <w:left w:val="nil"/>
              <w:bottom w:val="single" w:sz="4" w:space="0" w:color="auto"/>
              <w:right w:val="nil"/>
            </w:tcBorders>
            <w:shd w:val="clear" w:color="auto" w:fill="auto"/>
            <w:noWrap/>
            <w:vAlign w:val="bottom"/>
            <w:hideMark/>
          </w:tcPr>
          <w:p w14:paraId="58EF1A7C"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7D7F125"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24AFA12"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71687860" w14:textId="77777777" w:rsidR="003C474E" w:rsidRPr="00A20A4A" w:rsidRDefault="003C474E" w:rsidP="00225223">
            <w:pPr>
              <w:jc w:val="center"/>
            </w:pPr>
            <w:r w:rsidRPr="00A20A4A">
              <w:t> </w:t>
            </w:r>
          </w:p>
        </w:tc>
      </w:tr>
      <w:tr w:rsidR="003C474E" w:rsidRPr="00A20A4A" w14:paraId="10E2EEC2"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tcPr>
          <w:p w14:paraId="655971B9" w14:textId="77777777" w:rsidR="003C474E" w:rsidRPr="00A20A4A" w:rsidRDefault="003C474E" w:rsidP="00225223">
            <w:pPr>
              <w:jc w:val="center"/>
            </w:pPr>
            <w:r>
              <w:t>101127CC</w:t>
            </w:r>
          </w:p>
        </w:tc>
        <w:tc>
          <w:tcPr>
            <w:tcW w:w="820" w:type="dxa"/>
            <w:tcBorders>
              <w:top w:val="nil"/>
              <w:left w:val="single" w:sz="8" w:space="0" w:color="auto"/>
              <w:bottom w:val="single" w:sz="4" w:space="0" w:color="auto"/>
              <w:right w:val="single" w:sz="8" w:space="0" w:color="auto"/>
            </w:tcBorders>
            <w:shd w:val="clear" w:color="auto" w:fill="auto"/>
            <w:noWrap/>
            <w:vAlign w:val="bottom"/>
          </w:tcPr>
          <w:p w14:paraId="336CB9D3" w14:textId="77777777" w:rsidR="003C474E" w:rsidRPr="00A20A4A" w:rsidRDefault="003C474E" w:rsidP="00225223">
            <w:pPr>
              <w:jc w:val="center"/>
            </w:pPr>
            <w:r>
              <w:t>12.4</w:t>
            </w:r>
          </w:p>
        </w:tc>
        <w:tc>
          <w:tcPr>
            <w:tcW w:w="1858" w:type="dxa"/>
            <w:tcBorders>
              <w:top w:val="nil"/>
              <w:left w:val="nil"/>
              <w:bottom w:val="single" w:sz="4" w:space="0" w:color="auto"/>
              <w:right w:val="nil"/>
            </w:tcBorders>
            <w:shd w:val="clear" w:color="auto" w:fill="auto"/>
            <w:noWrap/>
            <w:vAlign w:val="bottom"/>
          </w:tcPr>
          <w:p w14:paraId="6D21918A" w14:textId="77777777" w:rsidR="003C474E" w:rsidRPr="00A20A4A" w:rsidRDefault="003C474E" w:rsidP="00225223">
            <w:r>
              <w:t>None</w:t>
            </w:r>
          </w:p>
        </w:tc>
        <w:tc>
          <w:tcPr>
            <w:tcW w:w="1029" w:type="dxa"/>
            <w:tcBorders>
              <w:top w:val="nil"/>
              <w:left w:val="single" w:sz="8" w:space="0" w:color="auto"/>
              <w:bottom w:val="single" w:sz="4" w:space="0" w:color="auto"/>
              <w:right w:val="single" w:sz="8" w:space="0" w:color="auto"/>
            </w:tcBorders>
            <w:shd w:val="clear" w:color="auto" w:fill="auto"/>
            <w:noWrap/>
            <w:vAlign w:val="bottom"/>
          </w:tcPr>
          <w:p w14:paraId="3BD95CAF" w14:textId="77777777" w:rsidR="003C474E" w:rsidRPr="00A20A4A" w:rsidRDefault="003C474E" w:rsidP="00225223">
            <w:pPr>
              <w:jc w:val="center"/>
            </w:pPr>
          </w:p>
        </w:tc>
        <w:tc>
          <w:tcPr>
            <w:tcW w:w="1710" w:type="dxa"/>
            <w:tcBorders>
              <w:top w:val="nil"/>
              <w:left w:val="single" w:sz="4" w:space="0" w:color="auto"/>
              <w:bottom w:val="single" w:sz="4" w:space="0" w:color="auto"/>
              <w:right w:val="single" w:sz="4" w:space="0" w:color="auto"/>
            </w:tcBorders>
            <w:shd w:val="clear" w:color="auto" w:fill="auto"/>
            <w:vAlign w:val="bottom"/>
          </w:tcPr>
          <w:p w14:paraId="1CC581AA" w14:textId="77777777" w:rsidR="003C474E" w:rsidRPr="00A20A4A" w:rsidRDefault="003C474E" w:rsidP="00225223">
            <w:pPr>
              <w:jc w:val="center"/>
            </w:pPr>
            <w:r>
              <w:t>Spray PHAR</w:t>
            </w:r>
          </w:p>
        </w:tc>
        <w:tc>
          <w:tcPr>
            <w:tcW w:w="3471" w:type="dxa"/>
            <w:tcBorders>
              <w:top w:val="nil"/>
              <w:left w:val="nil"/>
              <w:bottom w:val="single" w:sz="4" w:space="0" w:color="auto"/>
              <w:right w:val="single" w:sz="4" w:space="0" w:color="auto"/>
            </w:tcBorders>
            <w:shd w:val="clear" w:color="auto" w:fill="auto"/>
            <w:vAlign w:val="bottom"/>
          </w:tcPr>
          <w:p w14:paraId="600C134C" w14:textId="77777777" w:rsidR="003C474E" w:rsidRPr="00A20A4A" w:rsidRDefault="003C474E" w:rsidP="00225223">
            <w:pPr>
              <w:jc w:val="center"/>
            </w:pPr>
            <w:r>
              <w:t>Added to 2022</w:t>
            </w:r>
          </w:p>
        </w:tc>
      </w:tr>
      <w:tr w:rsidR="003C474E" w:rsidRPr="00A20A4A" w14:paraId="2E2F8331"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6CEE374E" w14:textId="77777777" w:rsidR="003C474E" w:rsidRPr="00A20A4A" w:rsidRDefault="003C474E" w:rsidP="00225223">
            <w:pPr>
              <w:jc w:val="center"/>
            </w:pPr>
            <w:r w:rsidRPr="00A20A4A">
              <w:t>021236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9CC9956" w14:textId="77777777" w:rsidR="003C474E" w:rsidRPr="00A20A4A" w:rsidRDefault="003C474E" w:rsidP="00225223">
            <w:pPr>
              <w:jc w:val="center"/>
            </w:pPr>
            <w:r w:rsidRPr="00A20A4A">
              <w:t>18.4</w:t>
            </w:r>
          </w:p>
        </w:tc>
        <w:tc>
          <w:tcPr>
            <w:tcW w:w="1858" w:type="dxa"/>
            <w:tcBorders>
              <w:top w:val="nil"/>
              <w:left w:val="nil"/>
              <w:bottom w:val="single" w:sz="4" w:space="0" w:color="auto"/>
              <w:right w:val="nil"/>
            </w:tcBorders>
            <w:shd w:val="clear" w:color="auto" w:fill="auto"/>
            <w:noWrap/>
            <w:vAlign w:val="bottom"/>
            <w:hideMark/>
          </w:tcPr>
          <w:p w14:paraId="09231E3C"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234B9ACC" w14:textId="77777777" w:rsidR="003C474E" w:rsidRPr="00A20A4A" w:rsidRDefault="003C474E" w:rsidP="00225223">
            <w:pPr>
              <w:jc w:val="center"/>
            </w:pPr>
            <w:r w:rsidRPr="00A20A4A">
              <w:t>4</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267E4406"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550471B2" w14:textId="77777777" w:rsidR="003C474E" w:rsidRPr="00A20A4A" w:rsidRDefault="003C474E" w:rsidP="00225223">
            <w:pPr>
              <w:jc w:val="center"/>
            </w:pPr>
            <w:r w:rsidRPr="00A20A4A">
              <w:t>Deferred due to other priorities</w:t>
            </w:r>
          </w:p>
        </w:tc>
      </w:tr>
      <w:tr w:rsidR="003C474E" w:rsidRPr="00A20A4A" w14:paraId="0C066E88" w14:textId="77777777" w:rsidTr="003C474E">
        <w:trPr>
          <w:trHeight w:val="915"/>
        </w:trPr>
        <w:tc>
          <w:tcPr>
            <w:tcW w:w="1277" w:type="dxa"/>
            <w:tcBorders>
              <w:top w:val="nil"/>
              <w:left w:val="single" w:sz="8" w:space="0" w:color="auto"/>
              <w:bottom w:val="single" w:sz="4" w:space="0" w:color="auto"/>
              <w:right w:val="nil"/>
            </w:tcBorders>
            <w:shd w:val="clear" w:color="auto" w:fill="auto"/>
            <w:noWrap/>
            <w:vAlign w:val="bottom"/>
            <w:hideMark/>
          </w:tcPr>
          <w:p w14:paraId="6FC8B169" w14:textId="77777777" w:rsidR="003C474E" w:rsidRPr="00A20A4A" w:rsidRDefault="003C474E" w:rsidP="00225223">
            <w:pPr>
              <w:jc w:val="center"/>
            </w:pPr>
            <w:r w:rsidRPr="00A20A4A">
              <w:t>891535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14AF558" w14:textId="77777777" w:rsidR="003C474E" w:rsidRPr="00A20A4A" w:rsidRDefault="003C474E" w:rsidP="00225223">
            <w:pPr>
              <w:jc w:val="center"/>
            </w:pPr>
            <w:r w:rsidRPr="00A20A4A">
              <w:t>22.3</w:t>
            </w:r>
          </w:p>
        </w:tc>
        <w:tc>
          <w:tcPr>
            <w:tcW w:w="1858" w:type="dxa"/>
            <w:tcBorders>
              <w:top w:val="nil"/>
              <w:left w:val="nil"/>
              <w:bottom w:val="single" w:sz="4" w:space="0" w:color="auto"/>
              <w:right w:val="nil"/>
            </w:tcBorders>
            <w:shd w:val="clear" w:color="auto" w:fill="auto"/>
            <w:noWrap/>
            <w:vAlign w:val="bottom"/>
            <w:hideMark/>
          </w:tcPr>
          <w:p w14:paraId="33B2EF89" w14:textId="77777777" w:rsidR="003C474E" w:rsidRPr="00A20A4A" w:rsidRDefault="003C474E" w:rsidP="00225223">
            <w:r w:rsidRPr="00A20A4A">
              <w:t xml:space="preserve">Spray </w:t>
            </w:r>
            <w:proofErr w:type="spellStart"/>
            <w:r w:rsidRPr="00A20A4A">
              <w:t>RUAR</w:t>
            </w:r>
            <w:proofErr w:type="spellEnd"/>
            <w:r w:rsidRPr="00A20A4A">
              <w:t>, PHAR</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729C27F2"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BB557B3" w14:textId="77777777" w:rsidR="003C474E" w:rsidRPr="00A20A4A" w:rsidRDefault="003C474E" w:rsidP="00225223">
            <w:pPr>
              <w:jc w:val="center"/>
            </w:pPr>
            <w:r w:rsidRPr="00A20A4A">
              <w:t xml:space="preserve">Sprayed </w:t>
            </w:r>
            <w:proofErr w:type="spellStart"/>
            <w:r w:rsidRPr="00A20A4A">
              <w:t>RUAR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26F25C19" w14:textId="77777777" w:rsidR="003C474E" w:rsidRPr="00A20A4A" w:rsidRDefault="003C474E" w:rsidP="00225223">
            <w:pPr>
              <w:jc w:val="center"/>
            </w:pPr>
            <w:r w:rsidRPr="00A20A4A">
              <w:t>Deferred PHAR due to other priorities</w:t>
            </w:r>
          </w:p>
        </w:tc>
      </w:tr>
      <w:tr w:rsidR="003C474E" w:rsidRPr="00A20A4A" w14:paraId="4173513E" w14:textId="77777777" w:rsidTr="003C474E">
        <w:trPr>
          <w:trHeight w:val="930"/>
        </w:trPr>
        <w:tc>
          <w:tcPr>
            <w:tcW w:w="1277" w:type="dxa"/>
            <w:tcBorders>
              <w:top w:val="nil"/>
              <w:left w:val="single" w:sz="8" w:space="0" w:color="auto"/>
              <w:bottom w:val="single" w:sz="4" w:space="0" w:color="auto"/>
              <w:right w:val="nil"/>
            </w:tcBorders>
            <w:shd w:val="clear" w:color="auto" w:fill="auto"/>
            <w:noWrap/>
            <w:vAlign w:val="bottom"/>
            <w:hideMark/>
          </w:tcPr>
          <w:p w14:paraId="6DCB1392" w14:textId="77777777" w:rsidR="003C474E" w:rsidRPr="00A20A4A" w:rsidRDefault="003C474E" w:rsidP="00225223">
            <w:pPr>
              <w:jc w:val="center"/>
            </w:pPr>
            <w:r w:rsidRPr="00A20A4A">
              <w:t>181548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22BAC2C6" w14:textId="77777777" w:rsidR="003C474E" w:rsidRPr="00A20A4A" w:rsidRDefault="003C474E" w:rsidP="00225223">
            <w:pPr>
              <w:jc w:val="center"/>
            </w:pPr>
            <w:r w:rsidRPr="00A20A4A">
              <w:t>25.1</w:t>
            </w:r>
          </w:p>
        </w:tc>
        <w:tc>
          <w:tcPr>
            <w:tcW w:w="1858" w:type="dxa"/>
            <w:tcBorders>
              <w:top w:val="nil"/>
              <w:left w:val="nil"/>
              <w:bottom w:val="single" w:sz="4" w:space="0" w:color="auto"/>
              <w:right w:val="nil"/>
            </w:tcBorders>
            <w:shd w:val="clear" w:color="auto" w:fill="auto"/>
            <w:noWrap/>
            <w:vAlign w:val="bottom"/>
            <w:hideMark/>
          </w:tcPr>
          <w:p w14:paraId="71CEEDC9"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2A851947"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F2789F1"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3AE3B187" w14:textId="77777777" w:rsidR="003C474E" w:rsidRPr="00A20A4A" w:rsidRDefault="003C474E" w:rsidP="00225223">
            <w:pPr>
              <w:jc w:val="center"/>
            </w:pPr>
            <w:r w:rsidRPr="00A20A4A">
              <w:t> </w:t>
            </w:r>
          </w:p>
        </w:tc>
      </w:tr>
      <w:tr w:rsidR="003C474E" w:rsidRPr="00A20A4A" w14:paraId="16C3DDDC"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00009C28" w14:textId="77777777" w:rsidR="003C474E" w:rsidRPr="007625F9" w:rsidRDefault="003C474E" w:rsidP="00225223">
            <w:pPr>
              <w:jc w:val="center"/>
            </w:pPr>
            <w:r w:rsidRPr="007625F9">
              <w:t>181549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32735BD6" w14:textId="77777777" w:rsidR="003C474E" w:rsidRPr="007625F9" w:rsidRDefault="003C474E" w:rsidP="00225223">
            <w:pPr>
              <w:jc w:val="center"/>
            </w:pPr>
            <w:r w:rsidRPr="007625F9">
              <w:t>11.0</w:t>
            </w:r>
          </w:p>
        </w:tc>
        <w:tc>
          <w:tcPr>
            <w:tcW w:w="1858" w:type="dxa"/>
            <w:tcBorders>
              <w:top w:val="nil"/>
              <w:left w:val="nil"/>
              <w:bottom w:val="single" w:sz="4" w:space="0" w:color="auto"/>
              <w:right w:val="nil"/>
            </w:tcBorders>
            <w:shd w:val="clear" w:color="auto" w:fill="auto"/>
            <w:noWrap/>
            <w:vAlign w:val="bottom"/>
            <w:hideMark/>
          </w:tcPr>
          <w:p w14:paraId="0E96E827" w14:textId="77777777" w:rsidR="003C474E" w:rsidRPr="007625F9" w:rsidRDefault="003C474E" w:rsidP="00225223">
            <w:r w:rsidRPr="007625F9">
              <w:t xml:space="preserve">Spray </w:t>
            </w:r>
            <w:proofErr w:type="spellStart"/>
            <w:r w:rsidRPr="007625F9">
              <w:t>RUAR</w:t>
            </w:r>
            <w:proofErr w:type="spellEnd"/>
            <w:r w:rsidRPr="007625F9">
              <w:t xml:space="preserve">, </w:t>
            </w:r>
            <w:proofErr w:type="spellStart"/>
            <w:r w:rsidRPr="007625F9">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4E54E567" w14:textId="77777777" w:rsidR="003C474E" w:rsidRPr="007625F9" w:rsidRDefault="003C474E" w:rsidP="00225223">
            <w:pPr>
              <w:jc w:val="center"/>
            </w:pPr>
            <w:r w:rsidRPr="007625F9">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29F173F7" w14:textId="77777777" w:rsidR="003C474E" w:rsidRPr="007625F9" w:rsidRDefault="003C474E" w:rsidP="00225223">
            <w:pPr>
              <w:jc w:val="center"/>
            </w:pPr>
            <w:r w:rsidRPr="007625F9">
              <w:t xml:space="preserve">Sprayed </w:t>
            </w:r>
            <w:proofErr w:type="spellStart"/>
            <w:r w:rsidRPr="007625F9">
              <w:t>RUAR</w:t>
            </w:r>
            <w:proofErr w:type="spellEnd"/>
            <w:r w:rsidRPr="007625F9">
              <w:t xml:space="preserve">, </w:t>
            </w:r>
            <w:proofErr w:type="spellStart"/>
            <w:r w:rsidRPr="007625F9">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2EFA9283" w14:textId="77777777" w:rsidR="003C474E" w:rsidRPr="00A20A4A" w:rsidRDefault="003C474E" w:rsidP="00225223">
            <w:pPr>
              <w:jc w:val="center"/>
            </w:pPr>
            <w:r w:rsidRPr="00A20A4A">
              <w:t> </w:t>
            </w:r>
          </w:p>
        </w:tc>
      </w:tr>
      <w:tr w:rsidR="003C474E" w:rsidRPr="00A20A4A" w14:paraId="49CD1C20"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73230195" w14:textId="77777777" w:rsidR="003C474E" w:rsidRPr="00A20A4A" w:rsidRDefault="003C474E" w:rsidP="00225223">
            <w:pPr>
              <w:jc w:val="center"/>
            </w:pPr>
            <w:r w:rsidRPr="00A20A4A">
              <w:t>921632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2100A7F8" w14:textId="77777777" w:rsidR="003C474E" w:rsidRPr="00A20A4A" w:rsidRDefault="003C474E" w:rsidP="00225223">
            <w:pPr>
              <w:jc w:val="center"/>
            </w:pPr>
            <w:r w:rsidRPr="00A20A4A">
              <w:t>4.4</w:t>
            </w:r>
          </w:p>
        </w:tc>
        <w:tc>
          <w:tcPr>
            <w:tcW w:w="1858" w:type="dxa"/>
            <w:tcBorders>
              <w:top w:val="nil"/>
              <w:left w:val="nil"/>
              <w:bottom w:val="single" w:sz="4" w:space="0" w:color="auto"/>
              <w:right w:val="nil"/>
            </w:tcBorders>
            <w:shd w:val="clear" w:color="auto" w:fill="auto"/>
            <w:noWrap/>
            <w:vAlign w:val="bottom"/>
            <w:hideMark/>
          </w:tcPr>
          <w:p w14:paraId="31388BDE"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15A9505"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B13C4B2" w14:textId="77777777" w:rsidR="003C474E" w:rsidRPr="00A20A4A" w:rsidRDefault="003C474E" w:rsidP="00225223">
            <w:pPr>
              <w:jc w:val="center"/>
            </w:pPr>
            <w:r w:rsidRPr="00A20A4A">
              <w:t xml:space="preserve">Sprayed </w:t>
            </w:r>
            <w:proofErr w:type="spellStart"/>
            <w:r w:rsidRPr="00A20A4A">
              <w:t>RUAR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706DBF5F" w14:textId="77777777" w:rsidR="003C474E" w:rsidRPr="00A20A4A" w:rsidRDefault="003C474E" w:rsidP="00225223">
            <w:pPr>
              <w:jc w:val="center"/>
            </w:pPr>
            <w:r w:rsidRPr="00A20A4A">
              <w:t> </w:t>
            </w:r>
          </w:p>
        </w:tc>
      </w:tr>
      <w:tr w:rsidR="003C474E" w:rsidRPr="00A20A4A" w14:paraId="24F80C26"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5CBCE52B" w14:textId="77777777" w:rsidR="003C474E" w:rsidRPr="00A20A4A" w:rsidRDefault="003C474E" w:rsidP="00225223">
            <w:pPr>
              <w:jc w:val="center"/>
            </w:pPr>
            <w:r w:rsidRPr="00A20A4A">
              <w:lastRenderedPageBreak/>
              <w:t>991701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55B091E3" w14:textId="77777777" w:rsidR="003C474E" w:rsidRPr="00A20A4A" w:rsidRDefault="003C474E" w:rsidP="00225223">
            <w:pPr>
              <w:jc w:val="center"/>
            </w:pPr>
            <w:r w:rsidRPr="00A20A4A">
              <w:t>25.9</w:t>
            </w:r>
          </w:p>
        </w:tc>
        <w:tc>
          <w:tcPr>
            <w:tcW w:w="1858" w:type="dxa"/>
            <w:tcBorders>
              <w:top w:val="nil"/>
              <w:left w:val="nil"/>
              <w:bottom w:val="single" w:sz="4" w:space="0" w:color="auto"/>
              <w:right w:val="nil"/>
            </w:tcBorders>
            <w:shd w:val="clear" w:color="auto" w:fill="auto"/>
            <w:noWrap/>
            <w:vAlign w:val="bottom"/>
            <w:hideMark/>
          </w:tcPr>
          <w:p w14:paraId="71D9A78D"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45FDB040"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305F73F9" w14:textId="77777777" w:rsidR="003C474E" w:rsidRPr="00A20A4A" w:rsidRDefault="003C474E" w:rsidP="00225223">
            <w:pPr>
              <w:jc w:val="center"/>
            </w:pPr>
            <w:r w:rsidRPr="00A20A4A">
              <w:t xml:space="preserve">Sprayed </w:t>
            </w:r>
            <w:proofErr w:type="spellStart"/>
            <w:r w:rsidRPr="00A20A4A">
              <w:t>RUAR</w:t>
            </w:r>
            <w:proofErr w:type="spellEnd"/>
            <w:r w:rsidRPr="00A20A4A">
              <w:t xml:space="preserve">, </w:t>
            </w:r>
            <w:proofErr w:type="spellStart"/>
            <w:r w:rsidRPr="00A20A4A">
              <w:t>CYSC</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58F0E070" w14:textId="77777777" w:rsidR="003C474E" w:rsidRPr="00A20A4A" w:rsidRDefault="003C474E" w:rsidP="00225223">
            <w:pPr>
              <w:jc w:val="center"/>
            </w:pPr>
            <w:r w:rsidRPr="00A20A4A">
              <w:t> </w:t>
            </w:r>
          </w:p>
        </w:tc>
      </w:tr>
      <w:tr w:rsidR="003C474E" w:rsidRPr="00A20A4A" w14:paraId="31802CA1"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5AF6D476" w14:textId="77777777" w:rsidR="003C474E" w:rsidRPr="00A20A4A" w:rsidRDefault="003C474E" w:rsidP="00225223">
            <w:pPr>
              <w:jc w:val="center"/>
            </w:pPr>
            <w:r w:rsidRPr="00A20A4A">
              <w:t>091703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4A4197B8" w14:textId="77777777" w:rsidR="003C474E" w:rsidRPr="00A20A4A" w:rsidRDefault="003C474E" w:rsidP="00225223">
            <w:pPr>
              <w:jc w:val="center"/>
            </w:pPr>
            <w:r w:rsidRPr="00A20A4A">
              <w:t>22.5</w:t>
            </w:r>
          </w:p>
        </w:tc>
        <w:tc>
          <w:tcPr>
            <w:tcW w:w="1858" w:type="dxa"/>
            <w:tcBorders>
              <w:top w:val="nil"/>
              <w:left w:val="nil"/>
              <w:bottom w:val="single" w:sz="4" w:space="0" w:color="auto"/>
              <w:right w:val="nil"/>
            </w:tcBorders>
            <w:shd w:val="clear" w:color="auto" w:fill="auto"/>
            <w:noWrap/>
            <w:vAlign w:val="bottom"/>
            <w:hideMark/>
          </w:tcPr>
          <w:p w14:paraId="51665A6A" w14:textId="77777777" w:rsidR="003C474E" w:rsidRPr="00A20A4A" w:rsidRDefault="003C474E" w:rsidP="00225223">
            <w:r w:rsidRPr="00A20A4A">
              <w:t xml:space="preserve">Spray </w:t>
            </w:r>
            <w:proofErr w:type="spellStart"/>
            <w:r w:rsidRPr="00A20A4A">
              <w:t>RUAR</w:t>
            </w:r>
            <w:proofErr w:type="spellEnd"/>
            <w:r w:rsidRPr="00A20A4A">
              <w:t>, PHAM</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5EA775EA"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596370F1"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56F0ACB5" w14:textId="77777777" w:rsidR="003C474E" w:rsidRPr="00A20A4A" w:rsidRDefault="003C474E" w:rsidP="00225223">
            <w:pPr>
              <w:jc w:val="center"/>
            </w:pPr>
            <w:r w:rsidRPr="00A20A4A">
              <w:t>Deferred due to other priorities</w:t>
            </w:r>
          </w:p>
        </w:tc>
      </w:tr>
      <w:tr w:rsidR="003C474E" w:rsidRPr="00A20A4A" w14:paraId="211FF82E"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1D3CDEF4" w14:textId="77777777" w:rsidR="003C474E" w:rsidRPr="00A20A4A" w:rsidRDefault="003C474E" w:rsidP="00225223">
            <w:pPr>
              <w:jc w:val="center"/>
            </w:pPr>
            <w:r w:rsidRPr="00A20A4A">
              <w:t>091705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4341EE8A" w14:textId="77777777" w:rsidR="003C474E" w:rsidRPr="00A20A4A" w:rsidRDefault="003C474E" w:rsidP="00225223">
            <w:pPr>
              <w:jc w:val="center"/>
            </w:pPr>
            <w:r w:rsidRPr="00A20A4A">
              <w:t>11.2</w:t>
            </w:r>
          </w:p>
        </w:tc>
        <w:tc>
          <w:tcPr>
            <w:tcW w:w="1858" w:type="dxa"/>
            <w:tcBorders>
              <w:top w:val="nil"/>
              <w:left w:val="nil"/>
              <w:bottom w:val="single" w:sz="4" w:space="0" w:color="auto"/>
              <w:right w:val="nil"/>
            </w:tcBorders>
            <w:shd w:val="clear" w:color="auto" w:fill="auto"/>
            <w:noWrap/>
            <w:vAlign w:val="bottom"/>
            <w:hideMark/>
          </w:tcPr>
          <w:p w14:paraId="5368EAF0"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7B09EBF9"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6AEBA26"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38282609" w14:textId="77777777" w:rsidR="003C474E" w:rsidRPr="00A20A4A" w:rsidRDefault="003C474E" w:rsidP="00225223">
            <w:pPr>
              <w:jc w:val="center"/>
            </w:pPr>
            <w:r w:rsidRPr="00A20A4A">
              <w:t>Deferred due to other priorities</w:t>
            </w:r>
          </w:p>
        </w:tc>
      </w:tr>
      <w:tr w:rsidR="003C474E" w:rsidRPr="00A20A4A" w14:paraId="5DD37856"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6280CE9B" w14:textId="77777777" w:rsidR="003C474E" w:rsidRPr="00A20A4A" w:rsidRDefault="003C474E" w:rsidP="00225223">
            <w:pPr>
              <w:jc w:val="center"/>
            </w:pPr>
            <w:r w:rsidRPr="00A20A4A">
              <w:t>101708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282FE9B" w14:textId="77777777" w:rsidR="003C474E" w:rsidRPr="00A20A4A" w:rsidRDefault="003C474E" w:rsidP="00225223">
            <w:pPr>
              <w:jc w:val="center"/>
            </w:pPr>
            <w:r w:rsidRPr="00A20A4A">
              <w:t>2.8</w:t>
            </w:r>
          </w:p>
        </w:tc>
        <w:tc>
          <w:tcPr>
            <w:tcW w:w="1858" w:type="dxa"/>
            <w:tcBorders>
              <w:top w:val="nil"/>
              <w:left w:val="nil"/>
              <w:bottom w:val="single" w:sz="4" w:space="0" w:color="auto"/>
              <w:right w:val="nil"/>
            </w:tcBorders>
            <w:shd w:val="clear" w:color="auto" w:fill="auto"/>
            <w:noWrap/>
            <w:vAlign w:val="bottom"/>
            <w:hideMark/>
          </w:tcPr>
          <w:p w14:paraId="766E422B"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RUAR</w:t>
            </w:r>
            <w:proofErr w:type="spellEnd"/>
            <w:r w:rsidRPr="00A20A4A">
              <w:t>, PHAR</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7EED5EDC"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735D1CC6"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w:t>
            </w:r>
            <w:proofErr w:type="spellStart"/>
            <w:r w:rsidRPr="00A20A4A">
              <w:t>RUAR</w:t>
            </w:r>
            <w:proofErr w:type="spellEnd"/>
            <w:r w:rsidRPr="00A20A4A">
              <w:t>, PHAR</w:t>
            </w:r>
          </w:p>
        </w:tc>
        <w:tc>
          <w:tcPr>
            <w:tcW w:w="3471" w:type="dxa"/>
            <w:tcBorders>
              <w:top w:val="nil"/>
              <w:left w:val="nil"/>
              <w:bottom w:val="single" w:sz="4" w:space="0" w:color="auto"/>
              <w:right w:val="single" w:sz="4" w:space="0" w:color="auto"/>
            </w:tcBorders>
            <w:shd w:val="clear" w:color="auto" w:fill="auto"/>
            <w:vAlign w:val="bottom"/>
            <w:hideMark/>
          </w:tcPr>
          <w:p w14:paraId="5625C5B3" w14:textId="77777777" w:rsidR="003C474E" w:rsidRPr="00A20A4A" w:rsidRDefault="003C474E" w:rsidP="00225223">
            <w:pPr>
              <w:jc w:val="center"/>
            </w:pPr>
            <w:r w:rsidRPr="00A20A4A">
              <w:t> </w:t>
            </w:r>
          </w:p>
        </w:tc>
      </w:tr>
      <w:tr w:rsidR="003C474E" w:rsidRPr="00A20A4A" w14:paraId="2F74BEF3"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14BC5C48" w14:textId="77777777" w:rsidR="003C474E" w:rsidRPr="00A20A4A" w:rsidRDefault="003C474E" w:rsidP="00225223">
            <w:pPr>
              <w:jc w:val="center"/>
            </w:pPr>
            <w:r w:rsidRPr="00A20A4A">
              <w:t>161905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92CE2E4" w14:textId="77777777" w:rsidR="003C474E" w:rsidRPr="00A20A4A" w:rsidRDefault="003C474E" w:rsidP="00225223">
            <w:pPr>
              <w:jc w:val="center"/>
            </w:pPr>
            <w:r w:rsidRPr="00A20A4A">
              <w:t>10.1</w:t>
            </w:r>
          </w:p>
        </w:tc>
        <w:tc>
          <w:tcPr>
            <w:tcW w:w="1858" w:type="dxa"/>
            <w:tcBorders>
              <w:top w:val="nil"/>
              <w:left w:val="nil"/>
              <w:bottom w:val="single" w:sz="4" w:space="0" w:color="auto"/>
              <w:right w:val="nil"/>
            </w:tcBorders>
            <w:shd w:val="clear" w:color="auto" w:fill="auto"/>
            <w:noWrap/>
            <w:vAlign w:val="bottom"/>
            <w:hideMark/>
          </w:tcPr>
          <w:p w14:paraId="6A090929"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RUAR</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77B15CE8"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A462983"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w:t>
            </w:r>
            <w:proofErr w:type="spellStart"/>
            <w:r w:rsidRPr="00A20A4A">
              <w:t>RUAR</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20B382E6" w14:textId="77777777" w:rsidR="003C474E" w:rsidRPr="00A20A4A" w:rsidRDefault="003C474E" w:rsidP="00225223">
            <w:pPr>
              <w:jc w:val="center"/>
            </w:pPr>
            <w:r w:rsidRPr="00A20A4A">
              <w:t> </w:t>
            </w:r>
          </w:p>
        </w:tc>
      </w:tr>
      <w:tr w:rsidR="003C474E" w:rsidRPr="00A20A4A" w14:paraId="6EE02FB8"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CCE2B06" w14:textId="77777777" w:rsidR="003C474E" w:rsidRPr="00A20A4A" w:rsidRDefault="003C474E" w:rsidP="00225223">
            <w:pPr>
              <w:jc w:val="center"/>
            </w:pPr>
            <w:r w:rsidRPr="00A20A4A">
              <w:t>161906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7C55483D" w14:textId="77777777" w:rsidR="003C474E" w:rsidRPr="00A20A4A" w:rsidRDefault="003C474E" w:rsidP="00225223">
            <w:pPr>
              <w:jc w:val="center"/>
            </w:pPr>
            <w:r w:rsidRPr="00A20A4A">
              <w:t>6.1</w:t>
            </w:r>
          </w:p>
        </w:tc>
        <w:tc>
          <w:tcPr>
            <w:tcW w:w="1858" w:type="dxa"/>
            <w:tcBorders>
              <w:top w:val="nil"/>
              <w:left w:val="nil"/>
              <w:bottom w:val="single" w:sz="4" w:space="0" w:color="auto"/>
              <w:right w:val="nil"/>
            </w:tcBorders>
            <w:shd w:val="clear" w:color="auto" w:fill="auto"/>
            <w:noWrap/>
            <w:vAlign w:val="bottom"/>
            <w:hideMark/>
          </w:tcPr>
          <w:p w14:paraId="6EC13BCD"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06201A31"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189980E0"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53F1D842" w14:textId="77777777" w:rsidR="003C474E" w:rsidRPr="00A20A4A" w:rsidRDefault="003C474E" w:rsidP="00225223">
            <w:pPr>
              <w:jc w:val="center"/>
            </w:pPr>
            <w:r w:rsidRPr="00A20A4A">
              <w:t>Deferred due to other priorities</w:t>
            </w:r>
          </w:p>
        </w:tc>
      </w:tr>
      <w:tr w:rsidR="003C474E" w:rsidRPr="00A20A4A" w14:paraId="1E7C29C9"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9938861" w14:textId="77777777" w:rsidR="003C474E" w:rsidRPr="00A20A4A" w:rsidRDefault="003C474E" w:rsidP="00225223">
            <w:pPr>
              <w:jc w:val="center"/>
            </w:pPr>
            <w:r w:rsidRPr="00A20A4A">
              <w:t>161907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BE3AD1C" w14:textId="77777777" w:rsidR="003C474E" w:rsidRPr="00A20A4A" w:rsidRDefault="003C474E" w:rsidP="00225223">
            <w:pPr>
              <w:jc w:val="center"/>
            </w:pPr>
            <w:r w:rsidRPr="00A20A4A">
              <w:t>5.0</w:t>
            </w:r>
          </w:p>
        </w:tc>
        <w:tc>
          <w:tcPr>
            <w:tcW w:w="1858" w:type="dxa"/>
            <w:tcBorders>
              <w:top w:val="nil"/>
              <w:left w:val="nil"/>
              <w:bottom w:val="single" w:sz="4" w:space="0" w:color="auto"/>
              <w:right w:val="nil"/>
            </w:tcBorders>
            <w:shd w:val="clear" w:color="auto" w:fill="auto"/>
            <w:noWrap/>
            <w:vAlign w:val="bottom"/>
            <w:hideMark/>
          </w:tcPr>
          <w:p w14:paraId="0874C3AC" w14:textId="77777777" w:rsidR="003C474E" w:rsidRPr="00A20A4A" w:rsidRDefault="003C474E" w:rsidP="00225223">
            <w:r w:rsidRPr="00A20A4A">
              <w:t xml:space="preserve">Spray </w:t>
            </w:r>
            <w:proofErr w:type="spellStart"/>
            <w:r w:rsidRPr="00A20A4A">
              <w:t>RUAR</w:t>
            </w:r>
            <w:proofErr w:type="spellEnd"/>
            <w:r w:rsidRPr="00A20A4A">
              <w:t xml:space="preserve">, </w:t>
            </w:r>
            <w:proofErr w:type="spellStart"/>
            <w:r w:rsidRPr="00A20A4A">
              <w:t>CYSC</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02834F51"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28681E3"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7D31A26D" w14:textId="77777777" w:rsidR="003C474E" w:rsidRPr="00A20A4A" w:rsidRDefault="003C474E" w:rsidP="00225223">
            <w:pPr>
              <w:jc w:val="center"/>
            </w:pPr>
            <w:r w:rsidRPr="00A20A4A">
              <w:t>Deferred due to other priorities</w:t>
            </w:r>
          </w:p>
        </w:tc>
      </w:tr>
      <w:tr w:rsidR="003C474E" w:rsidRPr="00A20A4A" w14:paraId="01C05A99"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1C5BBC98" w14:textId="77777777" w:rsidR="003C474E" w:rsidRPr="00A20A4A" w:rsidRDefault="003C474E" w:rsidP="00225223">
            <w:pPr>
              <w:jc w:val="center"/>
            </w:pPr>
            <w:r w:rsidRPr="00A20A4A">
              <w:t>161908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65ECC05" w14:textId="77777777" w:rsidR="003C474E" w:rsidRPr="00A20A4A" w:rsidRDefault="003C474E" w:rsidP="00225223">
            <w:pPr>
              <w:jc w:val="center"/>
            </w:pPr>
            <w:r w:rsidRPr="00A20A4A">
              <w:t>4.1</w:t>
            </w:r>
          </w:p>
        </w:tc>
        <w:tc>
          <w:tcPr>
            <w:tcW w:w="1858" w:type="dxa"/>
            <w:tcBorders>
              <w:top w:val="nil"/>
              <w:left w:val="nil"/>
              <w:bottom w:val="single" w:sz="4" w:space="0" w:color="auto"/>
              <w:right w:val="nil"/>
            </w:tcBorders>
            <w:shd w:val="clear" w:color="auto" w:fill="auto"/>
            <w:noWrap/>
            <w:vAlign w:val="bottom"/>
            <w:hideMark/>
          </w:tcPr>
          <w:p w14:paraId="7DC58326" w14:textId="77777777" w:rsidR="003C474E" w:rsidRPr="00A20A4A" w:rsidRDefault="003C474E" w:rsidP="00225223">
            <w:r w:rsidRPr="00A20A4A">
              <w:t xml:space="preserve">Spray </w:t>
            </w:r>
            <w:proofErr w:type="spellStart"/>
            <w:r w:rsidRPr="00A20A4A">
              <w:t>RULA</w:t>
            </w:r>
            <w:proofErr w:type="spellEnd"/>
            <w:r w:rsidRPr="00A20A4A">
              <w:t xml:space="preserve">, </w:t>
            </w:r>
            <w:proofErr w:type="spellStart"/>
            <w:r w:rsidRPr="00A20A4A">
              <w:t>RUAR</w:t>
            </w:r>
            <w:proofErr w:type="spellEnd"/>
            <w:r w:rsidRPr="00A20A4A">
              <w:t xml:space="preserve">, </w:t>
            </w:r>
            <w:proofErr w:type="spellStart"/>
            <w:r w:rsidRPr="00A20A4A">
              <w:t>CYSC</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1D4556DF"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8226B7A"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2B81DF38" w14:textId="77777777" w:rsidR="003C474E" w:rsidRPr="00A20A4A" w:rsidRDefault="003C474E" w:rsidP="00225223">
            <w:pPr>
              <w:jc w:val="center"/>
            </w:pPr>
            <w:r w:rsidRPr="00A20A4A">
              <w:t>Deferred due to other priorities</w:t>
            </w:r>
          </w:p>
        </w:tc>
      </w:tr>
      <w:tr w:rsidR="003C474E" w:rsidRPr="00A20A4A" w14:paraId="102D6C27"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4B605D8C" w14:textId="77777777" w:rsidR="003C474E" w:rsidRPr="00A20A4A" w:rsidRDefault="003C474E" w:rsidP="00225223">
            <w:pPr>
              <w:jc w:val="center"/>
            </w:pPr>
            <w:r w:rsidRPr="00A20A4A">
              <w:t>192701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4AF1A604" w14:textId="77777777" w:rsidR="003C474E" w:rsidRPr="00A20A4A" w:rsidRDefault="003C474E" w:rsidP="00225223">
            <w:pPr>
              <w:jc w:val="center"/>
            </w:pPr>
            <w:r w:rsidRPr="00A20A4A">
              <w:t>19.6</w:t>
            </w:r>
          </w:p>
        </w:tc>
        <w:tc>
          <w:tcPr>
            <w:tcW w:w="1858" w:type="dxa"/>
            <w:tcBorders>
              <w:top w:val="nil"/>
              <w:left w:val="nil"/>
              <w:bottom w:val="single" w:sz="4" w:space="0" w:color="auto"/>
              <w:right w:val="nil"/>
            </w:tcBorders>
            <w:shd w:val="clear" w:color="auto" w:fill="auto"/>
            <w:noWrap/>
            <w:vAlign w:val="bottom"/>
            <w:hideMark/>
          </w:tcPr>
          <w:p w14:paraId="337AD659"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0A7DE795"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1B29EB0A"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w:t>
            </w:r>
            <w:proofErr w:type="spellStart"/>
            <w:r w:rsidRPr="00A20A4A">
              <w:t>ALRU</w:t>
            </w:r>
            <w:proofErr w:type="spellEnd"/>
            <w:r w:rsidRPr="00A20A4A">
              <w:t xml:space="preserve">, </w:t>
            </w:r>
            <w:proofErr w:type="spellStart"/>
            <w:r w:rsidRPr="00A20A4A">
              <w:t>POTR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322AA30B" w14:textId="77777777" w:rsidR="003C474E" w:rsidRPr="00A20A4A" w:rsidRDefault="003C474E" w:rsidP="00225223">
            <w:pPr>
              <w:jc w:val="center"/>
            </w:pPr>
            <w:proofErr w:type="spellStart"/>
            <w:r w:rsidRPr="00A20A4A">
              <w:t>POTR</w:t>
            </w:r>
            <w:proofErr w:type="spellEnd"/>
            <w:r w:rsidRPr="00A20A4A">
              <w:t xml:space="preserve"> found during treatment</w:t>
            </w:r>
          </w:p>
        </w:tc>
      </w:tr>
      <w:tr w:rsidR="003C474E" w:rsidRPr="00A20A4A" w14:paraId="315A4EBC" w14:textId="77777777" w:rsidTr="003C474E">
        <w:trPr>
          <w:trHeight w:val="280"/>
        </w:trPr>
        <w:tc>
          <w:tcPr>
            <w:tcW w:w="1277" w:type="dxa"/>
            <w:tcBorders>
              <w:top w:val="nil"/>
              <w:left w:val="single" w:sz="8" w:space="0" w:color="auto"/>
              <w:bottom w:val="single" w:sz="4" w:space="0" w:color="auto"/>
              <w:right w:val="nil"/>
            </w:tcBorders>
            <w:shd w:val="clear" w:color="auto" w:fill="auto"/>
            <w:noWrap/>
            <w:vAlign w:val="bottom"/>
            <w:hideMark/>
          </w:tcPr>
          <w:p w14:paraId="399AC3F9" w14:textId="77777777" w:rsidR="003C474E" w:rsidRPr="00A20A4A" w:rsidRDefault="003C474E" w:rsidP="00225223">
            <w:pPr>
              <w:jc w:val="center"/>
            </w:pPr>
            <w:r w:rsidRPr="00A20A4A">
              <w:t>192702 CT</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15CFCF4" w14:textId="77777777" w:rsidR="003C474E" w:rsidRPr="00A20A4A" w:rsidRDefault="003C474E" w:rsidP="00225223">
            <w:pPr>
              <w:jc w:val="center"/>
            </w:pPr>
            <w:r w:rsidRPr="00A20A4A">
              <w:t>7.3</w:t>
            </w:r>
          </w:p>
        </w:tc>
        <w:tc>
          <w:tcPr>
            <w:tcW w:w="1858" w:type="dxa"/>
            <w:tcBorders>
              <w:top w:val="nil"/>
              <w:left w:val="nil"/>
              <w:bottom w:val="single" w:sz="4" w:space="0" w:color="auto"/>
              <w:right w:val="nil"/>
            </w:tcBorders>
            <w:shd w:val="clear" w:color="auto" w:fill="auto"/>
            <w:noWrap/>
            <w:vAlign w:val="bottom"/>
            <w:hideMark/>
          </w:tcPr>
          <w:p w14:paraId="6760D9C8"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098FAFE4"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85B81C9"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w:t>
            </w:r>
            <w:proofErr w:type="spellStart"/>
            <w:r w:rsidRPr="00A20A4A">
              <w:t>ALRU</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198EF28F" w14:textId="77777777" w:rsidR="003C474E" w:rsidRPr="00A20A4A" w:rsidRDefault="003C474E" w:rsidP="00225223">
            <w:pPr>
              <w:jc w:val="center"/>
            </w:pPr>
            <w:r w:rsidRPr="00A20A4A">
              <w:t> </w:t>
            </w:r>
          </w:p>
        </w:tc>
      </w:tr>
      <w:tr w:rsidR="003C474E" w:rsidRPr="00A20A4A" w14:paraId="691025B7"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708B468E" w14:textId="77777777" w:rsidR="003C474E" w:rsidRPr="00A20A4A" w:rsidRDefault="003C474E" w:rsidP="00225223">
            <w:pPr>
              <w:jc w:val="center"/>
            </w:pPr>
            <w:r w:rsidRPr="00A20A4A">
              <w:t>063309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2A1EA1A2" w14:textId="77777777" w:rsidR="003C474E" w:rsidRPr="00A20A4A" w:rsidRDefault="003C474E" w:rsidP="00225223">
            <w:pPr>
              <w:jc w:val="center"/>
            </w:pPr>
            <w:r w:rsidRPr="00A20A4A">
              <w:t>43.4</w:t>
            </w:r>
          </w:p>
        </w:tc>
        <w:tc>
          <w:tcPr>
            <w:tcW w:w="1858" w:type="dxa"/>
            <w:tcBorders>
              <w:top w:val="nil"/>
              <w:left w:val="nil"/>
              <w:bottom w:val="single" w:sz="4" w:space="0" w:color="auto"/>
              <w:right w:val="nil"/>
            </w:tcBorders>
            <w:shd w:val="clear" w:color="auto" w:fill="auto"/>
            <w:noWrap/>
            <w:vAlign w:val="bottom"/>
            <w:hideMark/>
          </w:tcPr>
          <w:p w14:paraId="742B9AFE" w14:textId="77777777" w:rsidR="003C474E" w:rsidRPr="00A20A4A" w:rsidRDefault="003C474E" w:rsidP="00225223">
            <w:r w:rsidRPr="00A20A4A">
              <w:t xml:space="preserve">Spray </w:t>
            </w:r>
            <w:proofErr w:type="spellStart"/>
            <w:r w:rsidRPr="00A20A4A">
              <w:t>CYSC</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47E5E5A1"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59A725EE"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7C67107F" w14:textId="77777777" w:rsidR="003C474E" w:rsidRPr="00A20A4A" w:rsidRDefault="003C474E" w:rsidP="00225223">
            <w:pPr>
              <w:jc w:val="center"/>
            </w:pPr>
            <w:r w:rsidRPr="00A20A4A">
              <w:t>Deferred due to other priorities</w:t>
            </w:r>
          </w:p>
        </w:tc>
      </w:tr>
      <w:tr w:rsidR="003C474E" w:rsidRPr="00A20A4A" w14:paraId="09DBC830"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B83C795" w14:textId="77777777" w:rsidR="003C474E" w:rsidRPr="00A20A4A" w:rsidRDefault="003C474E" w:rsidP="00225223">
            <w:pPr>
              <w:jc w:val="center"/>
            </w:pPr>
            <w:r w:rsidRPr="00A20A4A">
              <w:t>043762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798C5A65" w14:textId="77777777" w:rsidR="003C474E" w:rsidRPr="00A20A4A" w:rsidRDefault="003C474E" w:rsidP="00225223">
            <w:pPr>
              <w:jc w:val="center"/>
            </w:pPr>
            <w:r w:rsidRPr="00A20A4A">
              <w:t>29.0</w:t>
            </w:r>
          </w:p>
        </w:tc>
        <w:tc>
          <w:tcPr>
            <w:tcW w:w="1858" w:type="dxa"/>
            <w:tcBorders>
              <w:top w:val="nil"/>
              <w:left w:val="nil"/>
              <w:bottom w:val="single" w:sz="4" w:space="0" w:color="auto"/>
              <w:right w:val="nil"/>
            </w:tcBorders>
            <w:shd w:val="clear" w:color="auto" w:fill="auto"/>
            <w:noWrap/>
            <w:vAlign w:val="bottom"/>
            <w:hideMark/>
          </w:tcPr>
          <w:p w14:paraId="1874C889"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ALRU</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533DDC5A"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73B4576"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07E46E67" w14:textId="77777777" w:rsidR="003C474E" w:rsidRPr="00A20A4A" w:rsidRDefault="003C474E" w:rsidP="00225223">
            <w:pPr>
              <w:jc w:val="center"/>
            </w:pPr>
            <w:r w:rsidRPr="00A20A4A">
              <w:t>Deferred due to other priorities</w:t>
            </w:r>
          </w:p>
        </w:tc>
      </w:tr>
      <w:tr w:rsidR="003C474E" w:rsidRPr="00A20A4A" w14:paraId="3BD62F87"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4F9B8EF0" w14:textId="77777777" w:rsidR="003C474E" w:rsidRPr="00A20A4A" w:rsidRDefault="003C474E" w:rsidP="00225223">
            <w:pPr>
              <w:jc w:val="center"/>
            </w:pPr>
            <w:r w:rsidRPr="00A20A4A">
              <w:t>033804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1DC75B31" w14:textId="77777777" w:rsidR="003C474E" w:rsidRPr="00A20A4A" w:rsidRDefault="003C474E" w:rsidP="00225223">
            <w:pPr>
              <w:jc w:val="center"/>
            </w:pPr>
            <w:r w:rsidRPr="00A20A4A">
              <w:t>61.9</w:t>
            </w:r>
          </w:p>
        </w:tc>
        <w:tc>
          <w:tcPr>
            <w:tcW w:w="1858" w:type="dxa"/>
            <w:tcBorders>
              <w:top w:val="nil"/>
              <w:left w:val="nil"/>
              <w:bottom w:val="single" w:sz="4" w:space="0" w:color="auto"/>
              <w:right w:val="nil"/>
            </w:tcBorders>
            <w:shd w:val="clear" w:color="auto" w:fill="auto"/>
            <w:vAlign w:val="bottom"/>
            <w:hideMark/>
          </w:tcPr>
          <w:p w14:paraId="04021DA7" w14:textId="77777777" w:rsidR="003C474E" w:rsidRPr="00A20A4A" w:rsidRDefault="003C474E" w:rsidP="00225223">
            <w:r w:rsidRPr="00A20A4A">
              <w:t xml:space="preserve">Spray </w:t>
            </w:r>
            <w:proofErr w:type="spellStart"/>
            <w:r w:rsidRPr="00A20A4A">
              <w:t>CYSC</w:t>
            </w:r>
            <w:proofErr w:type="spellEnd"/>
            <w:r w:rsidRPr="00A20A4A">
              <w:t xml:space="preserve">, </w:t>
            </w:r>
            <w:proofErr w:type="spellStart"/>
            <w:r w:rsidRPr="00A20A4A">
              <w:t>RUAR</w:t>
            </w:r>
            <w:proofErr w:type="spellEnd"/>
            <w:r w:rsidRPr="00A20A4A">
              <w:t xml:space="preserve">, </w:t>
            </w:r>
            <w:proofErr w:type="spellStart"/>
            <w:r w:rsidRPr="00A20A4A">
              <w:t>ALRU</w:t>
            </w:r>
            <w:proofErr w:type="spellEnd"/>
            <w:r w:rsidRPr="00A20A4A">
              <w:t>, LALA</w:t>
            </w:r>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603841A5" w14:textId="77777777" w:rsidR="003C474E" w:rsidRPr="00A20A4A" w:rsidRDefault="003C474E" w:rsidP="00225223">
            <w:pPr>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693B36B3" w14:textId="77777777" w:rsidR="003C474E" w:rsidRPr="00A20A4A" w:rsidRDefault="003C474E" w:rsidP="00225223">
            <w:pPr>
              <w:jc w:val="center"/>
            </w:pPr>
            <w:r w:rsidRPr="00A20A4A">
              <w:t xml:space="preserve">Sprayed </w:t>
            </w:r>
            <w:proofErr w:type="spellStart"/>
            <w:r w:rsidRPr="00A20A4A">
              <w:t>CYSC</w:t>
            </w:r>
            <w:proofErr w:type="spellEnd"/>
            <w:r w:rsidRPr="00A20A4A">
              <w:t xml:space="preserve">, </w:t>
            </w:r>
            <w:proofErr w:type="spellStart"/>
            <w:r w:rsidRPr="00A20A4A">
              <w:t>RUAR</w:t>
            </w:r>
            <w:proofErr w:type="spellEnd"/>
            <w:r w:rsidRPr="00A20A4A">
              <w:t xml:space="preserve">, </w:t>
            </w:r>
            <w:proofErr w:type="spellStart"/>
            <w:r w:rsidRPr="00A20A4A">
              <w:t>ALRU</w:t>
            </w:r>
            <w:proofErr w:type="spellEnd"/>
            <w:r w:rsidRPr="00A20A4A">
              <w:t>, LALA</w:t>
            </w:r>
          </w:p>
        </w:tc>
        <w:tc>
          <w:tcPr>
            <w:tcW w:w="3471" w:type="dxa"/>
            <w:tcBorders>
              <w:top w:val="nil"/>
              <w:left w:val="nil"/>
              <w:bottom w:val="single" w:sz="4" w:space="0" w:color="auto"/>
              <w:right w:val="single" w:sz="4" w:space="0" w:color="auto"/>
            </w:tcBorders>
            <w:shd w:val="clear" w:color="auto" w:fill="auto"/>
            <w:vAlign w:val="bottom"/>
            <w:hideMark/>
          </w:tcPr>
          <w:p w14:paraId="1FAE501D" w14:textId="77777777" w:rsidR="003C474E" w:rsidRPr="00A20A4A" w:rsidRDefault="003C474E" w:rsidP="00225223">
            <w:pPr>
              <w:jc w:val="center"/>
            </w:pPr>
            <w:r w:rsidRPr="00A20A4A">
              <w:t> </w:t>
            </w:r>
          </w:p>
        </w:tc>
      </w:tr>
      <w:tr w:rsidR="003C474E" w:rsidRPr="00A20A4A" w14:paraId="751ABD3E"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22EA1035" w14:textId="77777777" w:rsidR="003C474E" w:rsidRPr="00A20A4A" w:rsidRDefault="003C474E" w:rsidP="00225223">
            <w:pPr>
              <w:jc w:val="center"/>
            </w:pPr>
            <w:r w:rsidRPr="00A20A4A">
              <w:t>053801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87C83A5" w14:textId="77777777" w:rsidR="003C474E" w:rsidRPr="00A20A4A" w:rsidRDefault="003C474E" w:rsidP="00225223">
            <w:pPr>
              <w:jc w:val="center"/>
            </w:pPr>
            <w:r w:rsidRPr="00A20A4A">
              <w:t>34.3</w:t>
            </w:r>
          </w:p>
        </w:tc>
        <w:tc>
          <w:tcPr>
            <w:tcW w:w="1858" w:type="dxa"/>
            <w:tcBorders>
              <w:top w:val="nil"/>
              <w:left w:val="nil"/>
              <w:bottom w:val="single" w:sz="4" w:space="0" w:color="auto"/>
              <w:right w:val="nil"/>
            </w:tcBorders>
            <w:shd w:val="clear" w:color="auto" w:fill="auto"/>
            <w:noWrap/>
            <w:vAlign w:val="bottom"/>
            <w:hideMark/>
          </w:tcPr>
          <w:p w14:paraId="2BD301DF" w14:textId="77777777" w:rsidR="003C474E" w:rsidRPr="00A20A4A" w:rsidRDefault="003C474E" w:rsidP="00225223">
            <w:r w:rsidRPr="00A20A4A">
              <w:t xml:space="preserve">Spray </w:t>
            </w:r>
            <w:proofErr w:type="spellStart"/>
            <w:r w:rsidRPr="00A20A4A">
              <w:t>CYSC</w:t>
            </w:r>
            <w:proofErr w:type="spellEnd"/>
            <w:r w:rsidRPr="00A20A4A">
              <w:t xml:space="preserve">, LALA, </w:t>
            </w:r>
            <w:proofErr w:type="spellStart"/>
            <w:r w:rsidRPr="00A20A4A">
              <w:t>PTAQ</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58FB92F0" w14:textId="77777777" w:rsidR="003C474E" w:rsidRPr="00A20A4A" w:rsidRDefault="003C474E" w:rsidP="00225223">
            <w:pPr>
              <w:jc w:val="center"/>
            </w:pPr>
            <w:r w:rsidRPr="00A20A4A">
              <w:t>3</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4640F39A"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44CE42CC" w14:textId="77777777" w:rsidR="003C474E" w:rsidRPr="00A20A4A" w:rsidRDefault="003C474E" w:rsidP="00225223">
            <w:pPr>
              <w:jc w:val="center"/>
            </w:pPr>
            <w:r w:rsidRPr="00A20A4A">
              <w:t>Deferred due to other priorities</w:t>
            </w:r>
          </w:p>
        </w:tc>
      </w:tr>
      <w:tr w:rsidR="003C474E" w:rsidRPr="00A20A4A" w14:paraId="02822F53"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1DDAE172" w14:textId="77777777" w:rsidR="003C474E" w:rsidRPr="00A20A4A" w:rsidRDefault="003C474E" w:rsidP="00225223">
            <w:pPr>
              <w:jc w:val="center"/>
            </w:pPr>
            <w:r w:rsidRPr="00A20A4A">
              <w:t>053802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710797DF" w14:textId="77777777" w:rsidR="003C474E" w:rsidRPr="00A20A4A" w:rsidRDefault="003C474E" w:rsidP="00225223">
            <w:pPr>
              <w:jc w:val="center"/>
            </w:pPr>
            <w:r w:rsidRPr="00A20A4A">
              <w:t>52.5</w:t>
            </w:r>
          </w:p>
        </w:tc>
        <w:tc>
          <w:tcPr>
            <w:tcW w:w="1858" w:type="dxa"/>
            <w:tcBorders>
              <w:top w:val="nil"/>
              <w:left w:val="nil"/>
              <w:bottom w:val="single" w:sz="4" w:space="0" w:color="auto"/>
              <w:right w:val="nil"/>
            </w:tcBorders>
            <w:shd w:val="clear" w:color="auto" w:fill="auto"/>
            <w:noWrap/>
            <w:vAlign w:val="bottom"/>
            <w:hideMark/>
          </w:tcPr>
          <w:p w14:paraId="4B5A2E76" w14:textId="77777777" w:rsidR="003C474E" w:rsidRPr="00A20A4A" w:rsidRDefault="003C474E" w:rsidP="00225223">
            <w:r w:rsidRPr="00A20A4A">
              <w:t xml:space="preserve">Spray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5DB546CC" w14:textId="77777777" w:rsidR="003C474E" w:rsidRPr="00A20A4A" w:rsidRDefault="003C474E" w:rsidP="00225223">
            <w:pPr>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0E69E976"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102E162F" w14:textId="77777777" w:rsidR="003C474E" w:rsidRPr="00A20A4A" w:rsidRDefault="003C474E" w:rsidP="00225223">
            <w:pPr>
              <w:jc w:val="center"/>
              <w:rPr>
                <w:color w:val="000000"/>
              </w:rPr>
            </w:pPr>
            <w:r w:rsidRPr="00A20A4A">
              <w:rPr>
                <w:color w:val="000000"/>
              </w:rPr>
              <w:t>Deferred due to other priorities</w:t>
            </w:r>
          </w:p>
        </w:tc>
      </w:tr>
      <w:tr w:rsidR="003C474E" w:rsidRPr="00A20A4A" w14:paraId="1FB449A6"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575E2877" w14:textId="77777777" w:rsidR="003C474E" w:rsidRPr="00A20A4A" w:rsidRDefault="003C474E" w:rsidP="003C474E">
            <w:pPr>
              <w:keepNext/>
              <w:jc w:val="center"/>
            </w:pPr>
            <w:r w:rsidRPr="00A20A4A">
              <w:lastRenderedPageBreak/>
              <w:t>163806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5243489B" w14:textId="77777777" w:rsidR="003C474E" w:rsidRPr="00A20A4A" w:rsidRDefault="003C474E" w:rsidP="003C474E">
            <w:pPr>
              <w:keepNext/>
              <w:jc w:val="center"/>
            </w:pPr>
            <w:r w:rsidRPr="00A20A4A">
              <w:t>5.9</w:t>
            </w:r>
          </w:p>
        </w:tc>
        <w:tc>
          <w:tcPr>
            <w:tcW w:w="1858" w:type="dxa"/>
            <w:tcBorders>
              <w:top w:val="nil"/>
              <w:left w:val="nil"/>
              <w:bottom w:val="single" w:sz="4" w:space="0" w:color="auto"/>
              <w:right w:val="nil"/>
            </w:tcBorders>
            <w:shd w:val="clear" w:color="auto" w:fill="auto"/>
            <w:noWrap/>
            <w:vAlign w:val="bottom"/>
            <w:hideMark/>
          </w:tcPr>
          <w:p w14:paraId="7A4537F3" w14:textId="77777777" w:rsidR="003C474E" w:rsidRPr="00A20A4A" w:rsidRDefault="003C474E" w:rsidP="003C474E">
            <w:pPr>
              <w:keepNext/>
            </w:pPr>
            <w:proofErr w:type="spellStart"/>
            <w:r w:rsidRPr="00A20A4A">
              <w:t>CYSC</w:t>
            </w:r>
            <w:proofErr w:type="spellEnd"/>
            <w:r w:rsidRPr="00A20A4A">
              <w:t xml:space="preserve">, </w:t>
            </w:r>
            <w:proofErr w:type="spellStart"/>
            <w:r w:rsidRPr="00A20A4A">
              <w:t>ALRU</w:t>
            </w:r>
            <w:proofErr w:type="spellEnd"/>
            <w:r w:rsidRPr="00A20A4A">
              <w:t xml:space="preserve">, </w:t>
            </w:r>
            <w:proofErr w:type="spellStart"/>
            <w:r w:rsidRPr="00A20A4A">
              <w:t>RUAR</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4C8056B8" w14:textId="77777777" w:rsidR="003C474E" w:rsidRPr="00A20A4A" w:rsidRDefault="003C474E" w:rsidP="003C474E">
            <w:pPr>
              <w:keepNext/>
              <w:jc w:val="center"/>
            </w:pPr>
            <w:r w:rsidRPr="00A20A4A">
              <w:t>1</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728BAAFB" w14:textId="77777777" w:rsidR="003C474E" w:rsidRPr="00A20A4A" w:rsidRDefault="003C474E" w:rsidP="003C474E">
            <w:pPr>
              <w:keepNext/>
              <w:jc w:val="center"/>
            </w:pPr>
            <w:r w:rsidRPr="00A20A4A">
              <w:t xml:space="preserve">Sprayed </w:t>
            </w:r>
            <w:proofErr w:type="spellStart"/>
            <w:r w:rsidRPr="00A20A4A">
              <w:t>CYSC</w:t>
            </w:r>
            <w:proofErr w:type="spellEnd"/>
            <w:r w:rsidRPr="00A20A4A">
              <w:t xml:space="preserve">, </w:t>
            </w:r>
            <w:proofErr w:type="spellStart"/>
            <w:r w:rsidRPr="00A20A4A">
              <w:t>ALRU</w:t>
            </w:r>
            <w:proofErr w:type="spellEnd"/>
            <w:r w:rsidRPr="00A20A4A">
              <w:t xml:space="preserve">, </w:t>
            </w:r>
            <w:proofErr w:type="spellStart"/>
            <w:r w:rsidRPr="00A20A4A">
              <w:t>RUAR</w:t>
            </w:r>
            <w:proofErr w:type="spellEnd"/>
          </w:p>
        </w:tc>
        <w:tc>
          <w:tcPr>
            <w:tcW w:w="3471" w:type="dxa"/>
            <w:tcBorders>
              <w:top w:val="nil"/>
              <w:left w:val="nil"/>
              <w:bottom w:val="single" w:sz="4" w:space="0" w:color="auto"/>
              <w:right w:val="single" w:sz="4" w:space="0" w:color="auto"/>
            </w:tcBorders>
            <w:shd w:val="clear" w:color="auto" w:fill="auto"/>
            <w:vAlign w:val="bottom"/>
            <w:hideMark/>
          </w:tcPr>
          <w:p w14:paraId="732B4CBA" w14:textId="77777777" w:rsidR="003C474E" w:rsidRPr="00A20A4A" w:rsidRDefault="003C474E" w:rsidP="003C474E">
            <w:pPr>
              <w:keepNext/>
              <w:jc w:val="center"/>
              <w:rPr>
                <w:color w:val="000000"/>
              </w:rPr>
            </w:pPr>
            <w:r w:rsidRPr="00A20A4A">
              <w:rPr>
                <w:color w:val="000000"/>
              </w:rPr>
              <w:t> </w:t>
            </w:r>
          </w:p>
        </w:tc>
      </w:tr>
      <w:tr w:rsidR="003C474E" w:rsidRPr="00A20A4A" w14:paraId="4EB0C7BF" w14:textId="77777777" w:rsidTr="003C474E">
        <w:trPr>
          <w:trHeight w:val="560"/>
        </w:trPr>
        <w:tc>
          <w:tcPr>
            <w:tcW w:w="1277" w:type="dxa"/>
            <w:tcBorders>
              <w:top w:val="nil"/>
              <w:left w:val="single" w:sz="8" w:space="0" w:color="auto"/>
              <w:bottom w:val="single" w:sz="4" w:space="0" w:color="auto"/>
              <w:right w:val="nil"/>
            </w:tcBorders>
            <w:shd w:val="clear" w:color="auto" w:fill="auto"/>
            <w:noWrap/>
            <w:vAlign w:val="bottom"/>
            <w:hideMark/>
          </w:tcPr>
          <w:p w14:paraId="627A21B2" w14:textId="77777777" w:rsidR="003C474E" w:rsidRPr="00A20A4A" w:rsidRDefault="003C474E" w:rsidP="003C474E">
            <w:pPr>
              <w:keepNext/>
              <w:jc w:val="center"/>
            </w:pPr>
            <w:r w:rsidRPr="00A20A4A">
              <w:t>143961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026B92F1" w14:textId="77777777" w:rsidR="003C474E" w:rsidRPr="00A20A4A" w:rsidRDefault="003C474E" w:rsidP="003C474E">
            <w:pPr>
              <w:keepNext/>
              <w:jc w:val="center"/>
            </w:pPr>
            <w:r w:rsidRPr="00A20A4A">
              <w:t>39.4</w:t>
            </w:r>
          </w:p>
        </w:tc>
        <w:tc>
          <w:tcPr>
            <w:tcW w:w="1858" w:type="dxa"/>
            <w:tcBorders>
              <w:top w:val="nil"/>
              <w:left w:val="nil"/>
              <w:bottom w:val="single" w:sz="4" w:space="0" w:color="auto"/>
              <w:right w:val="nil"/>
            </w:tcBorders>
            <w:shd w:val="clear" w:color="auto" w:fill="auto"/>
            <w:noWrap/>
            <w:vAlign w:val="bottom"/>
            <w:hideMark/>
          </w:tcPr>
          <w:p w14:paraId="73F0E2E4" w14:textId="77777777" w:rsidR="003C474E" w:rsidRPr="00A20A4A" w:rsidRDefault="003C474E" w:rsidP="003C474E">
            <w:pPr>
              <w:keepNext/>
            </w:pPr>
            <w:r w:rsidRPr="00A20A4A">
              <w:t xml:space="preserve">Spray </w:t>
            </w:r>
            <w:proofErr w:type="spellStart"/>
            <w:r w:rsidRPr="00A20A4A">
              <w:t>CYSC</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7B3D3FA2" w14:textId="77777777" w:rsidR="003C474E" w:rsidRPr="00A20A4A" w:rsidRDefault="003C474E" w:rsidP="003C474E">
            <w:pPr>
              <w:keepNext/>
              <w:jc w:val="center"/>
            </w:pPr>
            <w:r w:rsidRPr="00A20A4A">
              <w:t>4</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77BF35E4" w14:textId="77777777" w:rsidR="003C474E" w:rsidRPr="00A20A4A" w:rsidRDefault="003C474E" w:rsidP="003C474E">
            <w:pPr>
              <w:keepNext/>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7D835865" w14:textId="77777777" w:rsidR="003C474E" w:rsidRPr="00A20A4A" w:rsidRDefault="003C474E" w:rsidP="003C474E">
            <w:pPr>
              <w:keepNext/>
              <w:jc w:val="center"/>
            </w:pPr>
            <w:r w:rsidRPr="00A20A4A">
              <w:t>Deferred due to other priorities</w:t>
            </w:r>
          </w:p>
        </w:tc>
      </w:tr>
      <w:tr w:rsidR="003C474E" w:rsidRPr="00A20A4A" w14:paraId="6080B018" w14:textId="77777777" w:rsidTr="003C474E">
        <w:trPr>
          <w:trHeight w:val="915"/>
        </w:trPr>
        <w:tc>
          <w:tcPr>
            <w:tcW w:w="1277" w:type="dxa"/>
            <w:tcBorders>
              <w:top w:val="nil"/>
              <w:left w:val="single" w:sz="8" w:space="0" w:color="auto"/>
              <w:bottom w:val="single" w:sz="4" w:space="0" w:color="auto"/>
              <w:right w:val="nil"/>
            </w:tcBorders>
            <w:shd w:val="clear" w:color="auto" w:fill="auto"/>
            <w:noWrap/>
            <w:vAlign w:val="bottom"/>
            <w:hideMark/>
          </w:tcPr>
          <w:p w14:paraId="6EEBCC64" w14:textId="77777777" w:rsidR="003C474E" w:rsidRPr="00A20A4A" w:rsidRDefault="003C474E" w:rsidP="003C474E">
            <w:pPr>
              <w:keepNext/>
              <w:jc w:val="center"/>
            </w:pPr>
            <w:r w:rsidRPr="00A20A4A">
              <w:t>194032 CC</w:t>
            </w:r>
          </w:p>
        </w:tc>
        <w:tc>
          <w:tcPr>
            <w:tcW w:w="820" w:type="dxa"/>
            <w:tcBorders>
              <w:top w:val="nil"/>
              <w:left w:val="single" w:sz="8" w:space="0" w:color="auto"/>
              <w:bottom w:val="single" w:sz="4" w:space="0" w:color="auto"/>
              <w:right w:val="single" w:sz="8" w:space="0" w:color="auto"/>
            </w:tcBorders>
            <w:shd w:val="clear" w:color="auto" w:fill="auto"/>
            <w:noWrap/>
            <w:vAlign w:val="bottom"/>
            <w:hideMark/>
          </w:tcPr>
          <w:p w14:paraId="670D08A5" w14:textId="77777777" w:rsidR="003C474E" w:rsidRPr="00A20A4A" w:rsidRDefault="003C474E" w:rsidP="003C474E">
            <w:pPr>
              <w:keepNext/>
              <w:jc w:val="center"/>
            </w:pPr>
            <w:r w:rsidRPr="00A20A4A">
              <w:t>24.8</w:t>
            </w:r>
          </w:p>
        </w:tc>
        <w:tc>
          <w:tcPr>
            <w:tcW w:w="1858" w:type="dxa"/>
            <w:tcBorders>
              <w:top w:val="nil"/>
              <w:left w:val="nil"/>
              <w:bottom w:val="single" w:sz="4" w:space="0" w:color="auto"/>
              <w:right w:val="nil"/>
            </w:tcBorders>
            <w:shd w:val="clear" w:color="auto" w:fill="auto"/>
            <w:noWrap/>
            <w:vAlign w:val="bottom"/>
            <w:hideMark/>
          </w:tcPr>
          <w:p w14:paraId="7A118691" w14:textId="77777777" w:rsidR="003C474E" w:rsidRPr="00A20A4A" w:rsidRDefault="003C474E" w:rsidP="003C474E">
            <w:pPr>
              <w:keepNext/>
            </w:pPr>
            <w:r w:rsidRPr="00A20A4A">
              <w:t xml:space="preserve">Spray </w:t>
            </w:r>
            <w:proofErr w:type="spellStart"/>
            <w:r w:rsidRPr="00A20A4A">
              <w:t>CYSC</w:t>
            </w:r>
            <w:proofErr w:type="spellEnd"/>
          </w:p>
        </w:tc>
        <w:tc>
          <w:tcPr>
            <w:tcW w:w="1029" w:type="dxa"/>
            <w:tcBorders>
              <w:top w:val="nil"/>
              <w:left w:val="single" w:sz="8" w:space="0" w:color="auto"/>
              <w:bottom w:val="single" w:sz="4" w:space="0" w:color="auto"/>
              <w:right w:val="single" w:sz="8" w:space="0" w:color="auto"/>
            </w:tcBorders>
            <w:shd w:val="clear" w:color="auto" w:fill="auto"/>
            <w:noWrap/>
            <w:vAlign w:val="bottom"/>
            <w:hideMark/>
          </w:tcPr>
          <w:p w14:paraId="0D6466B5" w14:textId="77777777" w:rsidR="003C474E" w:rsidRPr="00A20A4A" w:rsidRDefault="003C474E" w:rsidP="003C474E">
            <w:pPr>
              <w:keepNext/>
              <w:jc w:val="center"/>
            </w:pPr>
            <w:r w:rsidRPr="00A20A4A">
              <w:t>2</w:t>
            </w:r>
          </w:p>
        </w:tc>
        <w:tc>
          <w:tcPr>
            <w:tcW w:w="1710" w:type="dxa"/>
            <w:tcBorders>
              <w:top w:val="nil"/>
              <w:left w:val="single" w:sz="4" w:space="0" w:color="auto"/>
              <w:bottom w:val="single" w:sz="4" w:space="0" w:color="auto"/>
              <w:right w:val="single" w:sz="4" w:space="0" w:color="auto"/>
            </w:tcBorders>
            <w:shd w:val="clear" w:color="auto" w:fill="auto"/>
            <w:vAlign w:val="bottom"/>
            <w:hideMark/>
          </w:tcPr>
          <w:p w14:paraId="5FC4F54F" w14:textId="77777777" w:rsidR="003C474E" w:rsidRPr="00A20A4A" w:rsidRDefault="003C474E" w:rsidP="003C474E">
            <w:pPr>
              <w:keepNext/>
              <w:jc w:val="center"/>
            </w:pPr>
            <w:r w:rsidRPr="00A20A4A">
              <w:t> </w:t>
            </w:r>
          </w:p>
        </w:tc>
        <w:tc>
          <w:tcPr>
            <w:tcW w:w="3471" w:type="dxa"/>
            <w:tcBorders>
              <w:top w:val="nil"/>
              <w:left w:val="nil"/>
              <w:bottom w:val="single" w:sz="4" w:space="0" w:color="auto"/>
              <w:right w:val="single" w:sz="4" w:space="0" w:color="auto"/>
            </w:tcBorders>
            <w:shd w:val="clear" w:color="auto" w:fill="auto"/>
            <w:vAlign w:val="bottom"/>
            <w:hideMark/>
          </w:tcPr>
          <w:p w14:paraId="2203C373" w14:textId="77777777" w:rsidR="003C474E" w:rsidRPr="00A20A4A" w:rsidRDefault="003C474E" w:rsidP="003C474E">
            <w:pPr>
              <w:keepNext/>
              <w:jc w:val="center"/>
            </w:pPr>
            <w:r w:rsidRPr="00A20A4A">
              <w:t>Deferred due to other priorities</w:t>
            </w:r>
          </w:p>
        </w:tc>
      </w:tr>
      <w:tr w:rsidR="003C474E" w:rsidRPr="00A20A4A" w14:paraId="012E0A47" w14:textId="77777777" w:rsidTr="003C474E">
        <w:trPr>
          <w:trHeight w:val="290"/>
        </w:trPr>
        <w:tc>
          <w:tcPr>
            <w:tcW w:w="1277" w:type="dxa"/>
            <w:tcBorders>
              <w:top w:val="nil"/>
              <w:left w:val="single" w:sz="8" w:space="0" w:color="auto"/>
              <w:bottom w:val="single" w:sz="8" w:space="0" w:color="auto"/>
              <w:right w:val="nil"/>
            </w:tcBorders>
            <w:shd w:val="clear" w:color="000000" w:fill="BFBFBF"/>
            <w:noWrap/>
            <w:vAlign w:val="bottom"/>
            <w:hideMark/>
          </w:tcPr>
          <w:p w14:paraId="43F063C2" w14:textId="77777777" w:rsidR="003C474E" w:rsidRPr="00A20A4A" w:rsidRDefault="003C474E" w:rsidP="00225223">
            <w:pPr>
              <w:rPr>
                <w:b/>
                <w:bCs/>
                <w:color w:val="000000"/>
              </w:rPr>
            </w:pPr>
            <w:r w:rsidRPr="00A20A4A">
              <w:rPr>
                <w:b/>
                <w:bCs/>
                <w:color w:val="000000"/>
              </w:rPr>
              <w:t>TOTAL</w:t>
            </w:r>
          </w:p>
        </w:tc>
        <w:tc>
          <w:tcPr>
            <w:tcW w:w="820" w:type="dxa"/>
            <w:tcBorders>
              <w:top w:val="nil"/>
              <w:left w:val="single" w:sz="8" w:space="0" w:color="auto"/>
              <w:bottom w:val="single" w:sz="8" w:space="0" w:color="auto"/>
              <w:right w:val="single" w:sz="8" w:space="0" w:color="auto"/>
            </w:tcBorders>
            <w:shd w:val="clear" w:color="000000" w:fill="BFBFBF"/>
            <w:noWrap/>
            <w:vAlign w:val="bottom"/>
            <w:hideMark/>
          </w:tcPr>
          <w:p w14:paraId="782FD78C" w14:textId="77777777" w:rsidR="003C474E" w:rsidRPr="00A20A4A" w:rsidRDefault="003C474E" w:rsidP="00225223">
            <w:pPr>
              <w:jc w:val="center"/>
              <w:rPr>
                <w:b/>
                <w:bCs/>
                <w:color w:val="000000"/>
              </w:rPr>
            </w:pPr>
            <w:r w:rsidRPr="00A20A4A">
              <w:rPr>
                <w:b/>
                <w:bCs/>
                <w:color w:val="000000"/>
              </w:rPr>
              <w:t>781.3</w:t>
            </w:r>
          </w:p>
        </w:tc>
        <w:tc>
          <w:tcPr>
            <w:tcW w:w="1858" w:type="dxa"/>
            <w:tcBorders>
              <w:top w:val="nil"/>
              <w:left w:val="nil"/>
              <w:bottom w:val="single" w:sz="8" w:space="0" w:color="auto"/>
              <w:right w:val="nil"/>
            </w:tcBorders>
            <w:shd w:val="clear" w:color="000000" w:fill="BFBFBF"/>
            <w:noWrap/>
            <w:vAlign w:val="bottom"/>
            <w:hideMark/>
          </w:tcPr>
          <w:p w14:paraId="5E6D2066" w14:textId="77777777" w:rsidR="003C474E" w:rsidRPr="00A20A4A" w:rsidRDefault="003C474E" w:rsidP="00225223">
            <w:pPr>
              <w:rPr>
                <w:color w:val="000000"/>
              </w:rPr>
            </w:pPr>
            <w:r w:rsidRPr="00A20A4A">
              <w:rPr>
                <w:color w:val="000000"/>
              </w:rPr>
              <w:t> </w:t>
            </w:r>
          </w:p>
        </w:tc>
        <w:tc>
          <w:tcPr>
            <w:tcW w:w="1029" w:type="dxa"/>
            <w:tcBorders>
              <w:top w:val="nil"/>
              <w:left w:val="single" w:sz="8" w:space="0" w:color="auto"/>
              <w:bottom w:val="single" w:sz="8" w:space="0" w:color="auto"/>
              <w:right w:val="single" w:sz="8" w:space="0" w:color="auto"/>
            </w:tcBorders>
            <w:shd w:val="clear" w:color="000000" w:fill="BFBFBF"/>
            <w:noWrap/>
            <w:vAlign w:val="bottom"/>
            <w:hideMark/>
          </w:tcPr>
          <w:p w14:paraId="1B80E3B7" w14:textId="77777777" w:rsidR="003C474E" w:rsidRPr="00A20A4A" w:rsidRDefault="003C474E" w:rsidP="00225223">
            <w:pPr>
              <w:rPr>
                <w:color w:val="000000"/>
              </w:rPr>
            </w:pPr>
            <w:r w:rsidRPr="00A20A4A">
              <w:rPr>
                <w:color w:val="000000"/>
              </w:rPr>
              <w:t> </w:t>
            </w:r>
          </w:p>
        </w:tc>
        <w:tc>
          <w:tcPr>
            <w:tcW w:w="1710" w:type="dxa"/>
            <w:tcBorders>
              <w:top w:val="nil"/>
              <w:left w:val="single" w:sz="4" w:space="0" w:color="auto"/>
              <w:bottom w:val="single" w:sz="4" w:space="0" w:color="auto"/>
              <w:right w:val="single" w:sz="4" w:space="0" w:color="auto"/>
            </w:tcBorders>
            <w:shd w:val="clear" w:color="000000" w:fill="BFBFBF"/>
            <w:vAlign w:val="bottom"/>
            <w:hideMark/>
          </w:tcPr>
          <w:p w14:paraId="3AACA438" w14:textId="77777777" w:rsidR="003C474E" w:rsidRPr="00A20A4A" w:rsidRDefault="003C474E" w:rsidP="00225223">
            <w:pPr>
              <w:jc w:val="center"/>
            </w:pPr>
            <w:r w:rsidRPr="00A20A4A">
              <w:t> </w:t>
            </w:r>
          </w:p>
        </w:tc>
        <w:tc>
          <w:tcPr>
            <w:tcW w:w="3471" w:type="dxa"/>
            <w:tcBorders>
              <w:top w:val="nil"/>
              <w:left w:val="nil"/>
              <w:bottom w:val="single" w:sz="4" w:space="0" w:color="auto"/>
              <w:right w:val="single" w:sz="4" w:space="0" w:color="auto"/>
            </w:tcBorders>
            <w:shd w:val="clear" w:color="000000" w:fill="BFBFBF"/>
            <w:vAlign w:val="bottom"/>
            <w:hideMark/>
          </w:tcPr>
          <w:p w14:paraId="0C24CFCA" w14:textId="77777777" w:rsidR="003C474E" w:rsidRPr="00A20A4A" w:rsidRDefault="003C474E" w:rsidP="00225223">
            <w:pPr>
              <w:jc w:val="center"/>
            </w:pPr>
            <w:r w:rsidRPr="00A20A4A">
              <w:t> </w:t>
            </w:r>
          </w:p>
        </w:tc>
      </w:tr>
    </w:tbl>
    <w:p w14:paraId="0F08D650" w14:textId="77777777" w:rsidR="00870B18" w:rsidRPr="003C474E" w:rsidRDefault="00870B18" w:rsidP="00511CA0">
      <w:pPr>
        <w:pStyle w:val="Heading3"/>
      </w:pPr>
      <w:bookmarkStart w:id="76" w:name="11.2.13_Pre-Commercial_Thinning"/>
      <w:bookmarkStart w:id="77" w:name="_Toc132179199"/>
      <w:bookmarkStart w:id="78" w:name="_Hlk100928021"/>
      <w:bookmarkEnd w:id="76"/>
      <w:r w:rsidRPr="003C474E">
        <w:t>Pre-Commercial Thinning</w:t>
      </w:r>
      <w:bookmarkEnd w:id="77"/>
    </w:p>
    <w:bookmarkEnd w:id="78"/>
    <w:p w14:paraId="61126F5C" w14:textId="71D62F85" w:rsidR="00870B18" w:rsidRDefault="00870B18" w:rsidP="003C474E">
      <w:pPr>
        <w:pStyle w:val="BodyText"/>
      </w:pPr>
      <w:r w:rsidRPr="00E12F5C">
        <w:t>Pre-commercial thinning (PCT) was conducted on timber harvest areas that were generally less</w:t>
      </w:r>
      <w:r w:rsidRPr="00E12F5C">
        <w:rPr>
          <w:spacing w:val="-11"/>
        </w:rPr>
        <w:t xml:space="preserve"> </w:t>
      </w:r>
      <w:r w:rsidRPr="00E12F5C">
        <w:t>than</w:t>
      </w:r>
      <w:r w:rsidRPr="00E12F5C">
        <w:rPr>
          <w:spacing w:val="-11"/>
        </w:rPr>
        <w:t xml:space="preserve"> </w:t>
      </w:r>
      <w:r w:rsidRPr="00E12F5C">
        <w:t>5-7</w:t>
      </w:r>
      <w:r w:rsidRPr="00E12F5C">
        <w:rPr>
          <w:spacing w:val="-9"/>
        </w:rPr>
        <w:t xml:space="preserve"> </w:t>
      </w:r>
      <w:r w:rsidRPr="00E12F5C">
        <w:t>feet</w:t>
      </w:r>
      <w:r w:rsidRPr="00E12F5C">
        <w:rPr>
          <w:spacing w:val="-11"/>
        </w:rPr>
        <w:t xml:space="preserve"> </w:t>
      </w:r>
      <w:r w:rsidRPr="00E12F5C">
        <w:t>in</w:t>
      </w:r>
      <w:r w:rsidRPr="00E12F5C">
        <w:rPr>
          <w:spacing w:val="-9"/>
        </w:rPr>
        <w:t xml:space="preserve"> </w:t>
      </w:r>
      <w:r w:rsidRPr="00E12F5C">
        <w:t>height</w:t>
      </w:r>
      <w:r w:rsidRPr="00E12F5C">
        <w:rPr>
          <w:spacing w:val="-11"/>
        </w:rPr>
        <w:t xml:space="preserve"> </w:t>
      </w:r>
      <w:r w:rsidRPr="00E12F5C">
        <w:t>or</w:t>
      </w:r>
      <w:r w:rsidRPr="00E12F5C">
        <w:rPr>
          <w:spacing w:val="-12"/>
        </w:rPr>
        <w:t xml:space="preserve"> </w:t>
      </w:r>
      <w:r w:rsidRPr="00E12F5C">
        <w:t>as</w:t>
      </w:r>
      <w:r w:rsidRPr="00E12F5C">
        <w:rPr>
          <w:spacing w:val="-8"/>
        </w:rPr>
        <w:t xml:space="preserve"> </w:t>
      </w:r>
      <w:r w:rsidRPr="00E12F5C">
        <w:t>necessary</w:t>
      </w:r>
      <w:r w:rsidRPr="00E12F5C">
        <w:rPr>
          <w:spacing w:val="-11"/>
        </w:rPr>
        <w:t xml:space="preserve"> </w:t>
      </w:r>
      <w:r w:rsidRPr="00E12F5C">
        <w:t>to</w:t>
      </w:r>
      <w:r w:rsidRPr="00E12F5C">
        <w:rPr>
          <w:spacing w:val="-11"/>
        </w:rPr>
        <w:t xml:space="preserve"> </w:t>
      </w:r>
      <w:r w:rsidRPr="00E12F5C">
        <w:t>maintain</w:t>
      </w:r>
      <w:r w:rsidRPr="00E12F5C">
        <w:rPr>
          <w:spacing w:val="-11"/>
        </w:rPr>
        <w:t xml:space="preserve"> </w:t>
      </w:r>
      <w:r w:rsidRPr="00E12F5C">
        <w:t>big</w:t>
      </w:r>
      <w:r w:rsidRPr="00E12F5C">
        <w:rPr>
          <w:spacing w:val="-11"/>
        </w:rPr>
        <w:t xml:space="preserve"> </w:t>
      </w:r>
      <w:r w:rsidRPr="00E12F5C">
        <w:t>game</w:t>
      </w:r>
      <w:r w:rsidRPr="00E12F5C">
        <w:rPr>
          <w:spacing w:val="-10"/>
        </w:rPr>
        <w:t xml:space="preserve"> </w:t>
      </w:r>
      <w:r w:rsidRPr="00E12F5C">
        <w:t>forage.</w:t>
      </w:r>
      <w:r w:rsidRPr="00E12F5C">
        <w:rPr>
          <w:spacing w:val="-9"/>
        </w:rPr>
        <w:t xml:space="preserve"> </w:t>
      </w:r>
      <w:r w:rsidRPr="00E12F5C">
        <w:t>Pruning</w:t>
      </w:r>
      <w:r w:rsidRPr="00E12F5C">
        <w:rPr>
          <w:spacing w:val="-11"/>
        </w:rPr>
        <w:t xml:space="preserve"> </w:t>
      </w:r>
      <w:r w:rsidRPr="00E12F5C">
        <w:t>lower</w:t>
      </w:r>
      <w:r w:rsidRPr="00E12F5C">
        <w:rPr>
          <w:spacing w:val="-12"/>
        </w:rPr>
        <w:t xml:space="preserve"> </w:t>
      </w:r>
      <w:r w:rsidRPr="00E12F5C">
        <w:t>limbs</w:t>
      </w:r>
      <w:r w:rsidRPr="00E12F5C">
        <w:rPr>
          <w:spacing w:val="-11"/>
        </w:rPr>
        <w:t xml:space="preserve"> </w:t>
      </w:r>
      <w:r w:rsidRPr="00E12F5C">
        <w:t xml:space="preserve">(e.g., limbs in the lower 6 feet of the tree) can be conducted to increase the sunlight to the forest floor to maintaining forage quality. All 2022 pre-commercial thinning areas are listed in Table </w:t>
      </w:r>
      <w:r w:rsidR="0023388A">
        <w:t>10</w:t>
      </w:r>
      <w:r w:rsidRPr="00E12F5C">
        <w:t xml:space="preserve"> and locations are identified in Appendix</w:t>
      </w:r>
      <w:r w:rsidRPr="00E12F5C">
        <w:rPr>
          <w:spacing w:val="-9"/>
        </w:rPr>
        <w:t xml:space="preserve"> </w:t>
      </w:r>
      <w:r>
        <w:rPr>
          <w:spacing w:val="-9"/>
        </w:rPr>
        <w:t>C</w:t>
      </w:r>
      <w:r w:rsidR="0023388A">
        <w:rPr>
          <w:spacing w:val="-9"/>
        </w:rPr>
        <w:t>.</w:t>
      </w:r>
      <w:r w:rsidRPr="00082CB3">
        <w:t xml:space="preserve"> A total of 308 acres were scheduled to be completed and </w:t>
      </w:r>
      <w:r>
        <w:t xml:space="preserve">only 58.2 </w:t>
      </w:r>
      <w:r w:rsidRPr="00082CB3">
        <w:t>acres were completed</w:t>
      </w:r>
      <w:r>
        <w:t xml:space="preserve"> due to persistent low snow levels in the spring and early snow in the fall. Additional 99.3.4 acres that were available in at lower elevation were completed to be a combined 157.5 acres</w:t>
      </w:r>
      <w:r w:rsidRPr="00082CB3">
        <w:t>.</w:t>
      </w:r>
      <w:r w:rsidRPr="00082CB3">
        <w:rPr>
          <w:spacing w:val="-16"/>
        </w:rPr>
        <w:t xml:space="preserve"> </w:t>
      </w:r>
    </w:p>
    <w:p w14:paraId="10E5C607" w14:textId="3D883818" w:rsidR="00870B18" w:rsidRDefault="00EF111F" w:rsidP="003C474E">
      <w:pPr>
        <w:pStyle w:val="TableTitle"/>
      </w:pPr>
      <w:bookmarkStart w:id="79" w:name="_bookmark59"/>
      <w:bookmarkStart w:id="80" w:name="_Toc132179291"/>
      <w:bookmarkEnd w:id="79"/>
      <w:r>
        <w:t xml:space="preserve">Table </w:t>
      </w:r>
      <w:fldSimple w:instr=" SEQ Table \* ARABIC ">
        <w:r>
          <w:rPr>
            <w:noProof/>
          </w:rPr>
          <w:t>10</w:t>
        </w:r>
      </w:fldSimple>
      <w:r>
        <w:t xml:space="preserve">. </w:t>
      </w:r>
      <w:r w:rsidR="00870B18" w:rsidRPr="00E12F5C">
        <w:t>2022 pre-commercial thin and pruning treatments</w:t>
      </w:r>
      <w:bookmarkEnd w:id="80"/>
    </w:p>
    <w:tbl>
      <w:tblPr>
        <w:tblW w:w="9465"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ook w:val="04A0" w:firstRow="1" w:lastRow="0" w:firstColumn="1" w:lastColumn="0" w:noHBand="0" w:noVBand="1"/>
      </w:tblPr>
      <w:tblGrid>
        <w:gridCol w:w="1160"/>
        <w:gridCol w:w="705"/>
        <w:gridCol w:w="894"/>
        <w:gridCol w:w="711"/>
        <w:gridCol w:w="761"/>
        <w:gridCol w:w="917"/>
        <w:gridCol w:w="815"/>
        <w:gridCol w:w="761"/>
        <w:gridCol w:w="917"/>
        <w:gridCol w:w="1824"/>
      </w:tblGrid>
      <w:tr w:rsidR="00870B18" w:rsidRPr="00E12F5C" w14:paraId="71A00749" w14:textId="77777777" w:rsidTr="003C474E">
        <w:trPr>
          <w:trHeight w:val="297"/>
          <w:tblHeader/>
        </w:trPr>
        <w:tc>
          <w:tcPr>
            <w:tcW w:w="1160" w:type="dxa"/>
            <w:vMerge w:val="restart"/>
            <w:shd w:val="clear" w:color="000000" w:fill="D9D9D9"/>
            <w:vAlign w:val="center"/>
            <w:hideMark/>
          </w:tcPr>
          <w:p w14:paraId="59EAA686" w14:textId="77777777" w:rsidR="00870B18" w:rsidRPr="00E12F5C" w:rsidRDefault="00870B18" w:rsidP="003C474E">
            <w:pPr>
              <w:keepNext/>
              <w:jc w:val="center"/>
              <w:rPr>
                <w:b/>
                <w:bCs/>
                <w:color w:val="000000"/>
                <w:sz w:val="20"/>
                <w:szCs w:val="20"/>
              </w:rPr>
            </w:pPr>
            <w:r w:rsidRPr="00E12F5C">
              <w:rPr>
                <w:b/>
                <w:bCs/>
                <w:color w:val="000000"/>
                <w:sz w:val="20"/>
                <w:szCs w:val="20"/>
              </w:rPr>
              <w:t>Timber Harvest Area</w:t>
            </w:r>
          </w:p>
        </w:tc>
        <w:tc>
          <w:tcPr>
            <w:tcW w:w="705" w:type="dxa"/>
            <w:vMerge w:val="restart"/>
            <w:shd w:val="clear" w:color="000000" w:fill="D9D9D9"/>
            <w:vAlign w:val="center"/>
            <w:hideMark/>
          </w:tcPr>
          <w:p w14:paraId="1A03546C" w14:textId="77777777" w:rsidR="00870B18" w:rsidRPr="00E12F5C" w:rsidRDefault="00870B18" w:rsidP="003C474E">
            <w:pPr>
              <w:keepNext/>
              <w:jc w:val="center"/>
              <w:rPr>
                <w:b/>
                <w:bCs/>
                <w:color w:val="000000"/>
                <w:sz w:val="20"/>
                <w:szCs w:val="20"/>
              </w:rPr>
            </w:pPr>
            <w:r w:rsidRPr="00E12F5C">
              <w:rPr>
                <w:b/>
                <w:bCs/>
                <w:color w:val="000000"/>
                <w:sz w:val="20"/>
                <w:szCs w:val="20"/>
              </w:rPr>
              <w:t>Acres</w:t>
            </w:r>
          </w:p>
        </w:tc>
        <w:tc>
          <w:tcPr>
            <w:tcW w:w="894" w:type="dxa"/>
            <w:vMerge w:val="restart"/>
            <w:tcBorders>
              <w:right w:val="single" w:sz="18" w:space="0" w:color="auto"/>
            </w:tcBorders>
            <w:shd w:val="clear" w:color="000000" w:fill="D9D9D9"/>
            <w:vAlign w:val="center"/>
            <w:hideMark/>
          </w:tcPr>
          <w:p w14:paraId="0CCA82BD" w14:textId="77777777" w:rsidR="00870B18" w:rsidRPr="00E12F5C" w:rsidRDefault="00870B18" w:rsidP="003C474E">
            <w:pPr>
              <w:keepNext/>
              <w:jc w:val="center"/>
              <w:rPr>
                <w:b/>
                <w:bCs/>
                <w:color w:val="000000"/>
                <w:sz w:val="20"/>
                <w:szCs w:val="20"/>
              </w:rPr>
            </w:pPr>
            <w:r w:rsidRPr="00E12F5C">
              <w:rPr>
                <w:b/>
                <w:bCs/>
                <w:color w:val="000000"/>
                <w:sz w:val="20"/>
                <w:szCs w:val="20"/>
              </w:rPr>
              <w:t>Priority</w:t>
            </w:r>
          </w:p>
        </w:tc>
        <w:tc>
          <w:tcPr>
            <w:tcW w:w="2389" w:type="dxa"/>
            <w:gridSpan w:val="3"/>
            <w:tcBorders>
              <w:top w:val="single" w:sz="18" w:space="0" w:color="auto"/>
              <w:left w:val="single" w:sz="18" w:space="0" w:color="auto"/>
              <w:bottom w:val="single" w:sz="8" w:space="0" w:color="auto"/>
              <w:right w:val="single" w:sz="18" w:space="0" w:color="auto"/>
            </w:tcBorders>
            <w:shd w:val="clear" w:color="000000" w:fill="D9D9D9"/>
            <w:noWrap/>
            <w:vAlign w:val="center"/>
            <w:hideMark/>
          </w:tcPr>
          <w:p w14:paraId="5006356C" w14:textId="77777777" w:rsidR="00870B18" w:rsidRPr="00E12F5C" w:rsidRDefault="00870B18" w:rsidP="003C474E">
            <w:pPr>
              <w:keepNext/>
              <w:jc w:val="center"/>
              <w:rPr>
                <w:b/>
                <w:bCs/>
                <w:color w:val="000000"/>
                <w:sz w:val="20"/>
                <w:szCs w:val="20"/>
              </w:rPr>
            </w:pPr>
            <w:r w:rsidRPr="00E12F5C">
              <w:rPr>
                <w:b/>
                <w:bCs/>
                <w:color w:val="000000"/>
                <w:sz w:val="20"/>
                <w:szCs w:val="20"/>
              </w:rPr>
              <w:t>Recommended Action</w:t>
            </w:r>
          </w:p>
        </w:tc>
        <w:tc>
          <w:tcPr>
            <w:tcW w:w="2493" w:type="dxa"/>
            <w:gridSpan w:val="3"/>
            <w:tcBorders>
              <w:top w:val="single" w:sz="18" w:space="0" w:color="auto"/>
              <w:left w:val="single" w:sz="18" w:space="0" w:color="auto"/>
              <w:bottom w:val="single" w:sz="8" w:space="0" w:color="auto"/>
              <w:right w:val="single" w:sz="18" w:space="0" w:color="auto"/>
            </w:tcBorders>
            <w:shd w:val="clear" w:color="000000" w:fill="D9D9D9"/>
            <w:noWrap/>
            <w:vAlign w:val="center"/>
            <w:hideMark/>
          </w:tcPr>
          <w:p w14:paraId="193C42E2" w14:textId="77777777" w:rsidR="00870B18" w:rsidRPr="00E12F5C" w:rsidRDefault="00870B18" w:rsidP="003C474E">
            <w:pPr>
              <w:keepNext/>
              <w:jc w:val="center"/>
              <w:rPr>
                <w:b/>
                <w:bCs/>
                <w:color w:val="000000"/>
                <w:sz w:val="20"/>
                <w:szCs w:val="20"/>
              </w:rPr>
            </w:pPr>
            <w:r w:rsidRPr="00E12F5C">
              <w:rPr>
                <w:b/>
                <w:bCs/>
                <w:color w:val="000000"/>
                <w:sz w:val="20"/>
                <w:szCs w:val="20"/>
              </w:rPr>
              <w:t>Action Taken 2022</w:t>
            </w:r>
          </w:p>
        </w:tc>
        <w:tc>
          <w:tcPr>
            <w:tcW w:w="1824" w:type="dxa"/>
            <w:vMerge w:val="restart"/>
            <w:tcBorders>
              <w:left w:val="single" w:sz="18" w:space="0" w:color="auto"/>
            </w:tcBorders>
            <w:shd w:val="clear" w:color="000000" w:fill="D9D9D9"/>
            <w:vAlign w:val="center"/>
            <w:hideMark/>
          </w:tcPr>
          <w:p w14:paraId="37DE98FE" w14:textId="77777777" w:rsidR="00870B18" w:rsidRPr="00E12F5C" w:rsidRDefault="00870B18" w:rsidP="003C474E">
            <w:pPr>
              <w:keepNext/>
              <w:jc w:val="center"/>
              <w:rPr>
                <w:b/>
                <w:bCs/>
                <w:color w:val="000000"/>
                <w:sz w:val="20"/>
                <w:szCs w:val="20"/>
              </w:rPr>
            </w:pPr>
            <w:r w:rsidRPr="00E12F5C">
              <w:rPr>
                <w:b/>
                <w:bCs/>
                <w:color w:val="000000"/>
                <w:sz w:val="20"/>
                <w:szCs w:val="20"/>
              </w:rPr>
              <w:t>Reason for Difference (comments)</w:t>
            </w:r>
          </w:p>
        </w:tc>
      </w:tr>
      <w:tr w:rsidR="00870B18" w:rsidRPr="00E12F5C" w14:paraId="3AF7B854" w14:textId="77777777" w:rsidTr="003C474E">
        <w:trPr>
          <w:trHeight w:val="784"/>
          <w:tblHeader/>
        </w:trPr>
        <w:tc>
          <w:tcPr>
            <w:tcW w:w="1160" w:type="dxa"/>
            <w:vMerge/>
            <w:vAlign w:val="center"/>
            <w:hideMark/>
          </w:tcPr>
          <w:p w14:paraId="23447282" w14:textId="77777777" w:rsidR="00870B18" w:rsidRPr="00E12F5C" w:rsidRDefault="00870B18" w:rsidP="003C474E">
            <w:pPr>
              <w:keepNext/>
              <w:rPr>
                <w:b/>
                <w:bCs/>
                <w:color w:val="000000"/>
                <w:sz w:val="20"/>
                <w:szCs w:val="20"/>
              </w:rPr>
            </w:pPr>
          </w:p>
        </w:tc>
        <w:tc>
          <w:tcPr>
            <w:tcW w:w="705" w:type="dxa"/>
            <w:vMerge/>
            <w:vAlign w:val="center"/>
            <w:hideMark/>
          </w:tcPr>
          <w:p w14:paraId="13E9A9CA" w14:textId="77777777" w:rsidR="00870B18" w:rsidRPr="00E12F5C" w:rsidRDefault="00870B18" w:rsidP="003C474E">
            <w:pPr>
              <w:keepNext/>
              <w:rPr>
                <w:b/>
                <w:bCs/>
                <w:color w:val="000000"/>
                <w:sz w:val="20"/>
                <w:szCs w:val="20"/>
              </w:rPr>
            </w:pPr>
          </w:p>
        </w:tc>
        <w:tc>
          <w:tcPr>
            <w:tcW w:w="894" w:type="dxa"/>
            <w:vMerge/>
            <w:tcBorders>
              <w:right w:val="single" w:sz="18" w:space="0" w:color="auto"/>
            </w:tcBorders>
            <w:vAlign w:val="center"/>
            <w:hideMark/>
          </w:tcPr>
          <w:p w14:paraId="06236594" w14:textId="77777777" w:rsidR="00870B18" w:rsidRPr="00E12F5C" w:rsidRDefault="00870B18" w:rsidP="003C474E">
            <w:pPr>
              <w:keepNext/>
              <w:rPr>
                <w:b/>
                <w:bCs/>
                <w:color w:val="000000"/>
                <w:sz w:val="20"/>
                <w:szCs w:val="20"/>
              </w:rPr>
            </w:pPr>
          </w:p>
        </w:tc>
        <w:tc>
          <w:tcPr>
            <w:tcW w:w="711" w:type="dxa"/>
            <w:tcBorders>
              <w:top w:val="single" w:sz="8" w:space="0" w:color="auto"/>
              <w:left w:val="single" w:sz="18" w:space="0" w:color="auto"/>
              <w:bottom w:val="single" w:sz="8" w:space="0" w:color="auto"/>
            </w:tcBorders>
            <w:shd w:val="clear" w:color="000000" w:fill="D9D9D9"/>
            <w:vAlign w:val="center"/>
            <w:hideMark/>
          </w:tcPr>
          <w:p w14:paraId="16FCA547" w14:textId="77777777" w:rsidR="00870B18" w:rsidRPr="00E12F5C" w:rsidRDefault="00870B18" w:rsidP="003C474E">
            <w:pPr>
              <w:keepNext/>
              <w:jc w:val="center"/>
              <w:rPr>
                <w:b/>
                <w:bCs/>
                <w:color w:val="000000"/>
                <w:sz w:val="20"/>
                <w:szCs w:val="20"/>
              </w:rPr>
            </w:pPr>
            <w:r w:rsidRPr="00E12F5C">
              <w:rPr>
                <w:b/>
                <w:bCs/>
                <w:color w:val="000000"/>
                <w:sz w:val="20"/>
                <w:szCs w:val="20"/>
              </w:rPr>
              <w:t>Slash PCT</w:t>
            </w:r>
          </w:p>
        </w:tc>
        <w:tc>
          <w:tcPr>
            <w:tcW w:w="761" w:type="dxa"/>
            <w:tcBorders>
              <w:top w:val="single" w:sz="8" w:space="0" w:color="auto"/>
              <w:bottom w:val="single" w:sz="8" w:space="0" w:color="auto"/>
            </w:tcBorders>
            <w:shd w:val="clear" w:color="000000" w:fill="D9D9D9"/>
            <w:vAlign w:val="center"/>
            <w:hideMark/>
          </w:tcPr>
          <w:p w14:paraId="755D4558" w14:textId="77777777" w:rsidR="00870B18" w:rsidRPr="00E12F5C" w:rsidRDefault="00870B18" w:rsidP="003C474E">
            <w:pPr>
              <w:keepNext/>
              <w:jc w:val="center"/>
              <w:rPr>
                <w:b/>
                <w:bCs/>
                <w:color w:val="000000"/>
                <w:sz w:val="20"/>
                <w:szCs w:val="20"/>
              </w:rPr>
            </w:pPr>
            <w:r w:rsidRPr="00E12F5C">
              <w:rPr>
                <w:b/>
                <w:bCs/>
                <w:color w:val="000000"/>
                <w:sz w:val="20"/>
                <w:szCs w:val="20"/>
              </w:rPr>
              <w:t>Hack &amp; Squirt</w:t>
            </w:r>
          </w:p>
        </w:tc>
        <w:tc>
          <w:tcPr>
            <w:tcW w:w="917" w:type="dxa"/>
            <w:tcBorders>
              <w:top w:val="single" w:sz="8" w:space="0" w:color="auto"/>
              <w:bottom w:val="single" w:sz="8" w:space="0" w:color="auto"/>
              <w:right w:val="single" w:sz="18" w:space="0" w:color="auto"/>
            </w:tcBorders>
            <w:shd w:val="clear" w:color="000000" w:fill="D9D9D9"/>
            <w:noWrap/>
            <w:vAlign w:val="center"/>
            <w:hideMark/>
          </w:tcPr>
          <w:p w14:paraId="163A35C9" w14:textId="77777777" w:rsidR="00870B18" w:rsidRPr="00E12F5C" w:rsidRDefault="00870B18" w:rsidP="003C474E">
            <w:pPr>
              <w:keepNext/>
              <w:jc w:val="center"/>
              <w:rPr>
                <w:b/>
                <w:bCs/>
                <w:color w:val="000000"/>
                <w:sz w:val="20"/>
                <w:szCs w:val="20"/>
              </w:rPr>
            </w:pPr>
            <w:r w:rsidRPr="00E12F5C">
              <w:rPr>
                <w:b/>
                <w:bCs/>
                <w:color w:val="000000"/>
                <w:sz w:val="20"/>
                <w:szCs w:val="20"/>
              </w:rPr>
              <w:t>Pruning</w:t>
            </w:r>
          </w:p>
        </w:tc>
        <w:tc>
          <w:tcPr>
            <w:tcW w:w="815" w:type="dxa"/>
            <w:tcBorders>
              <w:top w:val="single" w:sz="8" w:space="0" w:color="auto"/>
              <w:left w:val="single" w:sz="18" w:space="0" w:color="auto"/>
              <w:bottom w:val="single" w:sz="8" w:space="0" w:color="auto"/>
            </w:tcBorders>
            <w:shd w:val="clear" w:color="000000" w:fill="D9D9D9"/>
            <w:vAlign w:val="center"/>
            <w:hideMark/>
          </w:tcPr>
          <w:p w14:paraId="522E1A63" w14:textId="77777777" w:rsidR="00870B18" w:rsidRPr="00E12F5C" w:rsidRDefault="00870B18" w:rsidP="003C474E">
            <w:pPr>
              <w:keepNext/>
              <w:jc w:val="center"/>
              <w:rPr>
                <w:b/>
                <w:bCs/>
                <w:color w:val="000000"/>
                <w:sz w:val="20"/>
                <w:szCs w:val="20"/>
              </w:rPr>
            </w:pPr>
            <w:r w:rsidRPr="00E12F5C">
              <w:rPr>
                <w:b/>
                <w:bCs/>
                <w:color w:val="000000"/>
                <w:sz w:val="20"/>
                <w:szCs w:val="20"/>
              </w:rPr>
              <w:t>Slash PCT</w:t>
            </w:r>
          </w:p>
        </w:tc>
        <w:tc>
          <w:tcPr>
            <w:tcW w:w="761" w:type="dxa"/>
            <w:tcBorders>
              <w:top w:val="single" w:sz="8" w:space="0" w:color="auto"/>
              <w:bottom w:val="single" w:sz="8" w:space="0" w:color="auto"/>
            </w:tcBorders>
            <w:shd w:val="clear" w:color="000000" w:fill="D9D9D9"/>
            <w:vAlign w:val="center"/>
            <w:hideMark/>
          </w:tcPr>
          <w:p w14:paraId="4DB734E9" w14:textId="77777777" w:rsidR="00870B18" w:rsidRPr="00E12F5C" w:rsidRDefault="00870B18" w:rsidP="003C474E">
            <w:pPr>
              <w:keepNext/>
              <w:jc w:val="center"/>
              <w:rPr>
                <w:b/>
                <w:bCs/>
                <w:color w:val="000000"/>
                <w:sz w:val="20"/>
                <w:szCs w:val="20"/>
              </w:rPr>
            </w:pPr>
            <w:r w:rsidRPr="00E12F5C">
              <w:rPr>
                <w:b/>
                <w:bCs/>
                <w:color w:val="000000"/>
                <w:sz w:val="20"/>
                <w:szCs w:val="20"/>
              </w:rPr>
              <w:t>Hack &amp; Squirt</w:t>
            </w:r>
          </w:p>
        </w:tc>
        <w:tc>
          <w:tcPr>
            <w:tcW w:w="917" w:type="dxa"/>
            <w:tcBorders>
              <w:top w:val="single" w:sz="8" w:space="0" w:color="auto"/>
              <w:bottom w:val="single" w:sz="8" w:space="0" w:color="auto"/>
              <w:right w:val="single" w:sz="18" w:space="0" w:color="auto"/>
            </w:tcBorders>
            <w:shd w:val="clear" w:color="000000" w:fill="D9D9D9"/>
            <w:noWrap/>
            <w:vAlign w:val="center"/>
            <w:hideMark/>
          </w:tcPr>
          <w:p w14:paraId="0875AC89" w14:textId="77777777" w:rsidR="00870B18" w:rsidRPr="00E12F5C" w:rsidRDefault="00870B18" w:rsidP="003C474E">
            <w:pPr>
              <w:keepNext/>
              <w:jc w:val="center"/>
              <w:rPr>
                <w:b/>
                <w:bCs/>
                <w:color w:val="000000"/>
                <w:sz w:val="20"/>
                <w:szCs w:val="20"/>
              </w:rPr>
            </w:pPr>
            <w:r w:rsidRPr="00E12F5C">
              <w:rPr>
                <w:b/>
                <w:bCs/>
                <w:color w:val="000000"/>
                <w:sz w:val="20"/>
                <w:szCs w:val="20"/>
              </w:rPr>
              <w:t>Pruning</w:t>
            </w:r>
          </w:p>
        </w:tc>
        <w:tc>
          <w:tcPr>
            <w:tcW w:w="1824" w:type="dxa"/>
            <w:vMerge/>
            <w:tcBorders>
              <w:left w:val="single" w:sz="18" w:space="0" w:color="auto"/>
            </w:tcBorders>
            <w:vAlign w:val="center"/>
            <w:hideMark/>
          </w:tcPr>
          <w:p w14:paraId="2568A7BD" w14:textId="77777777" w:rsidR="00870B18" w:rsidRPr="00E12F5C" w:rsidRDefault="00870B18" w:rsidP="003C474E">
            <w:pPr>
              <w:keepNext/>
              <w:rPr>
                <w:b/>
                <w:bCs/>
                <w:color w:val="000000"/>
                <w:sz w:val="20"/>
                <w:szCs w:val="20"/>
              </w:rPr>
            </w:pPr>
          </w:p>
        </w:tc>
      </w:tr>
      <w:tr w:rsidR="00870B18" w:rsidRPr="00E12F5C" w14:paraId="4A109EA1" w14:textId="77777777" w:rsidTr="003C474E">
        <w:trPr>
          <w:trHeight w:val="297"/>
        </w:trPr>
        <w:tc>
          <w:tcPr>
            <w:tcW w:w="1160" w:type="dxa"/>
            <w:shd w:val="clear" w:color="auto" w:fill="auto"/>
            <w:vAlign w:val="center"/>
            <w:hideMark/>
          </w:tcPr>
          <w:p w14:paraId="4C6750F9" w14:textId="77777777" w:rsidR="00870B18" w:rsidRPr="00E12F5C" w:rsidRDefault="00870B18" w:rsidP="003C474E">
            <w:pPr>
              <w:keepNext/>
              <w:jc w:val="center"/>
              <w:rPr>
                <w:color w:val="000000"/>
                <w:sz w:val="20"/>
                <w:szCs w:val="20"/>
              </w:rPr>
            </w:pPr>
            <w:r w:rsidRPr="00E12F5C">
              <w:rPr>
                <w:color w:val="000000"/>
                <w:sz w:val="20"/>
                <w:szCs w:val="20"/>
              </w:rPr>
              <w:t>141007 CC</w:t>
            </w:r>
          </w:p>
        </w:tc>
        <w:tc>
          <w:tcPr>
            <w:tcW w:w="705" w:type="dxa"/>
            <w:shd w:val="clear" w:color="auto" w:fill="auto"/>
            <w:vAlign w:val="center"/>
            <w:hideMark/>
          </w:tcPr>
          <w:p w14:paraId="329A2DDC" w14:textId="77777777" w:rsidR="00870B18" w:rsidRPr="00E12F5C" w:rsidRDefault="00870B18" w:rsidP="003C474E">
            <w:pPr>
              <w:keepNext/>
              <w:jc w:val="center"/>
              <w:rPr>
                <w:color w:val="000000"/>
                <w:sz w:val="20"/>
                <w:szCs w:val="20"/>
              </w:rPr>
            </w:pPr>
            <w:r w:rsidRPr="00E12F5C">
              <w:rPr>
                <w:color w:val="000000"/>
                <w:sz w:val="20"/>
                <w:szCs w:val="20"/>
              </w:rPr>
              <w:t>22.6</w:t>
            </w:r>
          </w:p>
        </w:tc>
        <w:tc>
          <w:tcPr>
            <w:tcW w:w="894" w:type="dxa"/>
            <w:tcBorders>
              <w:right w:val="single" w:sz="18" w:space="0" w:color="auto"/>
            </w:tcBorders>
            <w:shd w:val="clear" w:color="auto" w:fill="auto"/>
            <w:vAlign w:val="center"/>
            <w:hideMark/>
          </w:tcPr>
          <w:p w14:paraId="5FDE1CBF"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711" w:type="dxa"/>
            <w:tcBorders>
              <w:top w:val="single" w:sz="8" w:space="0" w:color="auto"/>
              <w:left w:val="single" w:sz="18" w:space="0" w:color="auto"/>
              <w:bottom w:val="single" w:sz="8" w:space="0" w:color="auto"/>
            </w:tcBorders>
            <w:shd w:val="clear" w:color="auto" w:fill="auto"/>
            <w:vAlign w:val="center"/>
            <w:hideMark/>
          </w:tcPr>
          <w:p w14:paraId="6701C4B2"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49E3BD6D"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40E6D37E"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vAlign w:val="center"/>
            <w:hideMark/>
          </w:tcPr>
          <w:p w14:paraId="724C5AE4" w14:textId="77777777" w:rsidR="00870B18" w:rsidRPr="00E12F5C" w:rsidRDefault="00870B18" w:rsidP="003C474E">
            <w:pPr>
              <w:keepNext/>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7647E006"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3E6A487B"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hideMark/>
          </w:tcPr>
          <w:p w14:paraId="0E6B6BBB" w14:textId="77777777" w:rsidR="00870B18" w:rsidRPr="00E12F5C" w:rsidRDefault="00870B18" w:rsidP="003C474E">
            <w:pPr>
              <w:keepNext/>
              <w:jc w:val="center"/>
              <w:rPr>
                <w:color w:val="000000"/>
                <w:sz w:val="20"/>
                <w:szCs w:val="20"/>
              </w:rPr>
            </w:pPr>
            <w:r w:rsidRPr="00E12F5C">
              <w:rPr>
                <w:color w:val="000000"/>
                <w:sz w:val="20"/>
                <w:szCs w:val="20"/>
              </w:rPr>
              <w:t>Originally planned for 2023</w:t>
            </w:r>
          </w:p>
        </w:tc>
      </w:tr>
      <w:tr w:rsidR="00870B18" w:rsidRPr="00E12F5C" w14:paraId="508232DC" w14:textId="77777777" w:rsidTr="003C474E">
        <w:trPr>
          <w:trHeight w:val="297"/>
        </w:trPr>
        <w:tc>
          <w:tcPr>
            <w:tcW w:w="1160" w:type="dxa"/>
            <w:shd w:val="clear" w:color="auto" w:fill="auto"/>
            <w:vAlign w:val="center"/>
            <w:hideMark/>
          </w:tcPr>
          <w:p w14:paraId="7AA25B14" w14:textId="77777777" w:rsidR="00870B18" w:rsidRPr="00E12F5C" w:rsidRDefault="00870B18" w:rsidP="003C474E">
            <w:pPr>
              <w:keepNext/>
              <w:jc w:val="center"/>
              <w:rPr>
                <w:color w:val="000000"/>
                <w:sz w:val="20"/>
                <w:szCs w:val="20"/>
              </w:rPr>
            </w:pPr>
            <w:r w:rsidRPr="00E12F5C">
              <w:rPr>
                <w:color w:val="000000"/>
                <w:sz w:val="20"/>
                <w:szCs w:val="20"/>
              </w:rPr>
              <w:t>141008 CC</w:t>
            </w:r>
          </w:p>
        </w:tc>
        <w:tc>
          <w:tcPr>
            <w:tcW w:w="705" w:type="dxa"/>
            <w:shd w:val="clear" w:color="auto" w:fill="auto"/>
            <w:vAlign w:val="center"/>
            <w:hideMark/>
          </w:tcPr>
          <w:p w14:paraId="418D113E" w14:textId="77777777" w:rsidR="00870B18" w:rsidRPr="00E12F5C" w:rsidRDefault="00870B18" w:rsidP="003C474E">
            <w:pPr>
              <w:keepNext/>
              <w:jc w:val="center"/>
              <w:rPr>
                <w:color w:val="000000"/>
                <w:sz w:val="20"/>
                <w:szCs w:val="20"/>
              </w:rPr>
            </w:pPr>
            <w:r w:rsidRPr="00E12F5C">
              <w:rPr>
                <w:color w:val="000000"/>
                <w:sz w:val="20"/>
                <w:szCs w:val="20"/>
              </w:rPr>
              <w:t>8.6</w:t>
            </w:r>
          </w:p>
        </w:tc>
        <w:tc>
          <w:tcPr>
            <w:tcW w:w="894" w:type="dxa"/>
            <w:tcBorders>
              <w:right w:val="single" w:sz="18" w:space="0" w:color="auto"/>
            </w:tcBorders>
            <w:shd w:val="clear" w:color="auto" w:fill="auto"/>
            <w:vAlign w:val="center"/>
            <w:hideMark/>
          </w:tcPr>
          <w:p w14:paraId="5BDB3E7B"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711" w:type="dxa"/>
            <w:tcBorders>
              <w:top w:val="single" w:sz="8" w:space="0" w:color="auto"/>
              <w:left w:val="single" w:sz="18" w:space="0" w:color="auto"/>
              <w:bottom w:val="single" w:sz="8" w:space="0" w:color="auto"/>
            </w:tcBorders>
            <w:shd w:val="clear" w:color="auto" w:fill="auto"/>
            <w:vAlign w:val="center"/>
            <w:hideMark/>
          </w:tcPr>
          <w:p w14:paraId="04F8CF0D"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582BDB72"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258E8752"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vAlign w:val="center"/>
            <w:hideMark/>
          </w:tcPr>
          <w:p w14:paraId="67EA25A2" w14:textId="77777777" w:rsidR="00870B18" w:rsidRPr="00E12F5C" w:rsidRDefault="00870B18" w:rsidP="003C474E">
            <w:pPr>
              <w:keepNext/>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1CB2B7AF"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0F3D6368"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hideMark/>
          </w:tcPr>
          <w:p w14:paraId="411B546A" w14:textId="77777777" w:rsidR="00870B18" w:rsidRPr="00E12F5C" w:rsidRDefault="00870B18" w:rsidP="003C474E">
            <w:pPr>
              <w:keepNext/>
              <w:jc w:val="center"/>
              <w:rPr>
                <w:color w:val="000000"/>
                <w:sz w:val="20"/>
                <w:szCs w:val="20"/>
              </w:rPr>
            </w:pPr>
            <w:r w:rsidRPr="00E12F5C">
              <w:rPr>
                <w:color w:val="000000"/>
                <w:sz w:val="20"/>
                <w:szCs w:val="20"/>
              </w:rPr>
              <w:t>Originally planned for 2023</w:t>
            </w:r>
          </w:p>
        </w:tc>
      </w:tr>
      <w:tr w:rsidR="00870B18" w:rsidRPr="00E12F5C" w14:paraId="17CAB559" w14:textId="77777777" w:rsidTr="003C474E">
        <w:trPr>
          <w:trHeight w:val="297"/>
        </w:trPr>
        <w:tc>
          <w:tcPr>
            <w:tcW w:w="1160" w:type="dxa"/>
            <w:shd w:val="clear" w:color="auto" w:fill="auto"/>
            <w:vAlign w:val="center"/>
            <w:hideMark/>
          </w:tcPr>
          <w:p w14:paraId="2DE5FF49" w14:textId="77777777" w:rsidR="00870B18" w:rsidRPr="00E12F5C" w:rsidRDefault="00870B18" w:rsidP="003C474E">
            <w:pPr>
              <w:keepNext/>
              <w:jc w:val="center"/>
              <w:rPr>
                <w:color w:val="000000"/>
                <w:sz w:val="20"/>
                <w:szCs w:val="20"/>
              </w:rPr>
            </w:pPr>
            <w:r w:rsidRPr="00E12F5C">
              <w:rPr>
                <w:color w:val="000000"/>
                <w:sz w:val="20"/>
                <w:szCs w:val="20"/>
              </w:rPr>
              <w:t>141009 CC</w:t>
            </w:r>
          </w:p>
        </w:tc>
        <w:tc>
          <w:tcPr>
            <w:tcW w:w="705" w:type="dxa"/>
            <w:shd w:val="clear" w:color="auto" w:fill="auto"/>
            <w:vAlign w:val="center"/>
            <w:hideMark/>
          </w:tcPr>
          <w:p w14:paraId="6B7F536E" w14:textId="77777777" w:rsidR="00870B18" w:rsidRPr="00E12F5C" w:rsidRDefault="00870B18" w:rsidP="003C474E">
            <w:pPr>
              <w:keepNext/>
              <w:jc w:val="center"/>
              <w:rPr>
                <w:color w:val="000000"/>
                <w:sz w:val="20"/>
                <w:szCs w:val="20"/>
              </w:rPr>
            </w:pPr>
            <w:r w:rsidRPr="00E12F5C">
              <w:rPr>
                <w:color w:val="000000"/>
                <w:sz w:val="20"/>
                <w:szCs w:val="20"/>
              </w:rPr>
              <w:t>24.8</w:t>
            </w:r>
          </w:p>
        </w:tc>
        <w:tc>
          <w:tcPr>
            <w:tcW w:w="894" w:type="dxa"/>
            <w:tcBorders>
              <w:right w:val="single" w:sz="18" w:space="0" w:color="auto"/>
            </w:tcBorders>
            <w:shd w:val="clear" w:color="auto" w:fill="auto"/>
            <w:vAlign w:val="center"/>
            <w:hideMark/>
          </w:tcPr>
          <w:p w14:paraId="0EB0A0D8"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711" w:type="dxa"/>
            <w:tcBorders>
              <w:top w:val="single" w:sz="8" w:space="0" w:color="auto"/>
              <w:left w:val="single" w:sz="18" w:space="0" w:color="auto"/>
              <w:bottom w:val="single" w:sz="8" w:space="0" w:color="auto"/>
            </w:tcBorders>
            <w:shd w:val="clear" w:color="auto" w:fill="auto"/>
            <w:vAlign w:val="center"/>
            <w:hideMark/>
          </w:tcPr>
          <w:p w14:paraId="291737F1"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7AC9D83D"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2C798523"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vAlign w:val="center"/>
            <w:hideMark/>
          </w:tcPr>
          <w:p w14:paraId="4CF5559F" w14:textId="77777777" w:rsidR="00870B18" w:rsidRPr="00E12F5C" w:rsidRDefault="00870B18" w:rsidP="003C474E">
            <w:pPr>
              <w:keepNext/>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7AE2A0A8"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633A3C73" w14:textId="77777777" w:rsidR="00870B18" w:rsidRPr="00E12F5C" w:rsidRDefault="00870B18" w:rsidP="003C474E">
            <w:pPr>
              <w:keepNext/>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hideMark/>
          </w:tcPr>
          <w:p w14:paraId="4C2DE583" w14:textId="77777777" w:rsidR="00870B18" w:rsidRPr="00E12F5C" w:rsidRDefault="00870B18" w:rsidP="003C474E">
            <w:pPr>
              <w:keepNext/>
              <w:jc w:val="center"/>
              <w:rPr>
                <w:color w:val="000000"/>
                <w:sz w:val="20"/>
                <w:szCs w:val="20"/>
              </w:rPr>
            </w:pPr>
            <w:r w:rsidRPr="00E12F5C">
              <w:rPr>
                <w:color w:val="000000"/>
                <w:sz w:val="20"/>
                <w:szCs w:val="20"/>
              </w:rPr>
              <w:t>Originally planned for 2023</w:t>
            </w:r>
          </w:p>
        </w:tc>
      </w:tr>
      <w:tr w:rsidR="00870B18" w:rsidRPr="00E12F5C" w14:paraId="0C39AE75" w14:textId="77777777" w:rsidTr="003C474E">
        <w:trPr>
          <w:trHeight w:val="297"/>
        </w:trPr>
        <w:tc>
          <w:tcPr>
            <w:tcW w:w="1160" w:type="dxa"/>
            <w:shd w:val="clear" w:color="auto" w:fill="auto"/>
            <w:vAlign w:val="center"/>
            <w:hideMark/>
          </w:tcPr>
          <w:p w14:paraId="569BDA3E" w14:textId="77777777" w:rsidR="00870B18" w:rsidRPr="00E12F5C" w:rsidRDefault="00870B18" w:rsidP="00225223">
            <w:pPr>
              <w:jc w:val="center"/>
              <w:rPr>
                <w:color w:val="000000"/>
                <w:sz w:val="20"/>
                <w:szCs w:val="20"/>
              </w:rPr>
            </w:pPr>
            <w:r w:rsidRPr="00E12F5C">
              <w:rPr>
                <w:color w:val="000000"/>
                <w:sz w:val="20"/>
                <w:szCs w:val="20"/>
              </w:rPr>
              <w:t>121547 CC</w:t>
            </w:r>
          </w:p>
        </w:tc>
        <w:tc>
          <w:tcPr>
            <w:tcW w:w="705" w:type="dxa"/>
            <w:shd w:val="clear" w:color="auto" w:fill="auto"/>
            <w:vAlign w:val="center"/>
            <w:hideMark/>
          </w:tcPr>
          <w:p w14:paraId="34105E3B" w14:textId="77777777" w:rsidR="00870B18" w:rsidRPr="00E12F5C" w:rsidRDefault="00870B18" w:rsidP="00225223">
            <w:pPr>
              <w:jc w:val="center"/>
              <w:rPr>
                <w:color w:val="000000"/>
                <w:sz w:val="20"/>
                <w:szCs w:val="20"/>
              </w:rPr>
            </w:pPr>
            <w:r w:rsidRPr="00E12F5C">
              <w:rPr>
                <w:color w:val="000000"/>
                <w:sz w:val="20"/>
                <w:szCs w:val="20"/>
              </w:rPr>
              <w:t>16.4</w:t>
            </w:r>
          </w:p>
        </w:tc>
        <w:tc>
          <w:tcPr>
            <w:tcW w:w="894" w:type="dxa"/>
            <w:tcBorders>
              <w:right w:val="single" w:sz="18" w:space="0" w:color="auto"/>
            </w:tcBorders>
            <w:shd w:val="clear" w:color="auto" w:fill="auto"/>
            <w:vAlign w:val="center"/>
            <w:hideMark/>
          </w:tcPr>
          <w:p w14:paraId="72FBD1E0" w14:textId="77777777" w:rsidR="00870B18" w:rsidRPr="00E12F5C" w:rsidRDefault="00870B18" w:rsidP="00225223">
            <w:pPr>
              <w:jc w:val="center"/>
              <w:rPr>
                <w:color w:val="000000"/>
                <w:sz w:val="20"/>
                <w:szCs w:val="20"/>
              </w:rPr>
            </w:pPr>
            <w:r w:rsidRPr="00E12F5C">
              <w:rPr>
                <w:color w:val="000000"/>
                <w:sz w:val="20"/>
                <w:szCs w:val="20"/>
              </w:rPr>
              <w:t> </w:t>
            </w:r>
          </w:p>
        </w:tc>
        <w:tc>
          <w:tcPr>
            <w:tcW w:w="711" w:type="dxa"/>
            <w:tcBorders>
              <w:top w:val="single" w:sz="8" w:space="0" w:color="auto"/>
              <w:left w:val="single" w:sz="18" w:space="0" w:color="auto"/>
              <w:bottom w:val="single" w:sz="8" w:space="0" w:color="auto"/>
            </w:tcBorders>
            <w:shd w:val="clear" w:color="auto" w:fill="auto"/>
            <w:vAlign w:val="center"/>
            <w:hideMark/>
          </w:tcPr>
          <w:p w14:paraId="41AF736A"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02EB78DC"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1E88511D"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vAlign w:val="center"/>
            <w:hideMark/>
          </w:tcPr>
          <w:p w14:paraId="6E9C7A0F"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04038EF5"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17900A13"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hideMark/>
          </w:tcPr>
          <w:p w14:paraId="0BDF2FCE" w14:textId="77777777" w:rsidR="00870B18" w:rsidRPr="00E12F5C" w:rsidRDefault="00870B18" w:rsidP="00225223">
            <w:pPr>
              <w:jc w:val="center"/>
              <w:rPr>
                <w:color w:val="000000"/>
                <w:sz w:val="20"/>
                <w:szCs w:val="20"/>
              </w:rPr>
            </w:pPr>
            <w:r w:rsidRPr="00E12F5C">
              <w:rPr>
                <w:color w:val="000000"/>
                <w:sz w:val="20"/>
                <w:szCs w:val="20"/>
              </w:rPr>
              <w:t>Originally planned for 2023</w:t>
            </w:r>
          </w:p>
        </w:tc>
      </w:tr>
      <w:tr w:rsidR="00870B18" w:rsidRPr="00E12F5C" w14:paraId="1A16428B" w14:textId="77777777" w:rsidTr="003C474E">
        <w:trPr>
          <w:trHeight w:val="297"/>
        </w:trPr>
        <w:tc>
          <w:tcPr>
            <w:tcW w:w="1160" w:type="dxa"/>
            <w:shd w:val="clear" w:color="auto" w:fill="auto"/>
            <w:noWrap/>
            <w:vAlign w:val="bottom"/>
          </w:tcPr>
          <w:p w14:paraId="1BE66FF6" w14:textId="77777777" w:rsidR="00870B18" w:rsidRPr="00E12F5C" w:rsidRDefault="00870B18" w:rsidP="00225223">
            <w:pPr>
              <w:jc w:val="center"/>
              <w:rPr>
                <w:color w:val="000000"/>
                <w:sz w:val="20"/>
                <w:szCs w:val="20"/>
              </w:rPr>
            </w:pPr>
            <w:r>
              <w:rPr>
                <w:color w:val="000000"/>
                <w:sz w:val="20"/>
                <w:szCs w:val="20"/>
              </w:rPr>
              <w:t>101801 CC</w:t>
            </w:r>
          </w:p>
        </w:tc>
        <w:tc>
          <w:tcPr>
            <w:tcW w:w="705" w:type="dxa"/>
            <w:shd w:val="clear" w:color="auto" w:fill="auto"/>
            <w:noWrap/>
            <w:vAlign w:val="bottom"/>
          </w:tcPr>
          <w:p w14:paraId="7261DF58" w14:textId="77777777" w:rsidR="00870B18" w:rsidRPr="00E12F5C" w:rsidRDefault="00870B18" w:rsidP="00225223">
            <w:pPr>
              <w:jc w:val="center"/>
              <w:rPr>
                <w:color w:val="000000"/>
                <w:sz w:val="20"/>
                <w:szCs w:val="20"/>
              </w:rPr>
            </w:pPr>
            <w:r>
              <w:rPr>
                <w:color w:val="000000"/>
                <w:sz w:val="20"/>
                <w:szCs w:val="20"/>
              </w:rPr>
              <w:t>26.9</w:t>
            </w:r>
          </w:p>
        </w:tc>
        <w:tc>
          <w:tcPr>
            <w:tcW w:w="894" w:type="dxa"/>
            <w:tcBorders>
              <w:right w:val="single" w:sz="18" w:space="0" w:color="auto"/>
            </w:tcBorders>
            <w:shd w:val="clear" w:color="auto" w:fill="auto"/>
            <w:noWrap/>
            <w:vAlign w:val="bottom"/>
          </w:tcPr>
          <w:p w14:paraId="2FC22EE7" w14:textId="77777777" w:rsidR="00870B18" w:rsidRPr="00E12F5C" w:rsidRDefault="00870B18" w:rsidP="00225223">
            <w:pPr>
              <w:jc w:val="center"/>
              <w:rPr>
                <w:color w:val="000000"/>
                <w:sz w:val="20"/>
                <w:szCs w:val="20"/>
              </w:rPr>
            </w:pPr>
          </w:p>
        </w:tc>
        <w:tc>
          <w:tcPr>
            <w:tcW w:w="711" w:type="dxa"/>
            <w:tcBorders>
              <w:top w:val="single" w:sz="8" w:space="0" w:color="auto"/>
              <w:left w:val="single" w:sz="18" w:space="0" w:color="auto"/>
              <w:bottom w:val="single" w:sz="8" w:space="0" w:color="auto"/>
            </w:tcBorders>
            <w:shd w:val="clear" w:color="auto" w:fill="auto"/>
            <w:noWrap/>
            <w:vAlign w:val="bottom"/>
          </w:tcPr>
          <w:p w14:paraId="478E182D" w14:textId="77777777" w:rsidR="00870B18" w:rsidRPr="00E12F5C" w:rsidRDefault="00870B18" w:rsidP="00225223">
            <w:pPr>
              <w:jc w:val="center"/>
              <w:rPr>
                <w:color w:val="000000"/>
                <w:sz w:val="20"/>
                <w:szCs w:val="20"/>
              </w:rPr>
            </w:pPr>
          </w:p>
        </w:tc>
        <w:tc>
          <w:tcPr>
            <w:tcW w:w="761" w:type="dxa"/>
            <w:tcBorders>
              <w:top w:val="single" w:sz="8" w:space="0" w:color="auto"/>
              <w:bottom w:val="single" w:sz="8" w:space="0" w:color="auto"/>
            </w:tcBorders>
            <w:shd w:val="clear" w:color="auto" w:fill="auto"/>
            <w:vAlign w:val="center"/>
          </w:tcPr>
          <w:p w14:paraId="31426265" w14:textId="77777777" w:rsidR="00870B18" w:rsidRPr="00E12F5C" w:rsidRDefault="00870B18" w:rsidP="00225223">
            <w:pPr>
              <w:jc w:val="center"/>
              <w:rPr>
                <w:color w:val="000000"/>
                <w:sz w:val="20"/>
                <w:szCs w:val="20"/>
              </w:rPr>
            </w:pPr>
          </w:p>
        </w:tc>
        <w:tc>
          <w:tcPr>
            <w:tcW w:w="917" w:type="dxa"/>
            <w:tcBorders>
              <w:top w:val="single" w:sz="8" w:space="0" w:color="auto"/>
              <w:bottom w:val="single" w:sz="8" w:space="0" w:color="auto"/>
              <w:right w:val="single" w:sz="18" w:space="0" w:color="auto"/>
            </w:tcBorders>
            <w:shd w:val="clear" w:color="auto" w:fill="auto"/>
            <w:noWrap/>
            <w:vAlign w:val="center"/>
          </w:tcPr>
          <w:p w14:paraId="5AC593AF" w14:textId="77777777" w:rsidR="00870B18" w:rsidRPr="00E12F5C" w:rsidRDefault="00870B18" w:rsidP="00225223">
            <w:pPr>
              <w:jc w:val="center"/>
              <w:rPr>
                <w:color w:val="000000"/>
                <w:sz w:val="20"/>
                <w:szCs w:val="20"/>
              </w:rPr>
            </w:pPr>
          </w:p>
        </w:tc>
        <w:tc>
          <w:tcPr>
            <w:tcW w:w="815" w:type="dxa"/>
            <w:tcBorders>
              <w:top w:val="single" w:sz="8" w:space="0" w:color="auto"/>
              <w:left w:val="single" w:sz="18" w:space="0" w:color="auto"/>
              <w:bottom w:val="single" w:sz="8" w:space="0" w:color="auto"/>
            </w:tcBorders>
            <w:shd w:val="clear" w:color="auto" w:fill="auto"/>
            <w:noWrap/>
            <w:vAlign w:val="center"/>
          </w:tcPr>
          <w:p w14:paraId="68BF75FE" w14:textId="77777777" w:rsidR="00870B18" w:rsidRPr="00E12F5C" w:rsidRDefault="00870B18" w:rsidP="00225223">
            <w:pPr>
              <w:jc w:val="center"/>
              <w:rPr>
                <w:color w:val="000000"/>
                <w:sz w:val="20"/>
                <w:szCs w:val="20"/>
              </w:rPr>
            </w:pPr>
            <w:r>
              <w:rPr>
                <w:color w:val="000000"/>
                <w:sz w:val="20"/>
                <w:szCs w:val="20"/>
              </w:rPr>
              <w:t>X</w:t>
            </w:r>
          </w:p>
        </w:tc>
        <w:tc>
          <w:tcPr>
            <w:tcW w:w="761" w:type="dxa"/>
            <w:tcBorders>
              <w:top w:val="single" w:sz="8" w:space="0" w:color="auto"/>
              <w:bottom w:val="single" w:sz="8" w:space="0" w:color="auto"/>
            </w:tcBorders>
            <w:shd w:val="clear" w:color="auto" w:fill="auto"/>
            <w:vAlign w:val="center"/>
          </w:tcPr>
          <w:p w14:paraId="141E6DD0" w14:textId="77777777" w:rsidR="00870B18" w:rsidRPr="00E12F5C" w:rsidRDefault="00870B18" w:rsidP="00225223">
            <w:pPr>
              <w:jc w:val="center"/>
              <w:rPr>
                <w:color w:val="000000"/>
                <w:sz w:val="20"/>
                <w:szCs w:val="20"/>
              </w:rPr>
            </w:pPr>
          </w:p>
        </w:tc>
        <w:tc>
          <w:tcPr>
            <w:tcW w:w="917" w:type="dxa"/>
            <w:tcBorders>
              <w:top w:val="single" w:sz="8" w:space="0" w:color="auto"/>
              <w:bottom w:val="single" w:sz="8" w:space="0" w:color="auto"/>
              <w:right w:val="single" w:sz="18" w:space="0" w:color="auto"/>
            </w:tcBorders>
            <w:shd w:val="clear" w:color="auto" w:fill="auto"/>
            <w:noWrap/>
            <w:vAlign w:val="center"/>
          </w:tcPr>
          <w:p w14:paraId="6E67848C" w14:textId="77777777" w:rsidR="00870B18" w:rsidRPr="00E12F5C" w:rsidRDefault="00870B18" w:rsidP="00225223">
            <w:pPr>
              <w:jc w:val="center"/>
              <w:rPr>
                <w:color w:val="000000"/>
                <w:sz w:val="20"/>
                <w:szCs w:val="20"/>
              </w:rPr>
            </w:pPr>
          </w:p>
        </w:tc>
        <w:tc>
          <w:tcPr>
            <w:tcW w:w="1824" w:type="dxa"/>
            <w:tcBorders>
              <w:left w:val="single" w:sz="18" w:space="0" w:color="auto"/>
            </w:tcBorders>
            <w:shd w:val="clear" w:color="auto" w:fill="auto"/>
            <w:vAlign w:val="center"/>
          </w:tcPr>
          <w:p w14:paraId="1454F3B6" w14:textId="77777777" w:rsidR="00870B18" w:rsidRPr="00E12F5C" w:rsidRDefault="00870B18" w:rsidP="00225223">
            <w:pPr>
              <w:jc w:val="center"/>
              <w:rPr>
                <w:sz w:val="20"/>
                <w:szCs w:val="20"/>
              </w:rPr>
            </w:pPr>
          </w:p>
        </w:tc>
      </w:tr>
      <w:tr w:rsidR="00870B18" w:rsidRPr="00E12F5C" w14:paraId="6E0B83AA" w14:textId="77777777" w:rsidTr="003C474E">
        <w:trPr>
          <w:trHeight w:val="297"/>
        </w:trPr>
        <w:tc>
          <w:tcPr>
            <w:tcW w:w="1160" w:type="dxa"/>
            <w:shd w:val="clear" w:color="auto" w:fill="auto"/>
            <w:noWrap/>
            <w:vAlign w:val="bottom"/>
            <w:hideMark/>
          </w:tcPr>
          <w:p w14:paraId="63039587" w14:textId="77777777" w:rsidR="00870B18" w:rsidRPr="00E12F5C" w:rsidRDefault="00870B18" w:rsidP="00225223">
            <w:pPr>
              <w:jc w:val="center"/>
              <w:rPr>
                <w:color w:val="000000"/>
                <w:sz w:val="20"/>
                <w:szCs w:val="20"/>
              </w:rPr>
            </w:pPr>
            <w:r w:rsidRPr="00E12F5C">
              <w:rPr>
                <w:color w:val="000000"/>
                <w:sz w:val="20"/>
                <w:szCs w:val="20"/>
              </w:rPr>
              <w:t>113319 CC</w:t>
            </w:r>
          </w:p>
        </w:tc>
        <w:tc>
          <w:tcPr>
            <w:tcW w:w="705" w:type="dxa"/>
            <w:shd w:val="clear" w:color="auto" w:fill="auto"/>
            <w:noWrap/>
            <w:vAlign w:val="bottom"/>
            <w:hideMark/>
          </w:tcPr>
          <w:p w14:paraId="1B8C3D61" w14:textId="77777777" w:rsidR="00870B18" w:rsidRPr="00E12F5C" w:rsidRDefault="00870B18" w:rsidP="00225223">
            <w:pPr>
              <w:jc w:val="center"/>
              <w:rPr>
                <w:color w:val="000000"/>
                <w:sz w:val="20"/>
                <w:szCs w:val="20"/>
              </w:rPr>
            </w:pPr>
            <w:r w:rsidRPr="00E12F5C">
              <w:rPr>
                <w:color w:val="000000"/>
                <w:sz w:val="20"/>
                <w:szCs w:val="20"/>
              </w:rPr>
              <w:t>1.8</w:t>
            </w:r>
          </w:p>
        </w:tc>
        <w:tc>
          <w:tcPr>
            <w:tcW w:w="894" w:type="dxa"/>
            <w:tcBorders>
              <w:right w:val="single" w:sz="18" w:space="0" w:color="auto"/>
            </w:tcBorders>
            <w:shd w:val="clear" w:color="auto" w:fill="auto"/>
            <w:noWrap/>
            <w:vAlign w:val="bottom"/>
            <w:hideMark/>
          </w:tcPr>
          <w:p w14:paraId="6E1B63D7" w14:textId="77777777" w:rsidR="00870B18" w:rsidRPr="00E12F5C" w:rsidRDefault="00870B18" w:rsidP="00225223">
            <w:pPr>
              <w:jc w:val="center"/>
              <w:rPr>
                <w:color w:val="000000"/>
                <w:sz w:val="20"/>
                <w:szCs w:val="20"/>
              </w:rPr>
            </w:pPr>
            <w:r w:rsidRPr="00E12F5C">
              <w:rPr>
                <w:color w:val="000000"/>
                <w:sz w:val="20"/>
                <w:szCs w:val="20"/>
              </w:rPr>
              <w:t>4</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2BD21263"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35182D5E"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7B913AF9"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0D905BC5"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761D4B09"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5CD49A7E"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hideMark/>
          </w:tcPr>
          <w:p w14:paraId="6337C849" w14:textId="77777777" w:rsidR="00870B18" w:rsidRPr="00E12F5C" w:rsidRDefault="00870B18" w:rsidP="00225223">
            <w:pPr>
              <w:jc w:val="center"/>
              <w:rPr>
                <w:sz w:val="20"/>
                <w:szCs w:val="20"/>
              </w:rPr>
            </w:pPr>
          </w:p>
        </w:tc>
      </w:tr>
      <w:tr w:rsidR="00870B18" w:rsidRPr="00E12F5C" w14:paraId="20501B92" w14:textId="77777777" w:rsidTr="003C474E">
        <w:trPr>
          <w:trHeight w:val="297"/>
        </w:trPr>
        <w:tc>
          <w:tcPr>
            <w:tcW w:w="1160" w:type="dxa"/>
            <w:shd w:val="clear" w:color="auto" w:fill="auto"/>
            <w:noWrap/>
            <w:vAlign w:val="bottom"/>
            <w:hideMark/>
          </w:tcPr>
          <w:p w14:paraId="4AC70738" w14:textId="77777777" w:rsidR="00870B18" w:rsidRPr="00E12F5C" w:rsidRDefault="00870B18" w:rsidP="00225223">
            <w:pPr>
              <w:jc w:val="center"/>
              <w:rPr>
                <w:color w:val="000000"/>
                <w:sz w:val="20"/>
                <w:szCs w:val="20"/>
              </w:rPr>
            </w:pPr>
            <w:r w:rsidRPr="00E12F5C">
              <w:rPr>
                <w:color w:val="000000"/>
                <w:sz w:val="20"/>
                <w:szCs w:val="20"/>
              </w:rPr>
              <w:t>063309 CC</w:t>
            </w:r>
          </w:p>
        </w:tc>
        <w:tc>
          <w:tcPr>
            <w:tcW w:w="705" w:type="dxa"/>
            <w:shd w:val="clear" w:color="auto" w:fill="auto"/>
            <w:noWrap/>
            <w:vAlign w:val="bottom"/>
            <w:hideMark/>
          </w:tcPr>
          <w:p w14:paraId="506CCFED" w14:textId="77777777" w:rsidR="00870B18" w:rsidRPr="00E12F5C" w:rsidRDefault="00870B18" w:rsidP="00225223">
            <w:pPr>
              <w:jc w:val="center"/>
              <w:rPr>
                <w:color w:val="000000"/>
                <w:sz w:val="20"/>
                <w:szCs w:val="20"/>
              </w:rPr>
            </w:pPr>
            <w:r w:rsidRPr="00E12F5C">
              <w:rPr>
                <w:color w:val="000000"/>
                <w:sz w:val="20"/>
                <w:szCs w:val="20"/>
              </w:rPr>
              <w:t>43.4</w:t>
            </w:r>
          </w:p>
        </w:tc>
        <w:tc>
          <w:tcPr>
            <w:tcW w:w="894" w:type="dxa"/>
            <w:tcBorders>
              <w:right w:val="single" w:sz="18" w:space="0" w:color="auto"/>
            </w:tcBorders>
            <w:shd w:val="clear" w:color="auto" w:fill="auto"/>
            <w:noWrap/>
            <w:vAlign w:val="bottom"/>
            <w:hideMark/>
          </w:tcPr>
          <w:p w14:paraId="7971961B" w14:textId="77777777" w:rsidR="00870B18" w:rsidRPr="00E12F5C" w:rsidRDefault="00870B18" w:rsidP="00225223">
            <w:pPr>
              <w:jc w:val="center"/>
              <w:rPr>
                <w:color w:val="000000"/>
                <w:sz w:val="20"/>
                <w:szCs w:val="20"/>
              </w:rPr>
            </w:pPr>
            <w:r w:rsidRPr="00E12F5C">
              <w:rPr>
                <w:color w:val="000000"/>
                <w:sz w:val="20"/>
                <w:szCs w:val="20"/>
              </w:rPr>
              <w:t>3</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15986FF0"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140B13D8"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08050E27"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44FCA8FD"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2BEBBBF1"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0D95D1B7"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479AFFB2" w14:textId="77777777" w:rsidR="00870B18" w:rsidRPr="00E12F5C" w:rsidRDefault="00870B18" w:rsidP="00225223">
            <w:pPr>
              <w:jc w:val="center"/>
              <w:rPr>
                <w:sz w:val="20"/>
                <w:szCs w:val="20"/>
              </w:rPr>
            </w:pPr>
          </w:p>
        </w:tc>
      </w:tr>
      <w:tr w:rsidR="00870B18" w:rsidRPr="00E12F5C" w14:paraId="1C42F24C" w14:textId="77777777" w:rsidTr="003C474E">
        <w:trPr>
          <w:trHeight w:val="297"/>
        </w:trPr>
        <w:tc>
          <w:tcPr>
            <w:tcW w:w="1160" w:type="dxa"/>
            <w:shd w:val="clear" w:color="auto" w:fill="auto"/>
            <w:noWrap/>
            <w:vAlign w:val="bottom"/>
            <w:hideMark/>
          </w:tcPr>
          <w:p w14:paraId="3C3E6397" w14:textId="77777777" w:rsidR="00870B18" w:rsidRPr="00E12F5C" w:rsidRDefault="00870B18" w:rsidP="00225223">
            <w:pPr>
              <w:jc w:val="center"/>
              <w:rPr>
                <w:color w:val="000000"/>
                <w:sz w:val="20"/>
                <w:szCs w:val="20"/>
              </w:rPr>
            </w:pPr>
            <w:r w:rsidRPr="00E12F5C">
              <w:rPr>
                <w:color w:val="000000"/>
                <w:sz w:val="20"/>
                <w:szCs w:val="20"/>
              </w:rPr>
              <w:t>124010 CC</w:t>
            </w:r>
          </w:p>
        </w:tc>
        <w:tc>
          <w:tcPr>
            <w:tcW w:w="705" w:type="dxa"/>
            <w:shd w:val="clear" w:color="auto" w:fill="auto"/>
            <w:noWrap/>
            <w:vAlign w:val="bottom"/>
            <w:hideMark/>
          </w:tcPr>
          <w:p w14:paraId="407F707F" w14:textId="77777777" w:rsidR="00870B18" w:rsidRPr="00E12F5C" w:rsidRDefault="00870B18" w:rsidP="00225223">
            <w:pPr>
              <w:jc w:val="center"/>
              <w:rPr>
                <w:color w:val="000000"/>
                <w:sz w:val="20"/>
                <w:szCs w:val="20"/>
              </w:rPr>
            </w:pPr>
            <w:r w:rsidRPr="00E12F5C">
              <w:rPr>
                <w:color w:val="000000"/>
                <w:sz w:val="20"/>
                <w:szCs w:val="20"/>
              </w:rPr>
              <w:t>38.8</w:t>
            </w:r>
          </w:p>
        </w:tc>
        <w:tc>
          <w:tcPr>
            <w:tcW w:w="894" w:type="dxa"/>
            <w:tcBorders>
              <w:right w:val="single" w:sz="18" w:space="0" w:color="auto"/>
            </w:tcBorders>
            <w:shd w:val="clear" w:color="auto" w:fill="auto"/>
            <w:noWrap/>
            <w:vAlign w:val="bottom"/>
            <w:hideMark/>
          </w:tcPr>
          <w:p w14:paraId="740B8D67" w14:textId="77777777" w:rsidR="00870B18" w:rsidRPr="00E12F5C" w:rsidRDefault="00870B18" w:rsidP="00225223">
            <w:pPr>
              <w:jc w:val="center"/>
              <w:rPr>
                <w:color w:val="000000"/>
                <w:sz w:val="20"/>
                <w:szCs w:val="20"/>
              </w:rPr>
            </w:pPr>
            <w:r w:rsidRPr="00E12F5C">
              <w:rPr>
                <w:color w:val="000000"/>
                <w:sz w:val="20"/>
                <w:szCs w:val="20"/>
              </w:rPr>
              <w:t>1</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7A3C9D61"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026E80E9"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6454290F"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0BB80A0F"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2E669141"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2FDF401C"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22AB2F51" w14:textId="77777777" w:rsidR="00870B18" w:rsidRPr="00E12F5C" w:rsidRDefault="00870B18" w:rsidP="00225223">
            <w:pPr>
              <w:jc w:val="center"/>
              <w:rPr>
                <w:sz w:val="20"/>
                <w:szCs w:val="20"/>
              </w:rPr>
            </w:pPr>
          </w:p>
        </w:tc>
      </w:tr>
      <w:tr w:rsidR="00870B18" w:rsidRPr="00E12F5C" w14:paraId="3212C1A4" w14:textId="77777777" w:rsidTr="003C474E">
        <w:trPr>
          <w:trHeight w:val="297"/>
        </w:trPr>
        <w:tc>
          <w:tcPr>
            <w:tcW w:w="1160" w:type="dxa"/>
            <w:shd w:val="clear" w:color="auto" w:fill="auto"/>
            <w:noWrap/>
            <w:vAlign w:val="bottom"/>
            <w:hideMark/>
          </w:tcPr>
          <w:p w14:paraId="4F56061B" w14:textId="77777777" w:rsidR="00870B18" w:rsidRPr="00E12F5C" w:rsidRDefault="00870B18" w:rsidP="00225223">
            <w:pPr>
              <w:jc w:val="center"/>
              <w:rPr>
                <w:color w:val="000000"/>
                <w:sz w:val="20"/>
                <w:szCs w:val="20"/>
              </w:rPr>
            </w:pPr>
            <w:r w:rsidRPr="00E12F5C">
              <w:rPr>
                <w:color w:val="000000"/>
                <w:sz w:val="20"/>
                <w:szCs w:val="20"/>
              </w:rPr>
              <w:lastRenderedPageBreak/>
              <w:t>124011 CC</w:t>
            </w:r>
          </w:p>
        </w:tc>
        <w:tc>
          <w:tcPr>
            <w:tcW w:w="705" w:type="dxa"/>
            <w:shd w:val="clear" w:color="auto" w:fill="auto"/>
            <w:noWrap/>
            <w:vAlign w:val="bottom"/>
            <w:hideMark/>
          </w:tcPr>
          <w:p w14:paraId="32351200" w14:textId="77777777" w:rsidR="00870B18" w:rsidRPr="00E12F5C" w:rsidRDefault="00870B18" w:rsidP="00225223">
            <w:pPr>
              <w:jc w:val="center"/>
              <w:rPr>
                <w:color w:val="000000"/>
                <w:sz w:val="20"/>
                <w:szCs w:val="20"/>
              </w:rPr>
            </w:pPr>
            <w:r w:rsidRPr="00E12F5C">
              <w:rPr>
                <w:color w:val="000000"/>
                <w:sz w:val="20"/>
                <w:szCs w:val="20"/>
              </w:rPr>
              <w:t>28.2</w:t>
            </w:r>
          </w:p>
        </w:tc>
        <w:tc>
          <w:tcPr>
            <w:tcW w:w="894" w:type="dxa"/>
            <w:tcBorders>
              <w:right w:val="single" w:sz="18" w:space="0" w:color="auto"/>
            </w:tcBorders>
            <w:shd w:val="clear" w:color="auto" w:fill="auto"/>
            <w:noWrap/>
            <w:vAlign w:val="bottom"/>
            <w:hideMark/>
          </w:tcPr>
          <w:p w14:paraId="39005BD3" w14:textId="77777777" w:rsidR="00870B18" w:rsidRPr="00E12F5C" w:rsidRDefault="00870B18" w:rsidP="00225223">
            <w:pPr>
              <w:jc w:val="center"/>
              <w:rPr>
                <w:color w:val="000000"/>
                <w:sz w:val="20"/>
                <w:szCs w:val="20"/>
              </w:rPr>
            </w:pPr>
            <w:r w:rsidRPr="00E12F5C">
              <w:rPr>
                <w:color w:val="000000"/>
                <w:sz w:val="20"/>
                <w:szCs w:val="20"/>
              </w:rPr>
              <w:t>1</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5DCF6E9D"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79D36961"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3E7EA11B"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1AF74DD2"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1C712FEE"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3D48919B"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2406C07A" w14:textId="77777777" w:rsidR="00870B18" w:rsidRPr="00E12F5C" w:rsidRDefault="00870B18" w:rsidP="00225223">
            <w:pPr>
              <w:jc w:val="center"/>
              <w:rPr>
                <w:sz w:val="20"/>
                <w:szCs w:val="20"/>
              </w:rPr>
            </w:pPr>
          </w:p>
        </w:tc>
      </w:tr>
      <w:tr w:rsidR="00870B18" w:rsidRPr="00E12F5C" w14:paraId="225E79F4" w14:textId="77777777" w:rsidTr="003C474E">
        <w:trPr>
          <w:trHeight w:val="307"/>
        </w:trPr>
        <w:tc>
          <w:tcPr>
            <w:tcW w:w="1160" w:type="dxa"/>
            <w:shd w:val="clear" w:color="auto" w:fill="auto"/>
            <w:noWrap/>
            <w:vAlign w:val="bottom"/>
            <w:hideMark/>
          </w:tcPr>
          <w:p w14:paraId="149B88B2" w14:textId="77777777" w:rsidR="00870B18" w:rsidRPr="00E12F5C" w:rsidRDefault="00870B18" w:rsidP="00225223">
            <w:pPr>
              <w:jc w:val="center"/>
              <w:rPr>
                <w:color w:val="000000"/>
                <w:sz w:val="20"/>
                <w:szCs w:val="20"/>
              </w:rPr>
            </w:pPr>
            <w:r w:rsidRPr="00E12F5C">
              <w:rPr>
                <w:color w:val="000000"/>
                <w:sz w:val="20"/>
                <w:szCs w:val="20"/>
              </w:rPr>
              <w:t>124012 CC</w:t>
            </w:r>
          </w:p>
        </w:tc>
        <w:tc>
          <w:tcPr>
            <w:tcW w:w="705" w:type="dxa"/>
            <w:shd w:val="clear" w:color="auto" w:fill="auto"/>
            <w:noWrap/>
            <w:vAlign w:val="bottom"/>
            <w:hideMark/>
          </w:tcPr>
          <w:p w14:paraId="2DD7DF85" w14:textId="77777777" w:rsidR="00870B18" w:rsidRPr="00E12F5C" w:rsidRDefault="00870B18" w:rsidP="00225223">
            <w:pPr>
              <w:jc w:val="center"/>
              <w:rPr>
                <w:color w:val="000000"/>
                <w:sz w:val="20"/>
                <w:szCs w:val="20"/>
              </w:rPr>
            </w:pPr>
            <w:r w:rsidRPr="00E12F5C">
              <w:rPr>
                <w:color w:val="000000"/>
                <w:sz w:val="20"/>
                <w:szCs w:val="20"/>
              </w:rPr>
              <w:t>30.0</w:t>
            </w:r>
          </w:p>
        </w:tc>
        <w:tc>
          <w:tcPr>
            <w:tcW w:w="894" w:type="dxa"/>
            <w:tcBorders>
              <w:right w:val="single" w:sz="18" w:space="0" w:color="auto"/>
            </w:tcBorders>
            <w:shd w:val="clear" w:color="auto" w:fill="auto"/>
            <w:noWrap/>
            <w:vAlign w:val="bottom"/>
            <w:hideMark/>
          </w:tcPr>
          <w:p w14:paraId="4DA6B666" w14:textId="77777777" w:rsidR="00870B18" w:rsidRPr="00E12F5C" w:rsidRDefault="00870B18" w:rsidP="00225223">
            <w:pPr>
              <w:jc w:val="center"/>
              <w:rPr>
                <w:color w:val="000000"/>
                <w:sz w:val="20"/>
                <w:szCs w:val="20"/>
              </w:rPr>
            </w:pPr>
            <w:r w:rsidRPr="00E12F5C">
              <w:rPr>
                <w:color w:val="000000"/>
                <w:sz w:val="20"/>
                <w:szCs w:val="20"/>
              </w:rPr>
              <w:t>1</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0FB05308"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7A6E0390"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698BAB36"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2E343938"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vAlign w:val="center"/>
            <w:hideMark/>
          </w:tcPr>
          <w:p w14:paraId="2483E3D3"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72C7DE41"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78A66430" w14:textId="77777777" w:rsidR="00870B18" w:rsidRPr="00E12F5C" w:rsidRDefault="00870B18" w:rsidP="00225223">
            <w:pPr>
              <w:jc w:val="center"/>
              <w:rPr>
                <w:sz w:val="20"/>
                <w:szCs w:val="20"/>
              </w:rPr>
            </w:pPr>
          </w:p>
        </w:tc>
      </w:tr>
      <w:tr w:rsidR="00870B18" w:rsidRPr="00E12F5C" w14:paraId="742D8A4D" w14:textId="77777777" w:rsidTr="003C474E">
        <w:trPr>
          <w:trHeight w:val="307"/>
        </w:trPr>
        <w:tc>
          <w:tcPr>
            <w:tcW w:w="1160" w:type="dxa"/>
            <w:shd w:val="clear" w:color="auto" w:fill="auto"/>
            <w:noWrap/>
            <w:vAlign w:val="bottom"/>
            <w:hideMark/>
          </w:tcPr>
          <w:p w14:paraId="1D794A81" w14:textId="77777777" w:rsidR="00870B18" w:rsidRPr="00E12F5C" w:rsidRDefault="00870B18" w:rsidP="00225223">
            <w:pPr>
              <w:jc w:val="center"/>
              <w:rPr>
                <w:color w:val="000000"/>
                <w:sz w:val="20"/>
                <w:szCs w:val="20"/>
              </w:rPr>
            </w:pPr>
            <w:r w:rsidRPr="00E12F5C">
              <w:rPr>
                <w:color w:val="000000"/>
                <w:sz w:val="20"/>
                <w:szCs w:val="20"/>
              </w:rPr>
              <w:t>124013 CC</w:t>
            </w:r>
          </w:p>
        </w:tc>
        <w:tc>
          <w:tcPr>
            <w:tcW w:w="705" w:type="dxa"/>
            <w:shd w:val="clear" w:color="auto" w:fill="auto"/>
            <w:noWrap/>
            <w:vAlign w:val="bottom"/>
            <w:hideMark/>
          </w:tcPr>
          <w:p w14:paraId="512BE791" w14:textId="77777777" w:rsidR="00870B18" w:rsidRPr="00E12F5C" w:rsidRDefault="00870B18" w:rsidP="00225223">
            <w:pPr>
              <w:jc w:val="center"/>
              <w:rPr>
                <w:color w:val="000000"/>
                <w:sz w:val="20"/>
                <w:szCs w:val="20"/>
              </w:rPr>
            </w:pPr>
            <w:r w:rsidRPr="00E12F5C">
              <w:rPr>
                <w:color w:val="000000"/>
                <w:sz w:val="20"/>
                <w:szCs w:val="20"/>
              </w:rPr>
              <w:t>30.7</w:t>
            </w:r>
          </w:p>
        </w:tc>
        <w:tc>
          <w:tcPr>
            <w:tcW w:w="894" w:type="dxa"/>
            <w:tcBorders>
              <w:right w:val="single" w:sz="18" w:space="0" w:color="auto"/>
            </w:tcBorders>
            <w:shd w:val="clear" w:color="auto" w:fill="auto"/>
            <w:noWrap/>
            <w:vAlign w:val="bottom"/>
            <w:hideMark/>
          </w:tcPr>
          <w:p w14:paraId="1C5F8211" w14:textId="77777777" w:rsidR="00870B18" w:rsidRPr="00E12F5C" w:rsidRDefault="00870B18" w:rsidP="00225223">
            <w:pPr>
              <w:jc w:val="center"/>
              <w:rPr>
                <w:color w:val="000000"/>
                <w:sz w:val="20"/>
                <w:szCs w:val="20"/>
              </w:rPr>
            </w:pPr>
            <w:r w:rsidRPr="00E12F5C">
              <w:rPr>
                <w:color w:val="000000"/>
                <w:sz w:val="20"/>
                <w:szCs w:val="20"/>
              </w:rPr>
              <w:t>2</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170D783B"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noWrap/>
            <w:vAlign w:val="bottom"/>
            <w:hideMark/>
          </w:tcPr>
          <w:p w14:paraId="7ACA2FCB"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bottom"/>
            <w:hideMark/>
          </w:tcPr>
          <w:p w14:paraId="39988013"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2A762029"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10BC94C5"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2DA4152C"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0ACCF707" w14:textId="77777777" w:rsidR="00870B18" w:rsidRPr="00E12F5C" w:rsidRDefault="00870B18" w:rsidP="00225223">
            <w:pPr>
              <w:jc w:val="center"/>
              <w:rPr>
                <w:sz w:val="20"/>
                <w:szCs w:val="20"/>
              </w:rPr>
            </w:pPr>
          </w:p>
        </w:tc>
      </w:tr>
      <w:tr w:rsidR="00870B18" w:rsidRPr="00E12F5C" w14:paraId="2C2D3752" w14:textId="77777777" w:rsidTr="003C474E">
        <w:trPr>
          <w:trHeight w:val="307"/>
        </w:trPr>
        <w:tc>
          <w:tcPr>
            <w:tcW w:w="1160" w:type="dxa"/>
            <w:shd w:val="clear" w:color="auto" w:fill="auto"/>
            <w:noWrap/>
            <w:vAlign w:val="bottom"/>
            <w:hideMark/>
          </w:tcPr>
          <w:p w14:paraId="121FA61C" w14:textId="77777777" w:rsidR="00870B18" w:rsidRPr="00E12F5C" w:rsidRDefault="00870B18" w:rsidP="00225223">
            <w:pPr>
              <w:jc w:val="center"/>
              <w:rPr>
                <w:color w:val="000000"/>
                <w:sz w:val="20"/>
                <w:szCs w:val="20"/>
              </w:rPr>
            </w:pPr>
            <w:r w:rsidRPr="00E12F5C">
              <w:rPr>
                <w:color w:val="000000"/>
                <w:sz w:val="20"/>
                <w:szCs w:val="20"/>
              </w:rPr>
              <w:t>124014 CC</w:t>
            </w:r>
          </w:p>
        </w:tc>
        <w:tc>
          <w:tcPr>
            <w:tcW w:w="705" w:type="dxa"/>
            <w:shd w:val="clear" w:color="auto" w:fill="auto"/>
            <w:noWrap/>
            <w:vAlign w:val="bottom"/>
            <w:hideMark/>
          </w:tcPr>
          <w:p w14:paraId="633436A5" w14:textId="77777777" w:rsidR="00870B18" w:rsidRPr="00E12F5C" w:rsidRDefault="00870B18" w:rsidP="00225223">
            <w:pPr>
              <w:jc w:val="center"/>
              <w:rPr>
                <w:color w:val="000000"/>
                <w:sz w:val="20"/>
                <w:szCs w:val="20"/>
              </w:rPr>
            </w:pPr>
            <w:r w:rsidRPr="00E12F5C">
              <w:rPr>
                <w:color w:val="000000"/>
                <w:sz w:val="20"/>
                <w:szCs w:val="20"/>
              </w:rPr>
              <w:t>2.8</w:t>
            </w:r>
          </w:p>
        </w:tc>
        <w:tc>
          <w:tcPr>
            <w:tcW w:w="894" w:type="dxa"/>
            <w:tcBorders>
              <w:right w:val="single" w:sz="18" w:space="0" w:color="auto"/>
            </w:tcBorders>
            <w:shd w:val="clear" w:color="auto" w:fill="auto"/>
            <w:noWrap/>
            <w:vAlign w:val="bottom"/>
            <w:hideMark/>
          </w:tcPr>
          <w:p w14:paraId="652133CD" w14:textId="77777777" w:rsidR="00870B18" w:rsidRPr="00E12F5C" w:rsidRDefault="00870B18" w:rsidP="00225223">
            <w:pPr>
              <w:jc w:val="center"/>
              <w:rPr>
                <w:color w:val="000000"/>
                <w:sz w:val="20"/>
                <w:szCs w:val="20"/>
              </w:rPr>
            </w:pPr>
            <w:r w:rsidRPr="00E12F5C">
              <w:rPr>
                <w:color w:val="000000"/>
                <w:sz w:val="20"/>
                <w:szCs w:val="20"/>
              </w:rPr>
              <w:t>2</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45CD33D6"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noWrap/>
            <w:vAlign w:val="bottom"/>
            <w:hideMark/>
          </w:tcPr>
          <w:p w14:paraId="6C4A75F3"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bottom"/>
            <w:hideMark/>
          </w:tcPr>
          <w:p w14:paraId="7F9BE9FA" w14:textId="77777777" w:rsidR="00870B18" w:rsidRPr="00E12F5C" w:rsidRDefault="00870B18" w:rsidP="00225223">
            <w:pPr>
              <w:jc w:val="cente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1B6C2205"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1E61D995"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2AE4F2B6"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2C3FF1D5" w14:textId="77777777" w:rsidR="00870B18" w:rsidRPr="00E12F5C" w:rsidRDefault="00870B18" w:rsidP="00225223">
            <w:pPr>
              <w:jc w:val="center"/>
              <w:rPr>
                <w:sz w:val="20"/>
                <w:szCs w:val="20"/>
              </w:rPr>
            </w:pPr>
          </w:p>
        </w:tc>
      </w:tr>
      <w:tr w:rsidR="00870B18" w:rsidRPr="00E12F5C" w14:paraId="2A37948C" w14:textId="77777777" w:rsidTr="003C474E">
        <w:trPr>
          <w:trHeight w:val="307"/>
        </w:trPr>
        <w:tc>
          <w:tcPr>
            <w:tcW w:w="1160" w:type="dxa"/>
            <w:shd w:val="clear" w:color="auto" w:fill="auto"/>
            <w:noWrap/>
            <w:vAlign w:val="bottom"/>
            <w:hideMark/>
          </w:tcPr>
          <w:p w14:paraId="5DB00E71" w14:textId="77777777" w:rsidR="00870B18" w:rsidRPr="00E12F5C" w:rsidRDefault="00870B18" w:rsidP="00225223">
            <w:pPr>
              <w:jc w:val="center"/>
              <w:rPr>
                <w:color w:val="000000"/>
                <w:sz w:val="20"/>
                <w:szCs w:val="20"/>
              </w:rPr>
            </w:pPr>
            <w:r w:rsidRPr="00E12F5C">
              <w:rPr>
                <w:color w:val="000000"/>
                <w:sz w:val="20"/>
                <w:szCs w:val="20"/>
              </w:rPr>
              <w:t>124015 CC</w:t>
            </w:r>
          </w:p>
        </w:tc>
        <w:tc>
          <w:tcPr>
            <w:tcW w:w="705" w:type="dxa"/>
            <w:shd w:val="clear" w:color="auto" w:fill="auto"/>
            <w:noWrap/>
            <w:vAlign w:val="bottom"/>
            <w:hideMark/>
          </w:tcPr>
          <w:p w14:paraId="4626F418" w14:textId="77777777" w:rsidR="00870B18" w:rsidRPr="00E12F5C" w:rsidRDefault="00870B18" w:rsidP="00225223">
            <w:pPr>
              <w:jc w:val="center"/>
              <w:rPr>
                <w:color w:val="000000"/>
                <w:sz w:val="20"/>
                <w:szCs w:val="20"/>
              </w:rPr>
            </w:pPr>
            <w:r w:rsidRPr="00E12F5C">
              <w:rPr>
                <w:color w:val="000000"/>
                <w:sz w:val="20"/>
                <w:szCs w:val="20"/>
              </w:rPr>
              <w:t>45.5</w:t>
            </w:r>
          </w:p>
        </w:tc>
        <w:tc>
          <w:tcPr>
            <w:tcW w:w="894" w:type="dxa"/>
            <w:tcBorders>
              <w:right w:val="single" w:sz="18" w:space="0" w:color="auto"/>
            </w:tcBorders>
            <w:shd w:val="clear" w:color="auto" w:fill="auto"/>
            <w:noWrap/>
            <w:vAlign w:val="bottom"/>
            <w:hideMark/>
          </w:tcPr>
          <w:p w14:paraId="5F6F1DE6" w14:textId="77777777" w:rsidR="00870B18" w:rsidRPr="00E12F5C" w:rsidRDefault="00870B18" w:rsidP="00225223">
            <w:pPr>
              <w:jc w:val="center"/>
              <w:rPr>
                <w:color w:val="000000"/>
                <w:sz w:val="20"/>
                <w:szCs w:val="20"/>
              </w:rPr>
            </w:pPr>
            <w:r w:rsidRPr="00E12F5C">
              <w:rPr>
                <w:color w:val="000000"/>
                <w:sz w:val="20"/>
                <w:szCs w:val="20"/>
              </w:rPr>
              <w:t>2</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44DAF0F2"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noWrap/>
            <w:vAlign w:val="bottom"/>
            <w:hideMark/>
          </w:tcPr>
          <w:p w14:paraId="1E5A5F70" w14:textId="77777777" w:rsidR="00870B18" w:rsidRPr="00E12F5C" w:rsidRDefault="00870B18" w:rsidP="00225223">
            <w:pP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bottom"/>
            <w:hideMark/>
          </w:tcPr>
          <w:p w14:paraId="0C0C1845" w14:textId="77777777" w:rsidR="00870B18" w:rsidRPr="00E12F5C" w:rsidRDefault="00870B18" w:rsidP="00225223">
            <w:pP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470BB49B"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271C7839"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0A3CFB5A"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tcBorders>
            <w:shd w:val="clear" w:color="auto" w:fill="auto"/>
            <w:vAlign w:val="center"/>
          </w:tcPr>
          <w:p w14:paraId="60835A99" w14:textId="77777777" w:rsidR="00870B18" w:rsidRPr="00E12F5C" w:rsidRDefault="00870B18" w:rsidP="00225223">
            <w:pPr>
              <w:jc w:val="center"/>
              <w:rPr>
                <w:sz w:val="20"/>
                <w:szCs w:val="20"/>
              </w:rPr>
            </w:pPr>
          </w:p>
        </w:tc>
      </w:tr>
      <w:tr w:rsidR="00870B18" w:rsidRPr="00E12F5C" w14:paraId="065320D1" w14:textId="77777777" w:rsidTr="003C474E">
        <w:trPr>
          <w:trHeight w:val="307"/>
        </w:trPr>
        <w:tc>
          <w:tcPr>
            <w:tcW w:w="1160" w:type="dxa"/>
            <w:tcBorders>
              <w:bottom w:val="single" w:sz="8" w:space="0" w:color="auto"/>
            </w:tcBorders>
            <w:shd w:val="clear" w:color="auto" w:fill="auto"/>
            <w:noWrap/>
            <w:vAlign w:val="bottom"/>
            <w:hideMark/>
          </w:tcPr>
          <w:p w14:paraId="314A8717" w14:textId="77777777" w:rsidR="00870B18" w:rsidRPr="00E12F5C" w:rsidRDefault="00870B18" w:rsidP="00225223">
            <w:pPr>
              <w:jc w:val="center"/>
              <w:rPr>
                <w:color w:val="000000"/>
                <w:sz w:val="20"/>
                <w:szCs w:val="20"/>
              </w:rPr>
            </w:pPr>
            <w:r w:rsidRPr="00E12F5C">
              <w:rPr>
                <w:color w:val="000000"/>
                <w:sz w:val="20"/>
                <w:szCs w:val="20"/>
              </w:rPr>
              <w:t>124018 CC</w:t>
            </w:r>
          </w:p>
        </w:tc>
        <w:tc>
          <w:tcPr>
            <w:tcW w:w="705" w:type="dxa"/>
            <w:tcBorders>
              <w:bottom w:val="single" w:sz="8" w:space="0" w:color="auto"/>
            </w:tcBorders>
            <w:shd w:val="clear" w:color="auto" w:fill="auto"/>
            <w:noWrap/>
            <w:vAlign w:val="bottom"/>
            <w:hideMark/>
          </w:tcPr>
          <w:p w14:paraId="132D5B18" w14:textId="77777777" w:rsidR="00870B18" w:rsidRPr="00E12F5C" w:rsidRDefault="00870B18" w:rsidP="00225223">
            <w:pPr>
              <w:jc w:val="center"/>
              <w:rPr>
                <w:color w:val="000000"/>
                <w:sz w:val="20"/>
                <w:szCs w:val="20"/>
              </w:rPr>
            </w:pPr>
            <w:r w:rsidRPr="00E12F5C">
              <w:rPr>
                <w:color w:val="000000"/>
                <w:sz w:val="20"/>
                <w:szCs w:val="20"/>
              </w:rPr>
              <w:t>51.1</w:t>
            </w:r>
          </w:p>
        </w:tc>
        <w:tc>
          <w:tcPr>
            <w:tcW w:w="894" w:type="dxa"/>
            <w:tcBorders>
              <w:bottom w:val="single" w:sz="8" w:space="0" w:color="auto"/>
              <w:right w:val="single" w:sz="18" w:space="0" w:color="auto"/>
            </w:tcBorders>
            <w:shd w:val="clear" w:color="auto" w:fill="auto"/>
            <w:noWrap/>
            <w:vAlign w:val="bottom"/>
            <w:hideMark/>
          </w:tcPr>
          <w:p w14:paraId="4E0C641C" w14:textId="77777777" w:rsidR="00870B18" w:rsidRPr="00E12F5C" w:rsidRDefault="00870B18" w:rsidP="00225223">
            <w:pPr>
              <w:jc w:val="center"/>
              <w:rPr>
                <w:color w:val="000000"/>
                <w:sz w:val="20"/>
                <w:szCs w:val="20"/>
              </w:rPr>
            </w:pPr>
            <w:r w:rsidRPr="00E12F5C">
              <w:rPr>
                <w:color w:val="000000"/>
                <w:sz w:val="20"/>
                <w:szCs w:val="20"/>
              </w:rPr>
              <w:t>2</w:t>
            </w:r>
          </w:p>
        </w:tc>
        <w:tc>
          <w:tcPr>
            <w:tcW w:w="711" w:type="dxa"/>
            <w:tcBorders>
              <w:top w:val="single" w:sz="8" w:space="0" w:color="auto"/>
              <w:left w:val="single" w:sz="18" w:space="0" w:color="auto"/>
              <w:bottom w:val="single" w:sz="8" w:space="0" w:color="auto"/>
            </w:tcBorders>
            <w:shd w:val="clear" w:color="auto" w:fill="auto"/>
            <w:noWrap/>
            <w:vAlign w:val="bottom"/>
            <w:hideMark/>
          </w:tcPr>
          <w:p w14:paraId="4C696F72"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8" w:space="0" w:color="auto"/>
            </w:tcBorders>
            <w:shd w:val="clear" w:color="auto" w:fill="auto"/>
            <w:noWrap/>
            <w:vAlign w:val="bottom"/>
            <w:hideMark/>
          </w:tcPr>
          <w:p w14:paraId="03E54A20" w14:textId="77777777" w:rsidR="00870B18" w:rsidRPr="00E12F5C" w:rsidRDefault="00870B18" w:rsidP="00225223">
            <w:pP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bottom"/>
            <w:hideMark/>
          </w:tcPr>
          <w:p w14:paraId="0E595BB6" w14:textId="77777777" w:rsidR="00870B18" w:rsidRPr="00E12F5C" w:rsidRDefault="00870B18" w:rsidP="00225223">
            <w:pP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8" w:space="0" w:color="auto"/>
            </w:tcBorders>
            <w:shd w:val="clear" w:color="auto" w:fill="auto"/>
            <w:noWrap/>
            <w:vAlign w:val="center"/>
            <w:hideMark/>
          </w:tcPr>
          <w:p w14:paraId="151FFD6E"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8" w:space="0" w:color="auto"/>
            </w:tcBorders>
            <w:shd w:val="clear" w:color="auto" w:fill="auto"/>
            <w:vAlign w:val="center"/>
            <w:hideMark/>
          </w:tcPr>
          <w:p w14:paraId="074A342A"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8" w:space="0" w:color="auto"/>
              <w:right w:val="single" w:sz="18" w:space="0" w:color="auto"/>
            </w:tcBorders>
            <w:shd w:val="clear" w:color="auto" w:fill="auto"/>
            <w:noWrap/>
            <w:vAlign w:val="center"/>
            <w:hideMark/>
          </w:tcPr>
          <w:p w14:paraId="44BFE282"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left w:val="single" w:sz="18" w:space="0" w:color="auto"/>
              <w:bottom w:val="single" w:sz="8" w:space="0" w:color="auto"/>
            </w:tcBorders>
            <w:shd w:val="clear" w:color="auto" w:fill="auto"/>
            <w:vAlign w:val="center"/>
          </w:tcPr>
          <w:p w14:paraId="1061785C" w14:textId="77777777" w:rsidR="00870B18" w:rsidRPr="00E12F5C" w:rsidRDefault="00870B18" w:rsidP="00225223">
            <w:pPr>
              <w:jc w:val="center"/>
              <w:rPr>
                <w:sz w:val="20"/>
                <w:szCs w:val="20"/>
              </w:rPr>
            </w:pPr>
          </w:p>
        </w:tc>
      </w:tr>
      <w:tr w:rsidR="00870B18" w:rsidRPr="00E12F5C" w14:paraId="7AD48F40" w14:textId="77777777" w:rsidTr="003C474E">
        <w:trPr>
          <w:trHeight w:val="307"/>
        </w:trPr>
        <w:tc>
          <w:tcPr>
            <w:tcW w:w="1160" w:type="dxa"/>
            <w:tcBorders>
              <w:top w:val="single" w:sz="8" w:space="0" w:color="auto"/>
              <w:bottom w:val="single" w:sz="18" w:space="0" w:color="auto"/>
            </w:tcBorders>
            <w:shd w:val="clear" w:color="auto" w:fill="auto"/>
            <w:noWrap/>
            <w:vAlign w:val="bottom"/>
            <w:hideMark/>
          </w:tcPr>
          <w:p w14:paraId="3E1E98AA" w14:textId="77777777" w:rsidR="00870B18" w:rsidRPr="00E12F5C" w:rsidRDefault="00870B18" w:rsidP="00225223">
            <w:pPr>
              <w:jc w:val="center"/>
              <w:rPr>
                <w:color w:val="000000"/>
                <w:sz w:val="20"/>
                <w:szCs w:val="20"/>
              </w:rPr>
            </w:pPr>
            <w:r w:rsidRPr="00E12F5C">
              <w:rPr>
                <w:color w:val="000000"/>
                <w:sz w:val="20"/>
                <w:szCs w:val="20"/>
              </w:rPr>
              <w:t>124020 CC</w:t>
            </w:r>
          </w:p>
        </w:tc>
        <w:tc>
          <w:tcPr>
            <w:tcW w:w="705" w:type="dxa"/>
            <w:tcBorders>
              <w:top w:val="single" w:sz="8" w:space="0" w:color="auto"/>
              <w:bottom w:val="single" w:sz="18" w:space="0" w:color="auto"/>
            </w:tcBorders>
            <w:shd w:val="clear" w:color="auto" w:fill="auto"/>
            <w:noWrap/>
            <w:vAlign w:val="bottom"/>
            <w:hideMark/>
          </w:tcPr>
          <w:p w14:paraId="36D38813" w14:textId="77777777" w:rsidR="00870B18" w:rsidRPr="00E12F5C" w:rsidRDefault="00870B18" w:rsidP="00225223">
            <w:pPr>
              <w:jc w:val="center"/>
              <w:rPr>
                <w:color w:val="000000"/>
                <w:sz w:val="20"/>
                <w:szCs w:val="20"/>
              </w:rPr>
            </w:pPr>
            <w:r w:rsidRPr="00E12F5C">
              <w:rPr>
                <w:color w:val="000000"/>
                <w:sz w:val="20"/>
                <w:szCs w:val="20"/>
              </w:rPr>
              <w:t>36.0</w:t>
            </w:r>
          </w:p>
        </w:tc>
        <w:tc>
          <w:tcPr>
            <w:tcW w:w="894" w:type="dxa"/>
            <w:tcBorders>
              <w:top w:val="single" w:sz="8" w:space="0" w:color="auto"/>
              <w:bottom w:val="single" w:sz="18" w:space="0" w:color="auto"/>
              <w:right w:val="single" w:sz="18" w:space="0" w:color="auto"/>
            </w:tcBorders>
            <w:shd w:val="clear" w:color="auto" w:fill="auto"/>
            <w:noWrap/>
            <w:vAlign w:val="bottom"/>
            <w:hideMark/>
          </w:tcPr>
          <w:p w14:paraId="6C182454" w14:textId="77777777" w:rsidR="00870B18" w:rsidRPr="00E12F5C" w:rsidRDefault="00870B18" w:rsidP="00225223">
            <w:pPr>
              <w:jc w:val="center"/>
              <w:rPr>
                <w:color w:val="000000"/>
                <w:sz w:val="20"/>
                <w:szCs w:val="20"/>
              </w:rPr>
            </w:pPr>
            <w:r w:rsidRPr="00E12F5C">
              <w:rPr>
                <w:color w:val="000000"/>
                <w:sz w:val="20"/>
                <w:szCs w:val="20"/>
              </w:rPr>
              <w:t>3</w:t>
            </w:r>
          </w:p>
        </w:tc>
        <w:tc>
          <w:tcPr>
            <w:tcW w:w="711" w:type="dxa"/>
            <w:tcBorders>
              <w:top w:val="single" w:sz="8" w:space="0" w:color="auto"/>
              <w:left w:val="single" w:sz="18" w:space="0" w:color="auto"/>
              <w:bottom w:val="single" w:sz="18" w:space="0" w:color="auto"/>
            </w:tcBorders>
            <w:shd w:val="clear" w:color="auto" w:fill="auto"/>
            <w:noWrap/>
            <w:vAlign w:val="bottom"/>
            <w:hideMark/>
          </w:tcPr>
          <w:p w14:paraId="7536AC23" w14:textId="77777777" w:rsidR="00870B18" w:rsidRPr="00E12F5C" w:rsidRDefault="00870B18" w:rsidP="00225223">
            <w:pPr>
              <w:jc w:val="center"/>
              <w:rPr>
                <w:color w:val="000000"/>
                <w:sz w:val="20"/>
                <w:szCs w:val="20"/>
              </w:rPr>
            </w:pPr>
            <w:r w:rsidRPr="00E12F5C">
              <w:rPr>
                <w:color w:val="000000"/>
                <w:sz w:val="20"/>
                <w:szCs w:val="20"/>
              </w:rPr>
              <w:t>X</w:t>
            </w:r>
          </w:p>
        </w:tc>
        <w:tc>
          <w:tcPr>
            <w:tcW w:w="761" w:type="dxa"/>
            <w:tcBorders>
              <w:top w:val="single" w:sz="8" w:space="0" w:color="auto"/>
              <w:bottom w:val="single" w:sz="18" w:space="0" w:color="auto"/>
            </w:tcBorders>
            <w:shd w:val="clear" w:color="auto" w:fill="auto"/>
            <w:noWrap/>
            <w:vAlign w:val="bottom"/>
            <w:hideMark/>
          </w:tcPr>
          <w:p w14:paraId="4D76C435" w14:textId="77777777" w:rsidR="00870B18" w:rsidRPr="00E12F5C" w:rsidRDefault="00870B18" w:rsidP="00225223">
            <w:pPr>
              <w:rPr>
                <w:color w:val="000000"/>
                <w:sz w:val="20"/>
                <w:szCs w:val="20"/>
              </w:rPr>
            </w:pPr>
            <w:r w:rsidRPr="00E12F5C">
              <w:rPr>
                <w:color w:val="000000"/>
                <w:sz w:val="20"/>
                <w:szCs w:val="20"/>
              </w:rPr>
              <w:t> </w:t>
            </w:r>
          </w:p>
        </w:tc>
        <w:tc>
          <w:tcPr>
            <w:tcW w:w="917" w:type="dxa"/>
            <w:tcBorders>
              <w:top w:val="single" w:sz="8" w:space="0" w:color="auto"/>
              <w:bottom w:val="single" w:sz="18" w:space="0" w:color="auto"/>
              <w:right w:val="single" w:sz="18" w:space="0" w:color="auto"/>
            </w:tcBorders>
            <w:shd w:val="clear" w:color="auto" w:fill="auto"/>
            <w:noWrap/>
            <w:vAlign w:val="bottom"/>
            <w:hideMark/>
          </w:tcPr>
          <w:p w14:paraId="60520B14" w14:textId="77777777" w:rsidR="00870B18" w:rsidRPr="00E12F5C" w:rsidRDefault="00870B18" w:rsidP="00225223">
            <w:pPr>
              <w:rPr>
                <w:color w:val="000000"/>
                <w:sz w:val="20"/>
                <w:szCs w:val="20"/>
              </w:rPr>
            </w:pPr>
            <w:r w:rsidRPr="00E12F5C">
              <w:rPr>
                <w:color w:val="000000"/>
                <w:sz w:val="20"/>
                <w:szCs w:val="20"/>
              </w:rPr>
              <w:t> </w:t>
            </w:r>
          </w:p>
        </w:tc>
        <w:tc>
          <w:tcPr>
            <w:tcW w:w="815" w:type="dxa"/>
            <w:tcBorders>
              <w:top w:val="single" w:sz="8" w:space="0" w:color="auto"/>
              <w:left w:val="single" w:sz="18" w:space="0" w:color="auto"/>
              <w:bottom w:val="single" w:sz="18" w:space="0" w:color="auto"/>
            </w:tcBorders>
            <w:shd w:val="clear" w:color="auto" w:fill="auto"/>
            <w:noWrap/>
            <w:vAlign w:val="bottom"/>
            <w:hideMark/>
          </w:tcPr>
          <w:p w14:paraId="467FF8B3" w14:textId="77777777" w:rsidR="00870B18" w:rsidRPr="00E12F5C" w:rsidRDefault="00870B18" w:rsidP="00225223">
            <w:pPr>
              <w:jc w:val="center"/>
              <w:rPr>
                <w:color w:val="000000"/>
                <w:sz w:val="20"/>
                <w:szCs w:val="20"/>
              </w:rPr>
            </w:pPr>
            <w:r w:rsidRPr="00E12F5C">
              <w:rPr>
                <w:color w:val="000000"/>
                <w:sz w:val="20"/>
                <w:szCs w:val="20"/>
              </w:rPr>
              <w:t> </w:t>
            </w:r>
          </w:p>
        </w:tc>
        <w:tc>
          <w:tcPr>
            <w:tcW w:w="761" w:type="dxa"/>
            <w:tcBorders>
              <w:top w:val="single" w:sz="8" w:space="0" w:color="auto"/>
              <w:bottom w:val="single" w:sz="18" w:space="0" w:color="auto"/>
            </w:tcBorders>
            <w:shd w:val="clear" w:color="auto" w:fill="auto"/>
            <w:noWrap/>
            <w:vAlign w:val="bottom"/>
            <w:hideMark/>
          </w:tcPr>
          <w:p w14:paraId="3674BD39" w14:textId="77777777" w:rsidR="00870B18" w:rsidRPr="00E12F5C" w:rsidRDefault="00870B18" w:rsidP="00225223">
            <w:pPr>
              <w:jc w:val="center"/>
              <w:rPr>
                <w:color w:val="000000"/>
                <w:sz w:val="20"/>
                <w:szCs w:val="20"/>
              </w:rPr>
            </w:pPr>
            <w:r w:rsidRPr="00E12F5C">
              <w:rPr>
                <w:color w:val="000000"/>
                <w:sz w:val="20"/>
                <w:szCs w:val="20"/>
              </w:rPr>
              <w:t> </w:t>
            </w:r>
          </w:p>
        </w:tc>
        <w:tc>
          <w:tcPr>
            <w:tcW w:w="917" w:type="dxa"/>
            <w:tcBorders>
              <w:top w:val="single" w:sz="8" w:space="0" w:color="auto"/>
              <w:bottom w:val="single" w:sz="18" w:space="0" w:color="auto"/>
              <w:right w:val="single" w:sz="18" w:space="0" w:color="auto"/>
            </w:tcBorders>
            <w:shd w:val="clear" w:color="auto" w:fill="auto"/>
            <w:noWrap/>
            <w:vAlign w:val="bottom"/>
            <w:hideMark/>
          </w:tcPr>
          <w:p w14:paraId="378C1783" w14:textId="77777777" w:rsidR="00870B18" w:rsidRPr="00E12F5C" w:rsidRDefault="00870B18" w:rsidP="00225223">
            <w:pPr>
              <w:jc w:val="center"/>
              <w:rPr>
                <w:color w:val="000000"/>
                <w:sz w:val="20"/>
                <w:szCs w:val="20"/>
              </w:rPr>
            </w:pPr>
            <w:r w:rsidRPr="00E12F5C">
              <w:rPr>
                <w:color w:val="000000"/>
                <w:sz w:val="20"/>
                <w:szCs w:val="20"/>
              </w:rPr>
              <w:t> </w:t>
            </w:r>
          </w:p>
        </w:tc>
        <w:tc>
          <w:tcPr>
            <w:tcW w:w="1824" w:type="dxa"/>
            <w:tcBorders>
              <w:top w:val="single" w:sz="8" w:space="0" w:color="auto"/>
              <w:left w:val="single" w:sz="18" w:space="0" w:color="auto"/>
              <w:bottom w:val="single" w:sz="18" w:space="0" w:color="auto"/>
            </w:tcBorders>
            <w:shd w:val="clear" w:color="auto" w:fill="auto"/>
            <w:vAlign w:val="center"/>
          </w:tcPr>
          <w:p w14:paraId="146ED455" w14:textId="77777777" w:rsidR="00870B18" w:rsidRPr="00E12F5C" w:rsidRDefault="00870B18" w:rsidP="00225223">
            <w:pPr>
              <w:jc w:val="center"/>
              <w:rPr>
                <w:sz w:val="20"/>
                <w:szCs w:val="20"/>
              </w:rPr>
            </w:pPr>
          </w:p>
        </w:tc>
      </w:tr>
      <w:tr w:rsidR="00870B18" w:rsidRPr="00E12F5C" w14:paraId="18078728" w14:textId="77777777" w:rsidTr="003C474E">
        <w:trPr>
          <w:trHeight w:val="307"/>
        </w:trPr>
        <w:tc>
          <w:tcPr>
            <w:tcW w:w="1160" w:type="dxa"/>
            <w:tcBorders>
              <w:top w:val="single" w:sz="18" w:space="0" w:color="auto"/>
              <w:left w:val="single" w:sz="18" w:space="0" w:color="auto"/>
              <w:bottom w:val="single" w:sz="18" w:space="0" w:color="auto"/>
              <w:right w:val="nil"/>
            </w:tcBorders>
            <w:shd w:val="clear" w:color="auto" w:fill="BFBFBF"/>
            <w:noWrap/>
            <w:vAlign w:val="bottom"/>
          </w:tcPr>
          <w:p w14:paraId="47888A4D" w14:textId="26AFBED9" w:rsidR="00870B18" w:rsidRPr="00663FE4" w:rsidRDefault="003C474E" w:rsidP="00225223">
            <w:pPr>
              <w:jc w:val="center"/>
              <w:rPr>
                <w:b/>
                <w:bCs/>
                <w:color w:val="000000"/>
                <w:sz w:val="20"/>
                <w:szCs w:val="20"/>
              </w:rPr>
            </w:pPr>
            <w:r w:rsidRPr="00663FE4">
              <w:rPr>
                <w:b/>
                <w:bCs/>
                <w:color w:val="000000"/>
                <w:sz w:val="20"/>
                <w:szCs w:val="20"/>
              </w:rPr>
              <w:t xml:space="preserve">TOTAL </w:t>
            </w:r>
          </w:p>
        </w:tc>
        <w:tc>
          <w:tcPr>
            <w:tcW w:w="705" w:type="dxa"/>
            <w:tcBorders>
              <w:top w:val="single" w:sz="18" w:space="0" w:color="auto"/>
              <w:left w:val="nil"/>
              <w:bottom w:val="single" w:sz="18" w:space="0" w:color="auto"/>
              <w:right w:val="nil"/>
            </w:tcBorders>
            <w:shd w:val="clear" w:color="auto" w:fill="BFBFBF"/>
            <w:noWrap/>
            <w:vAlign w:val="bottom"/>
          </w:tcPr>
          <w:p w14:paraId="5C2E9625" w14:textId="77777777" w:rsidR="00870B18" w:rsidRPr="00663FE4" w:rsidRDefault="00870B18" w:rsidP="00225223">
            <w:pPr>
              <w:jc w:val="center"/>
              <w:rPr>
                <w:b/>
                <w:bCs/>
                <w:color w:val="000000"/>
                <w:sz w:val="20"/>
                <w:szCs w:val="20"/>
              </w:rPr>
            </w:pPr>
            <w:r>
              <w:rPr>
                <w:b/>
                <w:bCs/>
                <w:color w:val="000000"/>
                <w:sz w:val="20"/>
                <w:szCs w:val="20"/>
              </w:rPr>
              <w:t>407.6</w:t>
            </w:r>
          </w:p>
        </w:tc>
        <w:tc>
          <w:tcPr>
            <w:tcW w:w="894" w:type="dxa"/>
            <w:tcBorders>
              <w:top w:val="single" w:sz="18" w:space="0" w:color="auto"/>
              <w:left w:val="nil"/>
              <w:bottom w:val="single" w:sz="18" w:space="0" w:color="auto"/>
              <w:right w:val="nil"/>
            </w:tcBorders>
            <w:shd w:val="clear" w:color="auto" w:fill="BFBFBF"/>
            <w:noWrap/>
            <w:vAlign w:val="bottom"/>
          </w:tcPr>
          <w:p w14:paraId="0242F20C" w14:textId="77777777" w:rsidR="00870B18" w:rsidRPr="00E12F5C" w:rsidRDefault="00870B18" w:rsidP="00225223">
            <w:pPr>
              <w:jc w:val="center"/>
              <w:rPr>
                <w:color w:val="000000"/>
                <w:sz w:val="20"/>
                <w:szCs w:val="20"/>
              </w:rPr>
            </w:pPr>
          </w:p>
        </w:tc>
        <w:tc>
          <w:tcPr>
            <w:tcW w:w="711" w:type="dxa"/>
            <w:tcBorders>
              <w:top w:val="single" w:sz="18" w:space="0" w:color="auto"/>
              <w:left w:val="nil"/>
              <w:bottom w:val="single" w:sz="18" w:space="0" w:color="auto"/>
              <w:right w:val="nil"/>
            </w:tcBorders>
            <w:shd w:val="clear" w:color="auto" w:fill="BFBFBF"/>
            <w:noWrap/>
            <w:vAlign w:val="bottom"/>
          </w:tcPr>
          <w:p w14:paraId="5D4C5959" w14:textId="77777777" w:rsidR="00870B18" w:rsidRPr="00E12F5C" w:rsidRDefault="00870B18" w:rsidP="00225223">
            <w:pPr>
              <w:jc w:val="center"/>
              <w:rPr>
                <w:color w:val="000000"/>
                <w:sz w:val="20"/>
                <w:szCs w:val="20"/>
              </w:rPr>
            </w:pPr>
          </w:p>
        </w:tc>
        <w:tc>
          <w:tcPr>
            <w:tcW w:w="761" w:type="dxa"/>
            <w:tcBorders>
              <w:top w:val="single" w:sz="18" w:space="0" w:color="auto"/>
              <w:left w:val="nil"/>
              <w:bottom w:val="single" w:sz="18" w:space="0" w:color="auto"/>
              <w:right w:val="nil"/>
            </w:tcBorders>
            <w:shd w:val="clear" w:color="auto" w:fill="BFBFBF"/>
            <w:noWrap/>
            <w:vAlign w:val="bottom"/>
          </w:tcPr>
          <w:p w14:paraId="550CA4DE" w14:textId="77777777" w:rsidR="00870B18" w:rsidRPr="00E12F5C" w:rsidRDefault="00870B18" w:rsidP="00225223">
            <w:pPr>
              <w:rPr>
                <w:color w:val="000000"/>
                <w:sz w:val="20"/>
                <w:szCs w:val="20"/>
              </w:rPr>
            </w:pPr>
          </w:p>
        </w:tc>
        <w:tc>
          <w:tcPr>
            <w:tcW w:w="917" w:type="dxa"/>
            <w:tcBorders>
              <w:top w:val="single" w:sz="18" w:space="0" w:color="auto"/>
              <w:left w:val="nil"/>
              <w:bottom w:val="single" w:sz="18" w:space="0" w:color="auto"/>
              <w:right w:val="nil"/>
            </w:tcBorders>
            <w:shd w:val="clear" w:color="auto" w:fill="BFBFBF"/>
            <w:noWrap/>
            <w:vAlign w:val="bottom"/>
          </w:tcPr>
          <w:p w14:paraId="611DBAF4" w14:textId="77777777" w:rsidR="00870B18" w:rsidRPr="00E12F5C" w:rsidRDefault="00870B18" w:rsidP="00225223">
            <w:pPr>
              <w:rPr>
                <w:color w:val="000000"/>
                <w:sz w:val="20"/>
                <w:szCs w:val="20"/>
              </w:rPr>
            </w:pPr>
          </w:p>
        </w:tc>
        <w:tc>
          <w:tcPr>
            <w:tcW w:w="815" w:type="dxa"/>
            <w:tcBorders>
              <w:top w:val="single" w:sz="18" w:space="0" w:color="auto"/>
              <w:left w:val="nil"/>
              <w:bottom w:val="single" w:sz="18" w:space="0" w:color="auto"/>
              <w:right w:val="nil"/>
            </w:tcBorders>
            <w:shd w:val="clear" w:color="auto" w:fill="BFBFBF"/>
            <w:noWrap/>
            <w:vAlign w:val="bottom"/>
          </w:tcPr>
          <w:p w14:paraId="4C9A0878" w14:textId="77777777" w:rsidR="00870B18" w:rsidRPr="00E12F5C" w:rsidRDefault="00870B18" w:rsidP="00225223">
            <w:pPr>
              <w:jc w:val="center"/>
              <w:rPr>
                <w:color w:val="000000"/>
                <w:sz w:val="20"/>
                <w:szCs w:val="20"/>
              </w:rPr>
            </w:pPr>
          </w:p>
        </w:tc>
        <w:tc>
          <w:tcPr>
            <w:tcW w:w="761" w:type="dxa"/>
            <w:tcBorders>
              <w:top w:val="single" w:sz="18" w:space="0" w:color="auto"/>
              <w:left w:val="nil"/>
              <w:bottom w:val="single" w:sz="18" w:space="0" w:color="auto"/>
              <w:right w:val="nil"/>
            </w:tcBorders>
            <w:shd w:val="clear" w:color="auto" w:fill="BFBFBF"/>
            <w:noWrap/>
            <w:vAlign w:val="bottom"/>
          </w:tcPr>
          <w:p w14:paraId="4C43B7AA" w14:textId="77777777" w:rsidR="00870B18" w:rsidRPr="00E12F5C" w:rsidRDefault="00870B18" w:rsidP="00225223">
            <w:pPr>
              <w:jc w:val="center"/>
              <w:rPr>
                <w:color w:val="000000"/>
                <w:sz w:val="20"/>
                <w:szCs w:val="20"/>
              </w:rPr>
            </w:pPr>
          </w:p>
        </w:tc>
        <w:tc>
          <w:tcPr>
            <w:tcW w:w="917" w:type="dxa"/>
            <w:tcBorders>
              <w:top w:val="single" w:sz="18" w:space="0" w:color="auto"/>
              <w:left w:val="nil"/>
              <w:bottom w:val="single" w:sz="18" w:space="0" w:color="auto"/>
              <w:right w:val="nil"/>
            </w:tcBorders>
            <w:shd w:val="clear" w:color="auto" w:fill="BFBFBF"/>
            <w:noWrap/>
            <w:vAlign w:val="bottom"/>
          </w:tcPr>
          <w:p w14:paraId="5CE9C6F4" w14:textId="77777777" w:rsidR="00870B18" w:rsidRPr="00E12F5C" w:rsidRDefault="00870B18" w:rsidP="00225223">
            <w:pPr>
              <w:jc w:val="center"/>
              <w:rPr>
                <w:color w:val="000000"/>
                <w:sz w:val="20"/>
                <w:szCs w:val="20"/>
              </w:rPr>
            </w:pPr>
          </w:p>
        </w:tc>
        <w:tc>
          <w:tcPr>
            <w:tcW w:w="1824" w:type="dxa"/>
            <w:tcBorders>
              <w:top w:val="single" w:sz="18" w:space="0" w:color="auto"/>
              <w:left w:val="nil"/>
              <w:bottom w:val="single" w:sz="18" w:space="0" w:color="auto"/>
              <w:right w:val="single" w:sz="18" w:space="0" w:color="auto"/>
            </w:tcBorders>
            <w:shd w:val="clear" w:color="auto" w:fill="BFBFBF"/>
            <w:vAlign w:val="center"/>
          </w:tcPr>
          <w:p w14:paraId="0F826273" w14:textId="77777777" w:rsidR="00870B18" w:rsidRPr="00E12F5C" w:rsidRDefault="00870B18" w:rsidP="00225223">
            <w:pPr>
              <w:jc w:val="center"/>
              <w:rPr>
                <w:sz w:val="20"/>
                <w:szCs w:val="20"/>
              </w:rPr>
            </w:pPr>
          </w:p>
        </w:tc>
      </w:tr>
    </w:tbl>
    <w:p w14:paraId="7A62C584" w14:textId="69E4F14D" w:rsidR="00870B18" w:rsidRDefault="003C474E" w:rsidP="003C474E">
      <w:pPr>
        <w:pStyle w:val="Heading1"/>
      </w:pPr>
      <w:bookmarkStart w:id="81" w:name="_Toc132179200"/>
      <w:r w:rsidRPr="003C474E">
        <w:t>Shrubland Habitat Management</w:t>
      </w:r>
      <w:bookmarkEnd w:id="81"/>
    </w:p>
    <w:p w14:paraId="40449047" w14:textId="307C0D19" w:rsidR="00870B18" w:rsidRDefault="003C474E" w:rsidP="0058639E">
      <w:pPr>
        <w:pStyle w:val="BodyText"/>
      </w:pPr>
      <w:r w:rsidRPr="002B7D77">
        <w:t xml:space="preserve">Inspections and management actions completed in accordance with Lewis River </w:t>
      </w:r>
      <w:proofErr w:type="spellStart"/>
      <w:r w:rsidRPr="002B7D77">
        <w:t>WHMP</w:t>
      </w:r>
      <w:proofErr w:type="spellEnd"/>
      <w:r w:rsidRPr="002B7D77">
        <w:t xml:space="preserve"> Chapter 7.0 Shrubland Habitat Management are described below and in Appendix A.</w:t>
      </w:r>
    </w:p>
    <w:p w14:paraId="2D1E69AF" w14:textId="77777777" w:rsidR="003C474E" w:rsidRDefault="003C474E" w:rsidP="003C474E">
      <w:pPr>
        <w:pStyle w:val="FigurePlace"/>
      </w:pPr>
      <w:r>
        <w:rPr>
          <w:noProof/>
        </w:rPr>
        <w:drawing>
          <wp:inline distT="0" distB="0" distL="0" distR="0" wp14:anchorId="7CBF8997" wp14:editId="76B81546">
            <wp:extent cx="4271278" cy="3192758"/>
            <wp:effectExtent l="152400" t="152400" r="358140" b="370205"/>
            <wp:docPr id="16" name="Picture 16" descr="A picture containing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4285867" cy="3203663"/>
                    </a:xfrm>
                    <a:prstGeom prst="rect">
                      <a:avLst/>
                    </a:prstGeom>
                    <a:ln>
                      <a:noFill/>
                    </a:ln>
                    <a:effectLst>
                      <a:outerShdw blurRad="292100" dist="139700" dir="2700000" algn="tl" rotWithShape="0">
                        <a:srgbClr val="333333">
                          <a:alpha val="65000"/>
                        </a:srgbClr>
                      </a:outerShdw>
                    </a:effectLst>
                  </pic:spPr>
                </pic:pic>
              </a:graphicData>
            </a:graphic>
          </wp:inline>
        </w:drawing>
      </w:r>
    </w:p>
    <w:p w14:paraId="02C939EA" w14:textId="50F11EB7" w:rsidR="003C474E" w:rsidRPr="00943F95" w:rsidRDefault="00B327B6" w:rsidP="003C474E">
      <w:pPr>
        <w:pStyle w:val="FigureCaption"/>
      </w:pPr>
      <w:bookmarkStart w:id="82" w:name="_Toc132179269"/>
      <w:r>
        <w:t xml:space="preserve">Figure </w:t>
      </w:r>
      <w:fldSimple w:instr=" SEQ Figure \* ARABIC ">
        <w:r w:rsidR="00EF111F">
          <w:rPr>
            <w:noProof/>
          </w:rPr>
          <w:t>10</w:t>
        </w:r>
      </w:fldSimple>
      <w:r>
        <w:t xml:space="preserve">. </w:t>
      </w:r>
      <w:r w:rsidR="003C474E" w:rsidRPr="00943F95">
        <w:t>Drone photo of MU 3 shrublands. Shrubland 3</w:t>
      </w:r>
      <w:r w:rsidR="003C474E">
        <w:t>-2b</w:t>
      </w:r>
      <w:r w:rsidR="003C474E" w:rsidRPr="00943F95">
        <w:t xml:space="preserve"> above the transmission line</w:t>
      </w:r>
      <w:r w:rsidR="003C474E">
        <w:t>, s</w:t>
      </w:r>
      <w:r w:rsidR="003C474E" w:rsidRPr="00943F95">
        <w:t>hrubland 3</w:t>
      </w:r>
      <w:r w:rsidR="003C474E">
        <w:t>-2a</w:t>
      </w:r>
      <w:r w:rsidR="003C474E" w:rsidRPr="00943F95">
        <w:t xml:space="preserve"> below the transmission line.</w:t>
      </w:r>
      <w:bookmarkEnd w:id="82"/>
      <w:r w:rsidR="003C474E" w:rsidRPr="00943F95">
        <w:t xml:space="preserve"> </w:t>
      </w:r>
    </w:p>
    <w:p w14:paraId="5F111EC8" w14:textId="77777777" w:rsidR="003C474E" w:rsidRPr="003C474E" w:rsidRDefault="003C474E" w:rsidP="00513994">
      <w:pPr>
        <w:pStyle w:val="ListParagraph"/>
        <w:keepNext/>
        <w:keepLines/>
        <w:numPr>
          <w:ilvl w:val="0"/>
          <w:numId w:val="18"/>
        </w:numPr>
        <w:spacing w:before="120" w:after="120" w:line="264" w:lineRule="auto"/>
        <w:jc w:val="left"/>
        <w:outlineLvl w:val="1"/>
        <w:rPr>
          <w:rFonts w:ascii="Arial" w:eastAsiaTheme="majorEastAsia" w:hAnsi="Arial" w:cs="Arial"/>
          <w:b/>
          <w:bCs/>
          <w:caps/>
          <w:vanish/>
          <w:color w:val="000000" w:themeColor="text1"/>
          <w:sz w:val="28"/>
          <w:szCs w:val="28"/>
        </w:rPr>
      </w:pPr>
    </w:p>
    <w:p w14:paraId="722CFF5C" w14:textId="149624DE" w:rsidR="00870B18" w:rsidRDefault="003C474E" w:rsidP="00513994">
      <w:pPr>
        <w:pStyle w:val="Heading2"/>
        <w:numPr>
          <w:ilvl w:val="1"/>
          <w:numId w:val="18"/>
        </w:numPr>
        <w:ind w:left="432"/>
      </w:pPr>
      <w:bookmarkStart w:id="83" w:name="_Toc132179201"/>
      <w:r>
        <w:t>Inspections</w:t>
      </w:r>
      <w:bookmarkEnd w:id="83"/>
    </w:p>
    <w:p w14:paraId="68C1E3AC" w14:textId="70FD0135" w:rsidR="003C474E" w:rsidRPr="00D100EE" w:rsidRDefault="003C474E" w:rsidP="003C474E">
      <w:pPr>
        <w:pStyle w:val="BodyText"/>
        <w:rPr>
          <w:sz w:val="20"/>
          <w:highlight w:val="darkYellow"/>
        </w:rPr>
      </w:pPr>
      <w:r w:rsidRPr="002B7D77">
        <w:t>Inspections</w:t>
      </w:r>
      <w:r w:rsidRPr="002B7D77">
        <w:rPr>
          <w:spacing w:val="-7"/>
        </w:rPr>
        <w:t xml:space="preserve"> </w:t>
      </w:r>
      <w:r w:rsidRPr="002B7D77">
        <w:t>occurred</w:t>
      </w:r>
      <w:r w:rsidRPr="002B7D77">
        <w:rPr>
          <w:spacing w:val="-7"/>
        </w:rPr>
        <w:t xml:space="preserve"> </w:t>
      </w:r>
      <w:r w:rsidRPr="002B7D77">
        <w:t>as</w:t>
      </w:r>
      <w:r w:rsidRPr="002B7D77">
        <w:rPr>
          <w:spacing w:val="-7"/>
        </w:rPr>
        <w:t xml:space="preserve"> </w:t>
      </w:r>
      <w:r w:rsidRPr="002B7D77">
        <w:t>scheduled</w:t>
      </w:r>
      <w:r w:rsidRPr="002B7D77">
        <w:rPr>
          <w:spacing w:val="-7"/>
        </w:rPr>
        <w:t xml:space="preserve"> </w:t>
      </w:r>
      <w:r w:rsidRPr="002B7D77">
        <w:t>at</w:t>
      </w:r>
      <w:r w:rsidRPr="002B7D77">
        <w:rPr>
          <w:spacing w:val="-7"/>
        </w:rPr>
        <w:t xml:space="preserve"> </w:t>
      </w:r>
      <w:r w:rsidRPr="002B7D77">
        <w:t>shrublands</w:t>
      </w:r>
      <w:r w:rsidRPr="002B7D77">
        <w:rPr>
          <w:spacing w:val="-7"/>
        </w:rPr>
        <w:t xml:space="preserve"> </w:t>
      </w:r>
      <w:r w:rsidRPr="002B7D77">
        <w:t>3</w:t>
      </w:r>
      <w:r>
        <w:t>-2a</w:t>
      </w:r>
      <w:r w:rsidRPr="002B7D77">
        <w:t xml:space="preserve"> </w:t>
      </w:r>
      <w:r>
        <w:t xml:space="preserve">and 3-2b on October 23, 2022. The shrublands are widely used by big game species. Both shrublands had evidence of grazing, tracks, trails, and scatt.  The pathways and clearings made in shrubland 3-2a is still being used and is sustainable with minimal upkeep required. </w:t>
      </w:r>
      <w:bookmarkStart w:id="84" w:name="_Hlk132132654"/>
      <w:r>
        <w:t xml:space="preserve">Some light trimming will be required in 3-2a and 3-2b. Himalayan blackberry treatment is needed in 3-2a in 2023.  </w:t>
      </w:r>
      <w:bookmarkEnd w:id="84"/>
      <w:r>
        <w:t>The Shrubland 3-2a outline was updated in 2022 because of a thinning just south of the shrubland. The updated a</w:t>
      </w:r>
      <w:r w:rsidR="0023388A">
        <w:t>c</w:t>
      </w:r>
      <w:r>
        <w:t xml:space="preserve"> is 4.99 from 4.88. Shrubland 3-2b is 1.01 acres. </w:t>
      </w:r>
    </w:p>
    <w:p w14:paraId="09534A39" w14:textId="14ED8945" w:rsidR="00870B18" w:rsidRDefault="003C474E" w:rsidP="00513994">
      <w:pPr>
        <w:pStyle w:val="Heading2"/>
        <w:numPr>
          <w:ilvl w:val="1"/>
          <w:numId w:val="18"/>
        </w:numPr>
        <w:ind w:left="432"/>
      </w:pPr>
      <w:bookmarkStart w:id="85" w:name="_Toc132179202"/>
      <w:r>
        <w:t>Management Actions</w:t>
      </w:r>
      <w:bookmarkEnd w:id="85"/>
    </w:p>
    <w:p w14:paraId="1DFB28C7" w14:textId="4713B62F" w:rsidR="00870B18" w:rsidRDefault="003C474E" w:rsidP="0058639E">
      <w:pPr>
        <w:pStyle w:val="BodyText"/>
      </w:pPr>
      <w:r>
        <w:t>Shrubland 6 required treatment for patches of English ivy (</w:t>
      </w:r>
      <w:r>
        <w:rPr>
          <w:i/>
          <w:iCs/>
        </w:rPr>
        <w:t>Hedera helix)</w:t>
      </w:r>
      <w:r>
        <w:t>.</w:t>
      </w:r>
    </w:p>
    <w:p w14:paraId="17F571AA" w14:textId="380A3DD8" w:rsidR="00870B18" w:rsidRDefault="003C474E" w:rsidP="003C474E">
      <w:pPr>
        <w:pStyle w:val="Heading1"/>
      </w:pPr>
      <w:bookmarkStart w:id="86" w:name="_Toc132179203"/>
      <w:r w:rsidRPr="003C474E">
        <w:t>Farmland, Idle Fields and Meadow Habitat Management</w:t>
      </w:r>
      <w:bookmarkEnd w:id="86"/>
    </w:p>
    <w:p w14:paraId="26B14BB4" w14:textId="77777777" w:rsidR="00513994" w:rsidRPr="000E255A" w:rsidRDefault="00513994" w:rsidP="00513994">
      <w:pPr>
        <w:pStyle w:val="BodyText"/>
      </w:pPr>
      <w:bookmarkStart w:id="87" w:name="_Hlk132104530"/>
      <w:r w:rsidRPr="000E255A">
        <w:t xml:space="preserve">Inspections and management actions completed in accordance with Lewis River </w:t>
      </w:r>
      <w:proofErr w:type="spellStart"/>
      <w:r w:rsidRPr="000E255A">
        <w:t>WHMP</w:t>
      </w:r>
      <w:proofErr w:type="spellEnd"/>
      <w:r w:rsidRPr="000E255A">
        <w:t xml:space="preserve"> Chapter</w:t>
      </w:r>
    </w:p>
    <w:bookmarkEnd w:id="87"/>
    <w:p w14:paraId="5F7C0201" w14:textId="77777777" w:rsidR="00513994" w:rsidRPr="00513994" w:rsidRDefault="00513994" w:rsidP="00513994">
      <w:pPr>
        <w:pStyle w:val="ListParagraph"/>
        <w:keepNext/>
        <w:keepLines/>
        <w:numPr>
          <w:ilvl w:val="0"/>
          <w:numId w:val="18"/>
        </w:numPr>
        <w:spacing w:before="120" w:after="120" w:line="264" w:lineRule="auto"/>
        <w:jc w:val="left"/>
        <w:outlineLvl w:val="1"/>
        <w:rPr>
          <w:rFonts w:ascii="Arial" w:eastAsiaTheme="majorEastAsia" w:hAnsi="Arial" w:cs="Arial"/>
          <w:b/>
          <w:bCs/>
          <w:caps/>
          <w:vanish/>
          <w:color w:val="000000" w:themeColor="text1"/>
          <w:sz w:val="28"/>
          <w:szCs w:val="28"/>
        </w:rPr>
      </w:pPr>
    </w:p>
    <w:p w14:paraId="587E8069" w14:textId="7533CE3D" w:rsidR="00870B18" w:rsidRDefault="00513994" w:rsidP="00513994">
      <w:pPr>
        <w:pStyle w:val="Heading2"/>
        <w:numPr>
          <w:ilvl w:val="1"/>
          <w:numId w:val="18"/>
        </w:numPr>
        <w:ind w:left="432"/>
      </w:pPr>
      <w:bookmarkStart w:id="88" w:name="_Toc132179204"/>
      <w:r>
        <w:t>Inspections</w:t>
      </w:r>
      <w:bookmarkEnd w:id="88"/>
    </w:p>
    <w:p w14:paraId="163CAB6A" w14:textId="34388C5D" w:rsidR="00870B18" w:rsidRDefault="00513994" w:rsidP="00511CA0">
      <w:pPr>
        <w:pStyle w:val="Heading3"/>
      </w:pPr>
      <w:bookmarkStart w:id="89" w:name="_Toc132179205"/>
      <w:r>
        <w:t>Annual Inspections</w:t>
      </w:r>
      <w:bookmarkEnd w:id="89"/>
    </w:p>
    <w:p w14:paraId="4E2A1612" w14:textId="64FA127A" w:rsidR="00513994" w:rsidRPr="00634CAC" w:rsidRDefault="00513994" w:rsidP="00513994">
      <w:pPr>
        <w:pStyle w:val="BodyText"/>
        <w:spacing w:before="163" w:line="276" w:lineRule="auto"/>
        <w:ind w:left="179" w:right="115"/>
      </w:pPr>
      <w:r w:rsidRPr="000E79A8">
        <w:t xml:space="preserve">The annual spring inspection for the farmland was conducted </w:t>
      </w:r>
      <w:r w:rsidRPr="00DD7C15">
        <w:t>on April 21, 2022, and</w:t>
      </w:r>
      <w:r w:rsidRPr="000E79A8">
        <w:t xml:space="preserve"> the annual fall inspections for farmland, idle fields and meadows were conducted between </w:t>
      </w:r>
      <w:r w:rsidRPr="00DD7C15">
        <w:t xml:space="preserve">June 14 and </w:t>
      </w:r>
      <w:r w:rsidRPr="00634CAC">
        <w:t>October 20, 2022</w:t>
      </w:r>
      <w:r w:rsidRPr="00DD7C15">
        <w:t>. The</w:t>
      </w:r>
      <w:r w:rsidRPr="000E79A8">
        <w:t xml:space="preserve"> inspections were conducted at all actively managed farmlands, idle areas, and</w:t>
      </w:r>
      <w:r w:rsidRPr="000E79A8">
        <w:rPr>
          <w:spacing w:val="-6"/>
        </w:rPr>
        <w:t xml:space="preserve"> </w:t>
      </w:r>
      <w:r w:rsidRPr="000E79A8">
        <w:t>meadows.</w:t>
      </w:r>
      <w:r w:rsidRPr="000E79A8">
        <w:rPr>
          <w:spacing w:val="-6"/>
        </w:rPr>
        <w:t xml:space="preserve"> </w:t>
      </w:r>
      <w:r w:rsidRPr="000E79A8">
        <w:t>The</w:t>
      </w:r>
      <w:r w:rsidRPr="000E79A8">
        <w:rPr>
          <w:spacing w:val="-7"/>
        </w:rPr>
        <w:t xml:space="preserve"> </w:t>
      </w:r>
      <w:r w:rsidRPr="000E79A8">
        <w:t>inspections</w:t>
      </w:r>
      <w:r w:rsidRPr="000E79A8">
        <w:rPr>
          <w:spacing w:val="-6"/>
        </w:rPr>
        <w:t xml:space="preserve"> </w:t>
      </w:r>
      <w:r w:rsidRPr="000E79A8">
        <w:t>evaluate</w:t>
      </w:r>
      <w:r w:rsidRPr="000E79A8">
        <w:rPr>
          <w:spacing w:val="-7"/>
        </w:rPr>
        <w:t xml:space="preserve"> </w:t>
      </w:r>
      <w:r w:rsidRPr="000E79A8">
        <w:t>forage</w:t>
      </w:r>
      <w:r w:rsidRPr="000E79A8">
        <w:rPr>
          <w:spacing w:val="-5"/>
        </w:rPr>
        <w:t xml:space="preserve"> </w:t>
      </w:r>
      <w:r w:rsidRPr="000E79A8">
        <w:t>quality,</w:t>
      </w:r>
      <w:r w:rsidRPr="000E79A8">
        <w:rPr>
          <w:spacing w:val="-6"/>
        </w:rPr>
        <w:t xml:space="preserve"> </w:t>
      </w:r>
      <w:r w:rsidRPr="000E79A8">
        <w:t>invasive</w:t>
      </w:r>
      <w:r w:rsidRPr="000E79A8">
        <w:rPr>
          <w:spacing w:val="-7"/>
        </w:rPr>
        <w:t xml:space="preserve"> </w:t>
      </w:r>
      <w:r w:rsidRPr="000E79A8">
        <w:t>plant</w:t>
      </w:r>
      <w:r w:rsidRPr="000E79A8">
        <w:rPr>
          <w:spacing w:val="-6"/>
        </w:rPr>
        <w:t xml:space="preserve"> </w:t>
      </w:r>
      <w:r w:rsidRPr="000E79A8">
        <w:t>species,</w:t>
      </w:r>
      <w:r w:rsidRPr="000E79A8">
        <w:rPr>
          <w:spacing w:val="-6"/>
        </w:rPr>
        <w:t xml:space="preserve"> </w:t>
      </w:r>
      <w:r w:rsidRPr="000E79A8">
        <w:t>visual</w:t>
      </w:r>
      <w:r w:rsidRPr="000E79A8">
        <w:rPr>
          <w:spacing w:val="-6"/>
        </w:rPr>
        <w:t xml:space="preserve"> </w:t>
      </w:r>
      <w:r w:rsidRPr="000E79A8">
        <w:t>screens,</w:t>
      </w:r>
      <w:r w:rsidRPr="000E79A8">
        <w:rPr>
          <w:spacing w:val="-6"/>
        </w:rPr>
        <w:t xml:space="preserve"> </w:t>
      </w:r>
      <w:r w:rsidRPr="000E79A8">
        <w:t>and potential disturbance. Forage quality for the farmland fields is evaluated more thoroughly using the Daubenmire method</w:t>
      </w:r>
      <w:r w:rsidRPr="0061383B">
        <w:t>. Table 1</w:t>
      </w:r>
      <w:r w:rsidR="0061383B" w:rsidRPr="0061383B">
        <w:t>1</w:t>
      </w:r>
      <w:r w:rsidRPr="000E79A8">
        <w:t xml:space="preserve"> below shows the 202</w:t>
      </w:r>
      <w:r>
        <w:t>2</w:t>
      </w:r>
      <w:r w:rsidRPr="000E79A8">
        <w:t xml:space="preserve"> results</w:t>
      </w:r>
      <w:r w:rsidRPr="00634CAC">
        <w:t xml:space="preserve">. Data forms of the surveys are available upon request. </w:t>
      </w:r>
      <w:r w:rsidR="0061383B">
        <w:t xml:space="preserve">Two unmanaged meadows were created in 2022. </w:t>
      </w:r>
      <w:proofErr w:type="spellStart"/>
      <w:r w:rsidR="0061383B">
        <w:t>Vizzy</w:t>
      </w:r>
      <w:proofErr w:type="spellEnd"/>
      <w:r w:rsidR="0061383B">
        <w:t xml:space="preserve"> Meadow in MU16</w:t>
      </w:r>
      <w:r w:rsidR="006C6266">
        <w:t xml:space="preserve"> is 1.28 ac and Loco Meadow in MU 35 at 0.99ac bringing the total acreage of permanent forage meadows in </w:t>
      </w:r>
      <w:proofErr w:type="spellStart"/>
      <w:r w:rsidR="006C6266">
        <w:t>WHMP</w:t>
      </w:r>
      <w:proofErr w:type="spellEnd"/>
      <w:r w:rsidR="006C6266">
        <w:t xml:space="preserve"> lands to 134.47 acres.</w:t>
      </w:r>
    </w:p>
    <w:p w14:paraId="3F9D7E04" w14:textId="77777777" w:rsidR="00513994" w:rsidRDefault="00513994" w:rsidP="00513994">
      <w:pPr>
        <w:pStyle w:val="FigurePlace"/>
        <w:rPr>
          <w:highlight w:val="darkYellow"/>
        </w:rPr>
      </w:pPr>
      <w:r>
        <w:rPr>
          <w:noProof/>
        </w:rPr>
        <w:lastRenderedPageBreak/>
        <w:drawing>
          <wp:inline distT="0" distB="0" distL="0" distR="0" wp14:anchorId="5E9AB4A1" wp14:editId="79FD0095">
            <wp:extent cx="2628900" cy="3505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8900" cy="3505200"/>
                    </a:xfrm>
                    <a:prstGeom prst="rect">
                      <a:avLst/>
                    </a:prstGeom>
                    <a:ln>
                      <a:noFill/>
                    </a:ln>
                    <a:effectLst/>
                  </pic:spPr>
                </pic:pic>
              </a:graphicData>
            </a:graphic>
          </wp:inline>
        </w:drawing>
      </w:r>
    </w:p>
    <w:p w14:paraId="17F83240" w14:textId="58A1969A" w:rsidR="00513994" w:rsidRPr="00634CAC" w:rsidRDefault="00B327B6" w:rsidP="00513994">
      <w:pPr>
        <w:pStyle w:val="FigureCaption"/>
      </w:pPr>
      <w:bookmarkStart w:id="90" w:name="_Toc132179270"/>
      <w:r>
        <w:t xml:space="preserve">Figure </w:t>
      </w:r>
      <w:fldSimple w:instr=" SEQ Figure \* ARABIC ">
        <w:r w:rsidR="00EF111F">
          <w:rPr>
            <w:noProof/>
          </w:rPr>
          <w:t>11</w:t>
        </w:r>
      </w:fldSimple>
      <w:r>
        <w:t xml:space="preserve">. </w:t>
      </w:r>
      <w:r w:rsidR="00513994" w:rsidRPr="00634CAC">
        <w:t>Tiger Lilly (</w:t>
      </w:r>
      <w:r w:rsidR="00513994" w:rsidRPr="00634CAC">
        <w:rPr>
          <w:i/>
          <w:iCs/>
        </w:rPr>
        <w:t xml:space="preserve">Lilium </w:t>
      </w:r>
      <w:proofErr w:type="spellStart"/>
      <w:r w:rsidR="00513994" w:rsidRPr="00634CAC">
        <w:rPr>
          <w:i/>
          <w:iCs/>
        </w:rPr>
        <w:t>columbianum</w:t>
      </w:r>
      <w:proofErr w:type="spellEnd"/>
      <w:r w:rsidR="00513994" w:rsidRPr="00634CAC">
        <w:t>)</w:t>
      </w:r>
      <w:r w:rsidR="00513994">
        <w:t xml:space="preserve"> </w:t>
      </w:r>
      <w:r w:rsidR="00513994" w:rsidRPr="00634CAC">
        <w:t>Saddle Dam Farm Idle Field 3/4, summer 2022</w:t>
      </w:r>
      <w:bookmarkEnd w:id="90"/>
    </w:p>
    <w:p w14:paraId="2220060A" w14:textId="17C60FFC" w:rsidR="00513994" w:rsidRPr="000E79A8" w:rsidRDefault="00EF111F" w:rsidP="00513994">
      <w:pPr>
        <w:pStyle w:val="TableTitle"/>
      </w:pPr>
      <w:bookmarkStart w:id="91" w:name="_bookmark22"/>
      <w:bookmarkStart w:id="92" w:name="_Toc132179292"/>
      <w:bookmarkEnd w:id="91"/>
      <w:r>
        <w:t xml:space="preserve">Table </w:t>
      </w:r>
      <w:fldSimple w:instr=" SEQ Table \* ARABIC ">
        <w:r>
          <w:rPr>
            <w:noProof/>
          </w:rPr>
          <w:t>11</w:t>
        </w:r>
      </w:fldSimple>
      <w:r>
        <w:t xml:space="preserve">. </w:t>
      </w:r>
      <w:r w:rsidR="00513994" w:rsidRPr="000E79A8">
        <w:t>202</w:t>
      </w:r>
      <w:r w:rsidR="00513994">
        <w:t>2</w:t>
      </w:r>
      <w:r w:rsidR="00513994" w:rsidRPr="000E79A8">
        <w:t xml:space="preserve"> Percent Cover for Saddle Dam Farm Fields</w:t>
      </w:r>
      <w:bookmarkEnd w:id="92"/>
    </w:p>
    <w:tbl>
      <w:tblPr>
        <w:tblW w:w="9938" w:type="dxa"/>
        <w:tblInd w:w="-1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702"/>
        <w:gridCol w:w="1157"/>
        <w:gridCol w:w="1149"/>
        <w:gridCol w:w="1724"/>
        <w:gridCol w:w="1245"/>
        <w:gridCol w:w="1149"/>
        <w:gridCol w:w="1812"/>
      </w:tblGrid>
      <w:tr w:rsidR="00513994" w:rsidRPr="00513994" w14:paraId="03B986CA" w14:textId="77777777" w:rsidTr="00EF111F">
        <w:trPr>
          <w:trHeight w:hRule="exact" w:val="468"/>
        </w:trPr>
        <w:tc>
          <w:tcPr>
            <w:tcW w:w="1702" w:type="dxa"/>
            <w:vMerge w:val="restart"/>
            <w:shd w:val="clear" w:color="auto" w:fill="BFBFBF"/>
          </w:tcPr>
          <w:p w14:paraId="41947F01" w14:textId="77777777" w:rsidR="00513994" w:rsidRPr="00513994" w:rsidRDefault="00513994" w:rsidP="00513994">
            <w:pPr>
              <w:pStyle w:val="TableParagraph"/>
              <w:keepNext/>
              <w:spacing w:before="9"/>
              <w:rPr>
                <w:rFonts w:ascii="Times New Roman"/>
                <w:b/>
                <w:bCs/>
                <w:sz w:val="20"/>
              </w:rPr>
            </w:pPr>
          </w:p>
          <w:p w14:paraId="78D92D3D" w14:textId="77777777" w:rsidR="00513994" w:rsidRPr="00513994" w:rsidRDefault="00513994" w:rsidP="00513994">
            <w:pPr>
              <w:pStyle w:val="TableParagraph"/>
              <w:keepNext/>
              <w:spacing w:before="0" w:line="276" w:lineRule="auto"/>
              <w:rPr>
                <w:rFonts w:ascii="Times New Roman"/>
                <w:b/>
                <w:bCs/>
                <w:sz w:val="24"/>
              </w:rPr>
            </w:pPr>
            <w:r w:rsidRPr="00513994">
              <w:rPr>
                <w:rFonts w:ascii="Times New Roman"/>
                <w:b/>
                <w:bCs/>
                <w:sz w:val="24"/>
              </w:rPr>
              <w:t>Field Number</w:t>
            </w:r>
          </w:p>
        </w:tc>
        <w:tc>
          <w:tcPr>
            <w:tcW w:w="4030" w:type="dxa"/>
            <w:gridSpan w:val="3"/>
            <w:tcBorders>
              <w:right w:val="single" w:sz="17" w:space="0" w:color="000000"/>
            </w:tcBorders>
            <w:shd w:val="clear" w:color="auto" w:fill="BFBFBF"/>
          </w:tcPr>
          <w:p w14:paraId="3EA9823C" w14:textId="77777777" w:rsidR="00513994" w:rsidRPr="00513994" w:rsidRDefault="00513994" w:rsidP="00513994">
            <w:pPr>
              <w:pStyle w:val="TableParagraph"/>
              <w:keepNext/>
              <w:spacing w:before="1"/>
              <w:rPr>
                <w:rFonts w:ascii="Times New Roman"/>
                <w:b/>
                <w:bCs/>
                <w:sz w:val="24"/>
              </w:rPr>
            </w:pPr>
            <w:r w:rsidRPr="00513994">
              <w:rPr>
                <w:rFonts w:ascii="Times New Roman"/>
                <w:b/>
                <w:bCs/>
                <w:sz w:val="24"/>
              </w:rPr>
              <w:t>Spring</w:t>
            </w:r>
          </w:p>
        </w:tc>
        <w:tc>
          <w:tcPr>
            <w:tcW w:w="4206" w:type="dxa"/>
            <w:gridSpan w:val="3"/>
            <w:tcBorders>
              <w:left w:val="single" w:sz="17" w:space="0" w:color="000000"/>
            </w:tcBorders>
            <w:shd w:val="clear" w:color="auto" w:fill="BFBFBF"/>
          </w:tcPr>
          <w:p w14:paraId="07F6020E" w14:textId="77777777" w:rsidR="00513994" w:rsidRPr="00513994" w:rsidRDefault="00513994" w:rsidP="00513994">
            <w:pPr>
              <w:pStyle w:val="TableParagraph"/>
              <w:keepNext/>
              <w:spacing w:before="1"/>
              <w:rPr>
                <w:rFonts w:ascii="Times New Roman"/>
                <w:b/>
                <w:bCs/>
                <w:sz w:val="24"/>
              </w:rPr>
            </w:pPr>
            <w:r w:rsidRPr="00513994">
              <w:rPr>
                <w:rFonts w:ascii="Times New Roman"/>
                <w:b/>
                <w:bCs/>
                <w:sz w:val="24"/>
              </w:rPr>
              <w:t>Fall</w:t>
            </w:r>
          </w:p>
        </w:tc>
      </w:tr>
      <w:tr w:rsidR="00513994" w:rsidRPr="00513994" w14:paraId="3EB1E024" w14:textId="77777777" w:rsidTr="00EF111F">
        <w:trPr>
          <w:trHeight w:hRule="exact" w:val="792"/>
        </w:trPr>
        <w:tc>
          <w:tcPr>
            <w:tcW w:w="1702" w:type="dxa"/>
            <w:vMerge/>
            <w:shd w:val="clear" w:color="auto" w:fill="BFBFBF"/>
          </w:tcPr>
          <w:p w14:paraId="7F74B398" w14:textId="77777777" w:rsidR="00513994" w:rsidRPr="00513994" w:rsidRDefault="00513994" w:rsidP="00513994">
            <w:pPr>
              <w:keepNext/>
              <w:jc w:val="center"/>
              <w:rPr>
                <w:b/>
                <w:bCs/>
              </w:rPr>
            </w:pPr>
          </w:p>
        </w:tc>
        <w:tc>
          <w:tcPr>
            <w:tcW w:w="1157" w:type="dxa"/>
            <w:shd w:val="clear" w:color="auto" w:fill="BFBFBF"/>
          </w:tcPr>
          <w:p w14:paraId="3B1AC19C" w14:textId="77777777" w:rsidR="00513994" w:rsidRPr="00513994" w:rsidRDefault="00513994" w:rsidP="00513994">
            <w:pPr>
              <w:pStyle w:val="TableParagraph"/>
              <w:keepNext/>
              <w:spacing w:before="1"/>
              <w:rPr>
                <w:rFonts w:ascii="Times New Roman"/>
                <w:b/>
                <w:bCs/>
                <w:sz w:val="24"/>
              </w:rPr>
            </w:pPr>
            <w:r w:rsidRPr="00513994">
              <w:rPr>
                <w:rFonts w:ascii="Times New Roman"/>
                <w:b/>
                <w:bCs/>
                <w:sz w:val="24"/>
              </w:rPr>
              <w:t>Legumes</w:t>
            </w:r>
          </w:p>
        </w:tc>
        <w:tc>
          <w:tcPr>
            <w:tcW w:w="1149" w:type="dxa"/>
            <w:shd w:val="clear" w:color="auto" w:fill="BFBFBF"/>
          </w:tcPr>
          <w:p w14:paraId="0C824D06" w14:textId="77777777" w:rsidR="00513994" w:rsidRPr="00513994" w:rsidRDefault="00513994" w:rsidP="00513994">
            <w:pPr>
              <w:pStyle w:val="TableParagraph"/>
              <w:keepNext/>
              <w:spacing w:before="1"/>
              <w:rPr>
                <w:rFonts w:ascii="Times New Roman"/>
                <w:b/>
                <w:bCs/>
                <w:sz w:val="24"/>
              </w:rPr>
            </w:pPr>
            <w:r w:rsidRPr="00513994">
              <w:rPr>
                <w:rFonts w:ascii="Times New Roman"/>
                <w:b/>
                <w:bCs/>
                <w:sz w:val="24"/>
              </w:rPr>
              <w:t>Grasses</w:t>
            </w:r>
          </w:p>
        </w:tc>
        <w:tc>
          <w:tcPr>
            <w:tcW w:w="1724" w:type="dxa"/>
            <w:tcBorders>
              <w:right w:val="single" w:sz="17" w:space="0" w:color="000000"/>
            </w:tcBorders>
            <w:shd w:val="clear" w:color="auto" w:fill="BFBFBF"/>
          </w:tcPr>
          <w:p w14:paraId="7DD1A05D" w14:textId="77777777" w:rsidR="00513994" w:rsidRPr="00513994" w:rsidRDefault="00513994" w:rsidP="00513994">
            <w:pPr>
              <w:pStyle w:val="TableParagraph"/>
              <w:keepNext/>
              <w:spacing w:before="4" w:line="276" w:lineRule="auto"/>
              <w:rPr>
                <w:rFonts w:ascii="Times New Roman"/>
                <w:b/>
                <w:bCs/>
                <w:sz w:val="24"/>
              </w:rPr>
            </w:pPr>
            <w:r w:rsidRPr="00513994">
              <w:rPr>
                <w:rFonts w:ascii="Times New Roman"/>
                <w:b/>
                <w:bCs/>
                <w:sz w:val="24"/>
              </w:rPr>
              <w:t>Bare Ground/ Mosses</w:t>
            </w:r>
          </w:p>
        </w:tc>
        <w:tc>
          <w:tcPr>
            <w:tcW w:w="1245" w:type="dxa"/>
            <w:tcBorders>
              <w:left w:val="single" w:sz="17" w:space="0" w:color="000000"/>
            </w:tcBorders>
            <w:shd w:val="clear" w:color="auto" w:fill="BFBFBF"/>
          </w:tcPr>
          <w:p w14:paraId="6E021109" w14:textId="77777777" w:rsidR="00513994" w:rsidRPr="00513994" w:rsidRDefault="00513994" w:rsidP="00513994">
            <w:pPr>
              <w:pStyle w:val="TableParagraph"/>
              <w:keepNext/>
              <w:spacing w:before="1"/>
              <w:rPr>
                <w:rFonts w:ascii="Times New Roman"/>
                <w:b/>
                <w:bCs/>
                <w:sz w:val="24"/>
              </w:rPr>
            </w:pPr>
            <w:r w:rsidRPr="00513994">
              <w:rPr>
                <w:rFonts w:ascii="Times New Roman"/>
                <w:b/>
                <w:bCs/>
                <w:sz w:val="24"/>
              </w:rPr>
              <w:t>Legumes</w:t>
            </w:r>
          </w:p>
        </w:tc>
        <w:tc>
          <w:tcPr>
            <w:tcW w:w="1149" w:type="dxa"/>
            <w:shd w:val="clear" w:color="auto" w:fill="BFBFBF"/>
          </w:tcPr>
          <w:p w14:paraId="60546CD8" w14:textId="77777777" w:rsidR="00513994" w:rsidRPr="00513994" w:rsidRDefault="00513994" w:rsidP="00513994">
            <w:pPr>
              <w:pStyle w:val="TableParagraph"/>
              <w:keepNext/>
              <w:spacing w:before="1"/>
              <w:rPr>
                <w:rFonts w:ascii="Times New Roman"/>
                <w:b/>
                <w:bCs/>
                <w:sz w:val="24"/>
              </w:rPr>
            </w:pPr>
            <w:r w:rsidRPr="00513994">
              <w:rPr>
                <w:rFonts w:ascii="Times New Roman"/>
                <w:b/>
                <w:bCs/>
                <w:sz w:val="24"/>
              </w:rPr>
              <w:t>Grasses</w:t>
            </w:r>
          </w:p>
        </w:tc>
        <w:tc>
          <w:tcPr>
            <w:tcW w:w="1812" w:type="dxa"/>
            <w:shd w:val="clear" w:color="auto" w:fill="BFBFBF"/>
          </w:tcPr>
          <w:p w14:paraId="21E08DEF" w14:textId="77777777" w:rsidR="00513994" w:rsidRPr="00513994" w:rsidRDefault="00513994" w:rsidP="00513994">
            <w:pPr>
              <w:pStyle w:val="TableParagraph"/>
              <w:keepNext/>
              <w:spacing w:before="4" w:line="276" w:lineRule="auto"/>
              <w:rPr>
                <w:rFonts w:ascii="Times New Roman"/>
                <w:b/>
                <w:bCs/>
                <w:sz w:val="24"/>
              </w:rPr>
            </w:pPr>
            <w:r w:rsidRPr="00513994">
              <w:rPr>
                <w:rFonts w:ascii="Times New Roman"/>
                <w:b/>
                <w:bCs/>
                <w:sz w:val="24"/>
              </w:rPr>
              <w:t>Bare Ground/ Mosses</w:t>
            </w:r>
          </w:p>
        </w:tc>
      </w:tr>
      <w:tr w:rsidR="00513994" w:rsidRPr="00D100EE" w14:paraId="370E31EB" w14:textId="77777777" w:rsidTr="00513994">
        <w:trPr>
          <w:trHeight w:hRule="exact" w:val="283"/>
        </w:trPr>
        <w:tc>
          <w:tcPr>
            <w:tcW w:w="1702" w:type="dxa"/>
            <w:tcBorders>
              <w:bottom w:val="single" w:sz="8" w:space="0" w:color="000000"/>
            </w:tcBorders>
          </w:tcPr>
          <w:p w14:paraId="48F0A882" w14:textId="77777777" w:rsidR="00513994" w:rsidRPr="000E79A8" w:rsidRDefault="00513994" w:rsidP="00513994">
            <w:pPr>
              <w:pStyle w:val="TableParagraph"/>
              <w:keepNext/>
              <w:spacing w:before="1"/>
              <w:rPr>
                <w:rFonts w:ascii="Times New Roman"/>
                <w:sz w:val="24"/>
              </w:rPr>
            </w:pPr>
            <w:r w:rsidRPr="000E79A8">
              <w:rPr>
                <w:rFonts w:ascii="Times New Roman"/>
                <w:sz w:val="24"/>
              </w:rPr>
              <w:t>Field 1</w:t>
            </w:r>
          </w:p>
        </w:tc>
        <w:tc>
          <w:tcPr>
            <w:tcW w:w="1157" w:type="dxa"/>
            <w:tcBorders>
              <w:bottom w:val="single" w:sz="8" w:space="0" w:color="000000"/>
            </w:tcBorders>
          </w:tcPr>
          <w:p w14:paraId="537D5E7D" w14:textId="77777777" w:rsidR="00513994" w:rsidRPr="007A2DB8" w:rsidRDefault="00513994" w:rsidP="00513994">
            <w:pPr>
              <w:pStyle w:val="TableParagraph"/>
              <w:keepNext/>
              <w:spacing w:before="1"/>
              <w:rPr>
                <w:rFonts w:ascii="Times New Roman"/>
                <w:sz w:val="24"/>
              </w:rPr>
            </w:pPr>
            <w:r>
              <w:rPr>
                <w:rFonts w:ascii="Times New Roman"/>
                <w:sz w:val="24"/>
              </w:rPr>
              <w:t>8.3</w:t>
            </w:r>
          </w:p>
        </w:tc>
        <w:tc>
          <w:tcPr>
            <w:tcW w:w="1149" w:type="dxa"/>
            <w:tcBorders>
              <w:bottom w:val="single" w:sz="8" w:space="0" w:color="000000"/>
            </w:tcBorders>
          </w:tcPr>
          <w:p w14:paraId="0B9EC465" w14:textId="77777777" w:rsidR="00513994" w:rsidRPr="007A2DB8" w:rsidRDefault="00513994" w:rsidP="00513994">
            <w:pPr>
              <w:pStyle w:val="TableParagraph"/>
              <w:keepNext/>
              <w:spacing w:before="1"/>
              <w:rPr>
                <w:rFonts w:ascii="Times New Roman"/>
                <w:sz w:val="24"/>
              </w:rPr>
            </w:pPr>
            <w:r>
              <w:rPr>
                <w:rFonts w:ascii="Times New Roman"/>
                <w:sz w:val="24"/>
              </w:rPr>
              <w:t>87.6</w:t>
            </w:r>
          </w:p>
        </w:tc>
        <w:tc>
          <w:tcPr>
            <w:tcW w:w="1724" w:type="dxa"/>
            <w:tcBorders>
              <w:bottom w:val="single" w:sz="8" w:space="0" w:color="000000"/>
              <w:right w:val="single" w:sz="17" w:space="0" w:color="000000"/>
            </w:tcBorders>
          </w:tcPr>
          <w:p w14:paraId="64E10824" w14:textId="77777777" w:rsidR="00513994" w:rsidRPr="007A2DB8" w:rsidRDefault="00513994" w:rsidP="00513994">
            <w:pPr>
              <w:pStyle w:val="TableParagraph"/>
              <w:keepNext/>
              <w:spacing w:before="1"/>
              <w:rPr>
                <w:rFonts w:ascii="Times New Roman"/>
                <w:sz w:val="24"/>
              </w:rPr>
            </w:pPr>
            <w:r>
              <w:rPr>
                <w:rFonts w:ascii="Times New Roman"/>
                <w:sz w:val="24"/>
              </w:rPr>
              <w:t>3.2</w:t>
            </w:r>
          </w:p>
        </w:tc>
        <w:tc>
          <w:tcPr>
            <w:tcW w:w="1245" w:type="dxa"/>
            <w:tcBorders>
              <w:left w:val="single" w:sz="17" w:space="0" w:color="000000"/>
              <w:bottom w:val="single" w:sz="8" w:space="0" w:color="000000"/>
            </w:tcBorders>
            <w:shd w:val="clear" w:color="auto" w:fill="auto"/>
          </w:tcPr>
          <w:p w14:paraId="280248C9" w14:textId="77777777" w:rsidR="00513994" w:rsidRPr="007A2DB8" w:rsidRDefault="00513994" w:rsidP="00513994">
            <w:pPr>
              <w:pStyle w:val="TableParagraph"/>
              <w:keepNext/>
              <w:spacing w:before="1"/>
              <w:rPr>
                <w:rFonts w:ascii="Times New Roman"/>
                <w:sz w:val="24"/>
              </w:rPr>
            </w:pPr>
            <w:r>
              <w:rPr>
                <w:rFonts w:ascii="Times New Roman"/>
                <w:sz w:val="24"/>
              </w:rPr>
              <w:t>6.2</w:t>
            </w:r>
          </w:p>
        </w:tc>
        <w:tc>
          <w:tcPr>
            <w:tcW w:w="1149" w:type="dxa"/>
            <w:tcBorders>
              <w:bottom w:val="single" w:sz="8" w:space="0" w:color="000000"/>
            </w:tcBorders>
            <w:shd w:val="clear" w:color="auto" w:fill="auto"/>
          </w:tcPr>
          <w:p w14:paraId="7AAF1C96" w14:textId="77777777" w:rsidR="00513994" w:rsidRPr="007A2DB8" w:rsidRDefault="00513994" w:rsidP="00513994">
            <w:pPr>
              <w:pStyle w:val="TableParagraph"/>
              <w:keepNext/>
              <w:spacing w:before="1"/>
              <w:rPr>
                <w:rFonts w:ascii="Times New Roman"/>
                <w:sz w:val="24"/>
              </w:rPr>
            </w:pPr>
            <w:r>
              <w:rPr>
                <w:rFonts w:ascii="Times New Roman"/>
                <w:sz w:val="24"/>
              </w:rPr>
              <w:t>85.7</w:t>
            </w:r>
          </w:p>
        </w:tc>
        <w:tc>
          <w:tcPr>
            <w:tcW w:w="1812" w:type="dxa"/>
            <w:tcBorders>
              <w:bottom w:val="single" w:sz="8" w:space="0" w:color="000000"/>
              <w:right w:val="single" w:sz="8" w:space="0" w:color="000000"/>
            </w:tcBorders>
            <w:shd w:val="clear" w:color="auto" w:fill="auto"/>
          </w:tcPr>
          <w:p w14:paraId="2AE890F8" w14:textId="77777777" w:rsidR="00513994" w:rsidRPr="007A2DB8" w:rsidRDefault="00513994" w:rsidP="00513994">
            <w:pPr>
              <w:pStyle w:val="TableParagraph"/>
              <w:keepNext/>
              <w:spacing w:before="1"/>
              <w:rPr>
                <w:rFonts w:ascii="Times New Roman"/>
                <w:sz w:val="24"/>
              </w:rPr>
            </w:pPr>
            <w:r>
              <w:rPr>
                <w:rFonts w:ascii="Times New Roman"/>
                <w:sz w:val="24"/>
              </w:rPr>
              <w:t>5.5</w:t>
            </w:r>
          </w:p>
        </w:tc>
      </w:tr>
      <w:tr w:rsidR="00513994" w:rsidRPr="00D100EE" w14:paraId="0F36ADAC" w14:textId="77777777" w:rsidTr="00513994">
        <w:trPr>
          <w:trHeight w:hRule="exact" w:val="288"/>
        </w:trPr>
        <w:tc>
          <w:tcPr>
            <w:tcW w:w="1702" w:type="dxa"/>
            <w:tcBorders>
              <w:top w:val="single" w:sz="8" w:space="0" w:color="000000"/>
              <w:bottom w:val="single" w:sz="8" w:space="0" w:color="000000"/>
            </w:tcBorders>
          </w:tcPr>
          <w:p w14:paraId="369DC436" w14:textId="77777777" w:rsidR="00513994" w:rsidRPr="000E79A8" w:rsidRDefault="00513994" w:rsidP="00513994">
            <w:pPr>
              <w:pStyle w:val="TableParagraph"/>
              <w:keepNext/>
              <w:spacing w:before="0" w:line="275" w:lineRule="exact"/>
              <w:rPr>
                <w:rFonts w:ascii="Times New Roman"/>
                <w:sz w:val="24"/>
              </w:rPr>
            </w:pPr>
            <w:r w:rsidRPr="000E79A8">
              <w:rPr>
                <w:rFonts w:ascii="Times New Roman"/>
                <w:sz w:val="24"/>
              </w:rPr>
              <w:t>Field 2</w:t>
            </w:r>
          </w:p>
        </w:tc>
        <w:tc>
          <w:tcPr>
            <w:tcW w:w="1157" w:type="dxa"/>
            <w:tcBorders>
              <w:top w:val="single" w:sz="8" w:space="0" w:color="000000"/>
              <w:bottom w:val="single" w:sz="8" w:space="0" w:color="000000"/>
            </w:tcBorders>
          </w:tcPr>
          <w:p w14:paraId="5D7D1C2A"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18.2</w:t>
            </w:r>
          </w:p>
        </w:tc>
        <w:tc>
          <w:tcPr>
            <w:tcW w:w="1149" w:type="dxa"/>
            <w:tcBorders>
              <w:top w:val="single" w:sz="8" w:space="0" w:color="000000"/>
              <w:bottom w:val="single" w:sz="8" w:space="0" w:color="000000"/>
            </w:tcBorders>
          </w:tcPr>
          <w:p w14:paraId="23AE5B37"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78.7</w:t>
            </w:r>
          </w:p>
        </w:tc>
        <w:tc>
          <w:tcPr>
            <w:tcW w:w="1724" w:type="dxa"/>
            <w:tcBorders>
              <w:top w:val="single" w:sz="8" w:space="0" w:color="000000"/>
              <w:bottom w:val="single" w:sz="8" w:space="0" w:color="000000"/>
              <w:right w:val="single" w:sz="17" w:space="0" w:color="000000"/>
            </w:tcBorders>
          </w:tcPr>
          <w:p w14:paraId="72EE0C4B"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8.7</w:t>
            </w:r>
          </w:p>
        </w:tc>
        <w:tc>
          <w:tcPr>
            <w:tcW w:w="1245" w:type="dxa"/>
            <w:tcBorders>
              <w:top w:val="single" w:sz="8" w:space="0" w:color="000000"/>
              <w:left w:val="single" w:sz="17" w:space="0" w:color="000000"/>
              <w:bottom w:val="single" w:sz="8" w:space="0" w:color="000000"/>
            </w:tcBorders>
            <w:shd w:val="clear" w:color="auto" w:fill="auto"/>
          </w:tcPr>
          <w:p w14:paraId="315A85BE"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7.0</w:t>
            </w:r>
          </w:p>
        </w:tc>
        <w:tc>
          <w:tcPr>
            <w:tcW w:w="1149" w:type="dxa"/>
            <w:tcBorders>
              <w:top w:val="single" w:sz="8" w:space="0" w:color="000000"/>
              <w:bottom w:val="single" w:sz="8" w:space="0" w:color="000000"/>
            </w:tcBorders>
            <w:shd w:val="clear" w:color="auto" w:fill="auto"/>
          </w:tcPr>
          <w:p w14:paraId="78C9A475"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89.0</w:t>
            </w:r>
          </w:p>
        </w:tc>
        <w:tc>
          <w:tcPr>
            <w:tcW w:w="1812" w:type="dxa"/>
            <w:tcBorders>
              <w:top w:val="single" w:sz="8" w:space="0" w:color="000000"/>
              <w:bottom w:val="single" w:sz="8" w:space="0" w:color="000000"/>
              <w:right w:val="single" w:sz="8" w:space="0" w:color="000000"/>
            </w:tcBorders>
            <w:shd w:val="clear" w:color="auto" w:fill="auto"/>
          </w:tcPr>
          <w:p w14:paraId="6AB725EC"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3.2</w:t>
            </w:r>
          </w:p>
        </w:tc>
      </w:tr>
      <w:tr w:rsidR="00513994" w:rsidRPr="00D100EE" w14:paraId="5AFBAF0E" w14:textId="77777777" w:rsidTr="00513994">
        <w:trPr>
          <w:trHeight w:hRule="exact" w:val="288"/>
        </w:trPr>
        <w:tc>
          <w:tcPr>
            <w:tcW w:w="1702" w:type="dxa"/>
            <w:tcBorders>
              <w:top w:val="single" w:sz="8" w:space="0" w:color="000000"/>
              <w:bottom w:val="single" w:sz="8" w:space="0" w:color="000000"/>
            </w:tcBorders>
          </w:tcPr>
          <w:p w14:paraId="3FB15848" w14:textId="77777777" w:rsidR="00513994" w:rsidRPr="000E79A8" w:rsidRDefault="00513994" w:rsidP="00513994">
            <w:pPr>
              <w:pStyle w:val="TableParagraph"/>
              <w:keepNext/>
              <w:spacing w:before="0" w:line="275" w:lineRule="exact"/>
              <w:rPr>
                <w:rFonts w:ascii="Times New Roman"/>
                <w:sz w:val="24"/>
              </w:rPr>
            </w:pPr>
            <w:r w:rsidRPr="000E79A8">
              <w:rPr>
                <w:rFonts w:ascii="Times New Roman"/>
                <w:sz w:val="24"/>
              </w:rPr>
              <w:t>Field 3</w:t>
            </w:r>
          </w:p>
        </w:tc>
        <w:tc>
          <w:tcPr>
            <w:tcW w:w="1157" w:type="dxa"/>
            <w:tcBorders>
              <w:top w:val="single" w:sz="8" w:space="0" w:color="000000"/>
              <w:bottom w:val="single" w:sz="8" w:space="0" w:color="000000"/>
            </w:tcBorders>
          </w:tcPr>
          <w:p w14:paraId="11948FDC"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4.8</w:t>
            </w:r>
          </w:p>
        </w:tc>
        <w:tc>
          <w:tcPr>
            <w:tcW w:w="1149" w:type="dxa"/>
            <w:tcBorders>
              <w:top w:val="single" w:sz="8" w:space="0" w:color="000000"/>
              <w:bottom w:val="single" w:sz="8" w:space="0" w:color="000000"/>
            </w:tcBorders>
          </w:tcPr>
          <w:p w14:paraId="0B5FAC43"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87.0</w:t>
            </w:r>
          </w:p>
        </w:tc>
        <w:tc>
          <w:tcPr>
            <w:tcW w:w="1724" w:type="dxa"/>
            <w:tcBorders>
              <w:top w:val="single" w:sz="8" w:space="0" w:color="000000"/>
              <w:bottom w:val="single" w:sz="8" w:space="0" w:color="000000"/>
              <w:right w:val="single" w:sz="17" w:space="0" w:color="000000"/>
            </w:tcBorders>
          </w:tcPr>
          <w:p w14:paraId="706048CC"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5.7</w:t>
            </w:r>
          </w:p>
        </w:tc>
        <w:tc>
          <w:tcPr>
            <w:tcW w:w="1245" w:type="dxa"/>
            <w:tcBorders>
              <w:top w:val="single" w:sz="8" w:space="0" w:color="000000"/>
              <w:left w:val="single" w:sz="17" w:space="0" w:color="000000"/>
              <w:bottom w:val="single" w:sz="8" w:space="0" w:color="000000"/>
            </w:tcBorders>
            <w:shd w:val="clear" w:color="auto" w:fill="auto"/>
          </w:tcPr>
          <w:p w14:paraId="38D5BEBC"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8.8</w:t>
            </w:r>
          </w:p>
        </w:tc>
        <w:tc>
          <w:tcPr>
            <w:tcW w:w="1149" w:type="dxa"/>
            <w:tcBorders>
              <w:top w:val="single" w:sz="8" w:space="0" w:color="000000"/>
              <w:bottom w:val="single" w:sz="8" w:space="0" w:color="000000"/>
            </w:tcBorders>
            <w:shd w:val="clear" w:color="auto" w:fill="auto"/>
          </w:tcPr>
          <w:p w14:paraId="7B02F940"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86.0</w:t>
            </w:r>
          </w:p>
        </w:tc>
        <w:tc>
          <w:tcPr>
            <w:tcW w:w="1812" w:type="dxa"/>
            <w:tcBorders>
              <w:top w:val="single" w:sz="8" w:space="0" w:color="000000"/>
              <w:bottom w:val="single" w:sz="8" w:space="0" w:color="000000"/>
              <w:right w:val="single" w:sz="8" w:space="0" w:color="000000"/>
            </w:tcBorders>
            <w:shd w:val="clear" w:color="auto" w:fill="auto"/>
          </w:tcPr>
          <w:p w14:paraId="3C210CFA"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3.8</w:t>
            </w:r>
          </w:p>
        </w:tc>
      </w:tr>
      <w:tr w:rsidR="00513994" w:rsidRPr="00D100EE" w14:paraId="095EAC3E" w14:textId="77777777" w:rsidTr="00513994">
        <w:trPr>
          <w:trHeight w:hRule="exact" w:val="288"/>
        </w:trPr>
        <w:tc>
          <w:tcPr>
            <w:tcW w:w="1702" w:type="dxa"/>
            <w:tcBorders>
              <w:top w:val="single" w:sz="8" w:space="0" w:color="000000"/>
              <w:bottom w:val="single" w:sz="8" w:space="0" w:color="000000"/>
            </w:tcBorders>
          </w:tcPr>
          <w:p w14:paraId="04779CEF" w14:textId="77777777" w:rsidR="00513994" w:rsidRPr="000E79A8" w:rsidRDefault="00513994" w:rsidP="00513994">
            <w:pPr>
              <w:pStyle w:val="TableParagraph"/>
              <w:keepNext/>
              <w:spacing w:before="0" w:line="275" w:lineRule="exact"/>
              <w:rPr>
                <w:rFonts w:ascii="Times New Roman"/>
                <w:sz w:val="24"/>
              </w:rPr>
            </w:pPr>
            <w:r w:rsidRPr="000E79A8">
              <w:rPr>
                <w:rFonts w:ascii="Times New Roman"/>
                <w:sz w:val="24"/>
              </w:rPr>
              <w:t>Field 4</w:t>
            </w:r>
          </w:p>
        </w:tc>
        <w:tc>
          <w:tcPr>
            <w:tcW w:w="1157" w:type="dxa"/>
            <w:tcBorders>
              <w:top w:val="single" w:sz="8" w:space="0" w:color="000000"/>
              <w:bottom w:val="single" w:sz="8" w:space="0" w:color="000000"/>
            </w:tcBorders>
          </w:tcPr>
          <w:p w14:paraId="7BCC1F10"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20.2</w:t>
            </w:r>
          </w:p>
        </w:tc>
        <w:tc>
          <w:tcPr>
            <w:tcW w:w="1149" w:type="dxa"/>
            <w:tcBorders>
              <w:top w:val="single" w:sz="8" w:space="0" w:color="000000"/>
              <w:bottom w:val="single" w:sz="8" w:space="0" w:color="000000"/>
            </w:tcBorders>
          </w:tcPr>
          <w:p w14:paraId="60D0A963"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76.0</w:t>
            </w:r>
          </w:p>
        </w:tc>
        <w:tc>
          <w:tcPr>
            <w:tcW w:w="1724" w:type="dxa"/>
            <w:tcBorders>
              <w:top w:val="single" w:sz="8" w:space="0" w:color="000000"/>
              <w:bottom w:val="single" w:sz="8" w:space="0" w:color="000000"/>
              <w:right w:val="single" w:sz="17" w:space="0" w:color="000000"/>
            </w:tcBorders>
          </w:tcPr>
          <w:p w14:paraId="3FFF2F7B"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3.5</w:t>
            </w:r>
          </w:p>
        </w:tc>
        <w:tc>
          <w:tcPr>
            <w:tcW w:w="1245" w:type="dxa"/>
            <w:tcBorders>
              <w:top w:val="single" w:sz="8" w:space="0" w:color="000000"/>
              <w:left w:val="single" w:sz="17" w:space="0" w:color="000000"/>
              <w:bottom w:val="single" w:sz="8" w:space="0" w:color="000000"/>
            </w:tcBorders>
            <w:shd w:val="clear" w:color="auto" w:fill="auto"/>
          </w:tcPr>
          <w:p w14:paraId="3BCD4678"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6.8</w:t>
            </w:r>
          </w:p>
        </w:tc>
        <w:tc>
          <w:tcPr>
            <w:tcW w:w="1149" w:type="dxa"/>
            <w:tcBorders>
              <w:top w:val="single" w:sz="8" w:space="0" w:color="000000"/>
              <w:bottom w:val="single" w:sz="8" w:space="0" w:color="000000"/>
            </w:tcBorders>
            <w:shd w:val="clear" w:color="auto" w:fill="auto"/>
          </w:tcPr>
          <w:p w14:paraId="4D1539B1"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89.0</w:t>
            </w:r>
          </w:p>
        </w:tc>
        <w:tc>
          <w:tcPr>
            <w:tcW w:w="1812" w:type="dxa"/>
            <w:tcBorders>
              <w:top w:val="single" w:sz="8" w:space="0" w:color="000000"/>
              <w:bottom w:val="single" w:sz="8" w:space="0" w:color="000000"/>
              <w:right w:val="single" w:sz="8" w:space="0" w:color="000000"/>
            </w:tcBorders>
            <w:shd w:val="clear" w:color="auto" w:fill="auto"/>
          </w:tcPr>
          <w:p w14:paraId="42531BCF" w14:textId="77777777" w:rsidR="00513994" w:rsidRPr="007A2DB8" w:rsidRDefault="00513994" w:rsidP="00513994">
            <w:pPr>
              <w:pStyle w:val="TableParagraph"/>
              <w:keepNext/>
              <w:spacing w:before="0" w:line="275" w:lineRule="exact"/>
              <w:rPr>
                <w:rFonts w:ascii="Times New Roman"/>
                <w:sz w:val="24"/>
              </w:rPr>
            </w:pPr>
            <w:r>
              <w:rPr>
                <w:rFonts w:ascii="Times New Roman"/>
                <w:sz w:val="24"/>
              </w:rPr>
              <w:t>2.8</w:t>
            </w:r>
          </w:p>
        </w:tc>
      </w:tr>
      <w:tr w:rsidR="00513994" w:rsidRPr="00D100EE" w14:paraId="00BFF15A" w14:textId="77777777" w:rsidTr="00513994">
        <w:trPr>
          <w:trHeight w:hRule="exact" w:val="314"/>
        </w:trPr>
        <w:tc>
          <w:tcPr>
            <w:tcW w:w="1702" w:type="dxa"/>
            <w:tcBorders>
              <w:top w:val="single" w:sz="8" w:space="0" w:color="000000"/>
            </w:tcBorders>
          </w:tcPr>
          <w:p w14:paraId="10028A69" w14:textId="77777777" w:rsidR="00513994" w:rsidRPr="000E79A8" w:rsidRDefault="00513994" w:rsidP="00513994">
            <w:pPr>
              <w:pStyle w:val="TableParagraph"/>
              <w:spacing w:before="0" w:line="275" w:lineRule="exact"/>
              <w:rPr>
                <w:rFonts w:ascii="Times New Roman"/>
                <w:sz w:val="24"/>
              </w:rPr>
            </w:pPr>
            <w:r w:rsidRPr="000E79A8">
              <w:rPr>
                <w:rFonts w:ascii="Times New Roman"/>
                <w:sz w:val="24"/>
              </w:rPr>
              <w:t>Field 5</w:t>
            </w:r>
          </w:p>
        </w:tc>
        <w:tc>
          <w:tcPr>
            <w:tcW w:w="1157" w:type="dxa"/>
            <w:tcBorders>
              <w:top w:val="single" w:sz="8" w:space="0" w:color="000000"/>
            </w:tcBorders>
          </w:tcPr>
          <w:p w14:paraId="4C84A759" w14:textId="77777777" w:rsidR="00513994" w:rsidRPr="007A2DB8" w:rsidRDefault="00513994" w:rsidP="00513994">
            <w:pPr>
              <w:pStyle w:val="TableParagraph"/>
              <w:spacing w:before="0" w:line="275" w:lineRule="exact"/>
              <w:rPr>
                <w:rFonts w:ascii="Times New Roman"/>
                <w:sz w:val="24"/>
              </w:rPr>
            </w:pPr>
            <w:r>
              <w:rPr>
                <w:rFonts w:ascii="Times New Roman"/>
                <w:sz w:val="24"/>
              </w:rPr>
              <w:t>15.0</w:t>
            </w:r>
          </w:p>
        </w:tc>
        <w:tc>
          <w:tcPr>
            <w:tcW w:w="1149" w:type="dxa"/>
            <w:tcBorders>
              <w:top w:val="single" w:sz="8" w:space="0" w:color="000000"/>
            </w:tcBorders>
          </w:tcPr>
          <w:p w14:paraId="1814ECEF" w14:textId="77777777" w:rsidR="00513994" w:rsidRPr="007A2DB8" w:rsidRDefault="00513994" w:rsidP="00513994">
            <w:pPr>
              <w:pStyle w:val="TableParagraph"/>
              <w:spacing w:before="0" w:line="275" w:lineRule="exact"/>
              <w:rPr>
                <w:rFonts w:ascii="Times New Roman"/>
                <w:sz w:val="24"/>
              </w:rPr>
            </w:pPr>
            <w:r>
              <w:rPr>
                <w:rFonts w:ascii="Times New Roman"/>
                <w:sz w:val="24"/>
              </w:rPr>
              <w:t>80.7</w:t>
            </w:r>
          </w:p>
        </w:tc>
        <w:tc>
          <w:tcPr>
            <w:tcW w:w="1724" w:type="dxa"/>
            <w:tcBorders>
              <w:top w:val="single" w:sz="8" w:space="0" w:color="000000"/>
              <w:right w:val="single" w:sz="17" w:space="0" w:color="000000"/>
            </w:tcBorders>
          </w:tcPr>
          <w:p w14:paraId="75D23A01" w14:textId="77777777" w:rsidR="00513994" w:rsidRPr="007A2DB8" w:rsidRDefault="00513994" w:rsidP="00513994">
            <w:pPr>
              <w:pStyle w:val="TableParagraph"/>
              <w:spacing w:before="0" w:line="275" w:lineRule="exact"/>
              <w:rPr>
                <w:rFonts w:ascii="Times New Roman"/>
                <w:sz w:val="24"/>
              </w:rPr>
            </w:pPr>
            <w:r>
              <w:rPr>
                <w:rFonts w:ascii="Times New Roman"/>
                <w:sz w:val="24"/>
              </w:rPr>
              <w:t>4.8</w:t>
            </w:r>
          </w:p>
        </w:tc>
        <w:tc>
          <w:tcPr>
            <w:tcW w:w="1245" w:type="dxa"/>
            <w:tcBorders>
              <w:top w:val="single" w:sz="8" w:space="0" w:color="000000"/>
              <w:left w:val="single" w:sz="17" w:space="0" w:color="000000"/>
            </w:tcBorders>
            <w:shd w:val="clear" w:color="auto" w:fill="auto"/>
          </w:tcPr>
          <w:p w14:paraId="1D082683" w14:textId="77777777" w:rsidR="00513994" w:rsidRPr="007A2DB8" w:rsidRDefault="00513994" w:rsidP="00513994">
            <w:pPr>
              <w:pStyle w:val="TableParagraph"/>
              <w:spacing w:before="0" w:line="275" w:lineRule="exact"/>
              <w:rPr>
                <w:rFonts w:ascii="Times New Roman"/>
                <w:sz w:val="24"/>
              </w:rPr>
            </w:pPr>
            <w:r>
              <w:rPr>
                <w:rFonts w:ascii="Times New Roman"/>
                <w:sz w:val="24"/>
              </w:rPr>
              <w:t>3.8</w:t>
            </w:r>
          </w:p>
        </w:tc>
        <w:tc>
          <w:tcPr>
            <w:tcW w:w="1149" w:type="dxa"/>
            <w:tcBorders>
              <w:top w:val="single" w:sz="8" w:space="0" w:color="000000"/>
            </w:tcBorders>
            <w:shd w:val="clear" w:color="auto" w:fill="auto"/>
          </w:tcPr>
          <w:p w14:paraId="5CBA23AA" w14:textId="77777777" w:rsidR="00513994" w:rsidRPr="007A2DB8" w:rsidRDefault="00513994" w:rsidP="00513994">
            <w:pPr>
              <w:pStyle w:val="TableParagraph"/>
              <w:spacing w:before="0" w:line="275" w:lineRule="exact"/>
              <w:rPr>
                <w:rFonts w:ascii="Times New Roman"/>
                <w:sz w:val="24"/>
              </w:rPr>
            </w:pPr>
            <w:r>
              <w:rPr>
                <w:rFonts w:ascii="Times New Roman"/>
                <w:sz w:val="24"/>
              </w:rPr>
              <w:t>89.0</w:t>
            </w:r>
          </w:p>
        </w:tc>
        <w:tc>
          <w:tcPr>
            <w:tcW w:w="1812" w:type="dxa"/>
            <w:tcBorders>
              <w:top w:val="single" w:sz="8" w:space="0" w:color="000000"/>
              <w:right w:val="single" w:sz="8" w:space="0" w:color="000000"/>
            </w:tcBorders>
            <w:shd w:val="clear" w:color="auto" w:fill="auto"/>
          </w:tcPr>
          <w:p w14:paraId="6BF713D0" w14:textId="77777777" w:rsidR="00513994" w:rsidRPr="007A2DB8" w:rsidRDefault="00513994" w:rsidP="00513994">
            <w:pPr>
              <w:pStyle w:val="TableParagraph"/>
              <w:spacing w:before="0" w:line="275" w:lineRule="exact"/>
              <w:rPr>
                <w:rFonts w:ascii="Times New Roman"/>
                <w:sz w:val="24"/>
              </w:rPr>
            </w:pPr>
            <w:r>
              <w:rPr>
                <w:rFonts w:ascii="Times New Roman"/>
                <w:sz w:val="24"/>
              </w:rPr>
              <w:t>5.5</w:t>
            </w:r>
          </w:p>
        </w:tc>
      </w:tr>
    </w:tbl>
    <w:p w14:paraId="0A0F3CA4" w14:textId="764E6FB0" w:rsidR="00870B18" w:rsidRDefault="00513994" w:rsidP="00513994">
      <w:pPr>
        <w:pStyle w:val="Heading2"/>
        <w:numPr>
          <w:ilvl w:val="1"/>
          <w:numId w:val="18"/>
        </w:numPr>
        <w:ind w:left="432"/>
      </w:pPr>
      <w:bookmarkStart w:id="93" w:name="_Toc132179206"/>
      <w:r>
        <w:t>Management Actions</w:t>
      </w:r>
      <w:bookmarkEnd w:id="93"/>
    </w:p>
    <w:p w14:paraId="6AD2E155" w14:textId="7C486335" w:rsidR="00870B18" w:rsidRDefault="00513994" w:rsidP="0058639E">
      <w:pPr>
        <w:pStyle w:val="BodyText"/>
      </w:pPr>
      <w:r w:rsidRPr="000E79A8">
        <w:t>The following management actions were completed as scheduled at farmland, idle areas, and meadows in 202</w:t>
      </w:r>
      <w:r>
        <w:t>2</w:t>
      </w:r>
      <w:r w:rsidRPr="000E79A8">
        <w:t xml:space="preserve"> (Appendix A).</w:t>
      </w:r>
    </w:p>
    <w:p w14:paraId="306454A0" w14:textId="1EF91F7C" w:rsidR="00870B18" w:rsidRDefault="00513994" w:rsidP="00511CA0">
      <w:pPr>
        <w:pStyle w:val="Heading3"/>
      </w:pPr>
      <w:bookmarkStart w:id="94" w:name="_Toc132179207"/>
      <w:r>
        <w:t>Mowing</w:t>
      </w:r>
      <w:bookmarkEnd w:id="94"/>
    </w:p>
    <w:p w14:paraId="52CED0E9" w14:textId="77777777" w:rsidR="00513994" w:rsidRPr="00D100EE" w:rsidRDefault="00513994" w:rsidP="00513994">
      <w:pPr>
        <w:pStyle w:val="BodyText"/>
        <w:rPr>
          <w:highlight w:val="darkYellow"/>
        </w:rPr>
      </w:pPr>
      <w:r w:rsidRPr="000E79A8">
        <w:t>The Farmland, Meadow, and Idle Areas Habitat Evaluation Procedure (HEP) species are Roosevelt</w:t>
      </w:r>
      <w:r w:rsidRPr="000E79A8">
        <w:rPr>
          <w:spacing w:val="-9"/>
        </w:rPr>
        <w:t xml:space="preserve"> </w:t>
      </w:r>
      <w:r w:rsidRPr="000E79A8">
        <w:t>elk</w:t>
      </w:r>
      <w:r w:rsidRPr="000E79A8">
        <w:rPr>
          <w:spacing w:val="-10"/>
        </w:rPr>
        <w:t xml:space="preserve"> </w:t>
      </w:r>
      <w:r w:rsidRPr="000E79A8">
        <w:t>(</w:t>
      </w:r>
      <w:r w:rsidRPr="000E79A8">
        <w:rPr>
          <w:i/>
          <w:iCs/>
        </w:rPr>
        <w:t>Cervus</w:t>
      </w:r>
      <w:r w:rsidRPr="000E79A8">
        <w:rPr>
          <w:i/>
          <w:iCs/>
          <w:spacing w:val="-9"/>
        </w:rPr>
        <w:t xml:space="preserve"> </w:t>
      </w:r>
      <w:r w:rsidRPr="000E79A8">
        <w:rPr>
          <w:i/>
          <w:iCs/>
        </w:rPr>
        <w:t>elaphus</w:t>
      </w:r>
      <w:r w:rsidRPr="000E79A8">
        <w:t>)</w:t>
      </w:r>
      <w:r w:rsidRPr="000E79A8">
        <w:rPr>
          <w:spacing w:val="-10"/>
        </w:rPr>
        <w:t xml:space="preserve"> </w:t>
      </w:r>
      <w:r w:rsidRPr="000E79A8">
        <w:t>and</w:t>
      </w:r>
      <w:r w:rsidRPr="000E79A8">
        <w:rPr>
          <w:spacing w:val="-10"/>
        </w:rPr>
        <w:t xml:space="preserve"> </w:t>
      </w:r>
      <w:r w:rsidRPr="000E79A8">
        <w:t>Savannah</w:t>
      </w:r>
      <w:r w:rsidRPr="000E79A8">
        <w:rPr>
          <w:spacing w:val="-10"/>
        </w:rPr>
        <w:t xml:space="preserve"> </w:t>
      </w:r>
      <w:r w:rsidRPr="000E79A8">
        <w:t>sparrow (</w:t>
      </w:r>
      <w:proofErr w:type="spellStart"/>
      <w:r w:rsidRPr="000E79A8">
        <w:rPr>
          <w:i/>
        </w:rPr>
        <w:t>Passerculus</w:t>
      </w:r>
      <w:proofErr w:type="spellEnd"/>
      <w:r w:rsidRPr="000E79A8">
        <w:rPr>
          <w:i/>
        </w:rPr>
        <w:t xml:space="preserve"> </w:t>
      </w:r>
      <w:proofErr w:type="spellStart"/>
      <w:r w:rsidRPr="000E79A8">
        <w:rPr>
          <w:i/>
        </w:rPr>
        <w:t>sandwichensis</w:t>
      </w:r>
      <w:proofErr w:type="spellEnd"/>
      <w:r w:rsidRPr="000E79A8">
        <w:t>).</w:t>
      </w:r>
      <w:r w:rsidRPr="000E79A8">
        <w:rPr>
          <w:spacing w:val="-10"/>
        </w:rPr>
        <w:t xml:space="preserve"> </w:t>
      </w:r>
      <w:r w:rsidRPr="000E79A8">
        <w:t>Some</w:t>
      </w:r>
      <w:r w:rsidRPr="000E79A8">
        <w:rPr>
          <w:spacing w:val="-11"/>
        </w:rPr>
        <w:t xml:space="preserve"> </w:t>
      </w:r>
      <w:r w:rsidRPr="000E79A8">
        <w:t>fields</w:t>
      </w:r>
      <w:r w:rsidRPr="000E79A8">
        <w:rPr>
          <w:spacing w:val="-9"/>
        </w:rPr>
        <w:t xml:space="preserve"> </w:t>
      </w:r>
      <w:r w:rsidRPr="000E79A8">
        <w:t>are</w:t>
      </w:r>
      <w:r w:rsidRPr="000E79A8">
        <w:rPr>
          <w:spacing w:val="-11"/>
        </w:rPr>
        <w:t xml:space="preserve"> </w:t>
      </w:r>
      <w:r w:rsidRPr="000E79A8">
        <w:t>mowed</w:t>
      </w:r>
      <w:r w:rsidRPr="000E79A8">
        <w:rPr>
          <w:spacing w:val="-10"/>
        </w:rPr>
        <w:t xml:space="preserve"> </w:t>
      </w:r>
      <w:r w:rsidRPr="000E79A8">
        <w:t>in</w:t>
      </w:r>
      <w:r w:rsidRPr="000E79A8">
        <w:rPr>
          <w:spacing w:val="-10"/>
        </w:rPr>
        <w:t xml:space="preserve"> </w:t>
      </w:r>
      <w:r w:rsidRPr="000E79A8">
        <w:t>spring</w:t>
      </w:r>
      <w:r w:rsidRPr="000E79A8">
        <w:rPr>
          <w:spacing w:val="-10"/>
        </w:rPr>
        <w:t xml:space="preserve"> </w:t>
      </w:r>
      <w:r w:rsidRPr="000E79A8">
        <w:t>(May</w:t>
      </w:r>
      <w:r w:rsidRPr="000E79A8">
        <w:rPr>
          <w:spacing w:val="-10"/>
        </w:rPr>
        <w:t xml:space="preserve"> </w:t>
      </w:r>
      <w:r w:rsidRPr="000E79A8">
        <w:t>15</w:t>
      </w:r>
      <w:r w:rsidRPr="000E79A8">
        <w:rPr>
          <w:vertAlign w:val="superscript"/>
        </w:rPr>
        <w:t>th</w:t>
      </w:r>
      <w:r w:rsidRPr="000E79A8">
        <w:t xml:space="preserve"> to June 15</w:t>
      </w:r>
      <w:r w:rsidRPr="000E79A8">
        <w:rPr>
          <w:vertAlign w:val="superscript"/>
        </w:rPr>
        <w:t>th</w:t>
      </w:r>
      <w:r w:rsidRPr="000E79A8">
        <w:t xml:space="preserve">) to optimize elk forage quality throughout the summer months, which </w:t>
      </w:r>
      <w:r w:rsidRPr="000E79A8">
        <w:lastRenderedPageBreak/>
        <w:t>can have direct impacts to nesting Savannah sparrows resulting in a source-sink population (</w:t>
      </w:r>
      <w:proofErr w:type="spellStart"/>
      <w:r w:rsidRPr="000E79A8">
        <w:t>Perlut</w:t>
      </w:r>
      <w:proofErr w:type="spellEnd"/>
      <w:r w:rsidRPr="000E79A8">
        <w:t xml:space="preserve"> et al. 2008). Although Savannah sparrows have been observed in the Hamm Fields and Saddle Dam fields, there</w:t>
      </w:r>
      <w:r w:rsidRPr="000E79A8">
        <w:rPr>
          <w:spacing w:val="-12"/>
        </w:rPr>
        <w:t xml:space="preserve"> </w:t>
      </w:r>
      <w:r w:rsidRPr="000E79A8">
        <w:t>is</w:t>
      </w:r>
      <w:r w:rsidRPr="000E79A8">
        <w:rPr>
          <w:spacing w:val="-11"/>
        </w:rPr>
        <w:t xml:space="preserve"> </w:t>
      </w:r>
      <w:r w:rsidRPr="000E79A8">
        <w:t>very</w:t>
      </w:r>
      <w:r w:rsidRPr="000E79A8">
        <w:rPr>
          <w:spacing w:val="-11"/>
        </w:rPr>
        <w:t xml:space="preserve"> </w:t>
      </w:r>
      <w:r w:rsidRPr="000E79A8">
        <w:t>little</w:t>
      </w:r>
      <w:r w:rsidRPr="000E79A8">
        <w:rPr>
          <w:spacing w:val="-12"/>
        </w:rPr>
        <w:t xml:space="preserve"> </w:t>
      </w:r>
      <w:r w:rsidRPr="000E79A8">
        <w:t>knowledge</w:t>
      </w:r>
      <w:r w:rsidRPr="000E79A8">
        <w:rPr>
          <w:spacing w:val="-12"/>
        </w:rPr>
        <w:t xml:space="preserve"> </w:t>
      </w:r>
      <w:r w:rsidRPr="000E79A8">
        <w:t>on</w:t>
      </w:r>
      <w:r w:rsidRPr="000E79A8">
        <w:rPr>
          <w:spacing w:val="-11"/>
        </w:rPr>
        <w:t xml:space="preserve"> </w:t>
      </w:r>
      <w:r w:rsidRPr="000E79A8">
        <w:t>their</w:t>
      </w:r>
      <w:r w:rsidRPr="000E79A8">
        <w:rPr>
          <w:spacing w:val="-12"/>
        </w:rPr>
        <w:t xml:space="preserve"> </w:t>
      </w:r>
      <w:r w:rsidRPr="000E79A8">
        <w:t>nest</w:t>
      </w:r>
      <w:r w:rsidRPr="000E79A8">
        <w:rPr>
          <w:spacing w:val="-11"/>
        </w:rPr>
        <w:t xml:space="preserve"> </w:t>
      </w:r>
      <w:r w:rsidRPr="000E79A8">
        <w:t>phenology</w:t>
      </w:r>
      <w:r w:rsidRPr="000E79A8">
        <w:rPr>
          <w:spacing w:val="-11"/>
        </w:rPr>
        <w:t xml:space="preserve"> </w:t>
      </w:r>
      <w:r w:rsidRPr="000E79A8">
        <w:t>and</w:t>
      </w:r>
      <w:r w:rsidRPr="000E79A8">
        <w:rPr>
          <w:spacing w:val="-11"/>
        </w:rPr>
        <w:t xml:space="preserve"> </w:t>
      </w:r>
      <w:r w:rsidRPr="000E79A8">
        <w:t>preferred</w:t>
      </w:r>
      <w:r w:rsidRPr="000E79A8">
        <w:rPr>
          <w:spacing w:val="-11"/>
        </w:rPr>
        <w:t xml:space="preserve"> </w:t>
      </w:r>
      <w:r w:rsidRPr="000E79A8">
        <w:t>nesting</w:t>
      </w:r>
      <w:r w:rsidRPr="000E79A8">
        <w:rPr>
          <w:spacing w:val="-11"/>
        </w:rPr>
        <w:t xml:space="preserve"> </w:t>
      </w:r>
      <w:r w:rsidRPr="000E79A8">
        <w:t>sites</w:t>
      </w:r>
      <w:r w:rsidRPr="000E79A8">
        <w:rPr>
          <w:spacing w:val="-11"/>
        </w:rPr>
        <w:t xml:space="preserve"> </w:t>
      </w:r>
      <w:r w:rsidRPr="000E79A8">
        <w:t>on</w:t>
      </w:r>
      <w:r w:rsidRPr="000E79A8">
        <w:rPr>
          <w:spacing w:val="-11"/>
        </w:rPr>
        <w:t xml:space="preserve"> </w:t>
      </w:r>
      <w:proofErr w:type="spellStart"/>
      <w:r w:rsidRPr="000E79A8">
        <w:t>WHMP</w:t>
      </w:r>
      <w:proofErr w:type="spellEnd"/>
      <w:r w:rsidRPr="000E79A8">
        <w:rPr>
          <w:spacing w:val="-10"/>
        </w:rPr>
        <w:t xml:space="preserve"> </w:t>
      </w:r>
      <w:r w:rsidRPr="000E79A8">
        <w:t xml:space="preserve">lands. Hamm Fields was surveyed using an Area Search method described in the Handbook of Field methods for Monitoring </w:t>
      </w:r>
      <w:proofErr w:type="spellStart"/>
      <w:r w:rsidRPr="000E79A8">
        <w:t>Landbirds</w:t>
      </w:r>
      <w:proofErr w:type="spellEnd"/>
      <w:r w:rsidRPr="000E79A8">
        <w:t xml:space="preserve"> (Ralph et al. 1993</w:t>
      </w:r>
      <w:r w:rsidRPr="00DD7C15">
        <w:t>). Surveys on April 21st showed</w:t>
      </w:r>
      <w:r w:rsidRPr="00DD7C15">
        <w:rPr>
          <w:spacing w:val="23"/>
        </w:rPr>
        <w:t xml:space="preserve"> </w:t>
      </w:r>
      <w:r w:rsidRPr="00DD7C15">
        <w:t>no</w:t>
      </w:r>
      <w:r w:rsidRPr="00DD7C15">
        <w:rPr>
          <w:spacing w:val="23"/>
        </w:rPr>
        <w:t xml:space="preserve"> </w:t>
      </w:r>
      <w:r w:rsidRPr="00DD7C15">
        <w:t>Savannah</w:t>
      </w:r>
      <w:r w:rsidRPr="00DD7C15">
        <w:rPr>
          <w:spacing w:val="25"/>
        </w:rPr>
        <w:t xml:space="preserve"> </w:t>
      </w:r>
      <w:r w:rsidRPr="00DD7C15">
        <w:t>sparrows</w:t>
      </w:r>
      <w:r w:rsidRPr="00DD7C15">
        <w:rPr>
          <w:spacing w:val="25"/>
        </w:rPr>
        <w:t xml:space="preserve"> </w:t>
      </w:r>
      <w:r w:rsidRPr="00DD7C15">
        <w:t>taking</w:t>
      </w:r>
      <w:r w:rsidRPr="00DD7C15">
        <w:rPr>
          <w:spacing w:val="23"/>
        </w:rPr>
        <w:t xml:space="preserve"> </w:t>
      </w:r>
      <w:r w:rsidRPr="00DD7C15">
        <w:t>refuge</w:t>
      </w:r>
      <w:r w:rsidRPr="00DD7C15">
        <w:rPr>
          <w:spacing w:val="24"/>
        </w:rPr>
        <w:t xml:space="preserve"> </w:t>
      </w:r>
      <w:r w:rsidRPr="00DD7C15">
        <w:t>in</w:t>
      </w:r>
      <w:r w:rsidRPr="00DD7C15">
        <w:rPr>
          <w:spacing w:val="25"/>
        </w:rPr>
        <w:t xml:space="preserve"> </w:t>
      </w:r>
      <w:r w:rsidRPr="00DD7C15">
        <w:t>the</w:t>
      </w:r>
      <w:r w:rsidRPr="00DD7C15">
        <w:rPr>
          <w:spacing w:val="22"/>
        </w:rPr>
        <w:t xml:space="preserve"> </w:t>
      </w:r>
      <w:r w:rsidRPr="00DD7C15">
        <w:t>meadows.</w:t>
      </w:r>
      <w:r w:rsidRPr="00DD7C15">
        <w:rPr>
          <w:spacing w:val="25"/>
        </w:rPr>
        <w:t xml:space="preserve"> </w:t>
      </w:r>
      <w:r w:rsidRPr="00DD7C15">
        <w:t>Hamm</w:t>
      </w:r>
      <w:r w:rsidRPr="00DD7C15">
        <w:rPr>
          <w:spacing w:val="23"/>
        </w:rPr>
        <w:t xml:space="preserve"> </w:t>
      </w:r>
      <w:r w:rsidRPr="00DD7C15">
        <w:t>Meadows</w:t>
      </w:r>
      <w:r w:rsidRPr="00DD7C15">
        <w:rPr>
          <w:spacing w:val="23"/>
        </w:rPr>
        <w:t xml:space="preserve"> </w:t>
      </w:r>
      <w:r w:rsidRPr="00DD7C15">
        <w:t>2,</w:t>
      </w:r>
      <w:r w:rsidRPr="00DD7C15">
        <w:rPr>
          <w:spacing w:val="25"/>
        </w:rPr>
        <w:t xml:space="preserve"> </w:t>
      </w:r>
      <w:r w:rsidRPr="00DD7C15">
        <w:t>3,</w:t>
      </w:r>
      <w:r w:rsidRPr="00DD7C15">
        <w:rPr>
          <w:spacing w:val="23"/>
        </w:rPr>
        <w:t xml:space="preserve"> </w:t>
      </w:r>
      <w:r w:rsidRPr="00DD7C15">
        <w:t>4,</w:t>
      </w:r>
      <w:r w:rsidRPr="00DD7C15">
        <w:rPr>
          <w:spacing w:val="25"/>
        </w:rPr>
        <w:t xml:space="preserve"> </w:t>
      </w:r>
      <w:r w:rsidRPr="00DD7C15">
        <w:t>and</w:t>
      </w:r>
      <w:r w:rsidRPr="00DD7C15">
        <w:rPr>
          <w:spacing w:val="23"/>
        </w:rPr>
        <w:t xml:space="preserve"> </w:t>
      </w:r>
      <w:r w:rsidRPr="00DD7C15">
        <w:t>5 mowing were still deferred due to the potential Savannah sparrow nests and the presence of common camas (</w:t>
      </w:r>
      <w:proofErr w:type="spellStart"/>
      <w:r w:rsidRPr="00DD7C15">
        <w:rPr>
          <w:i/>
        </w:rPr>
        <w:t>Camassia</w:t>
      </w:r>
      <w:proofErr w:type="spellEnd"/>
      <w:r w:rsidRPr="00DD7C15">
        <w:rPr>
          <w:i/>
        </w:rPr>
        <w:t xml:space="preserve"> quamash</w:t>
      </w:r>
      <w:r w:rsidRPr="00DD7C15">
        <w:t xml:space="preserve">). A couple patches were mowed along the south side of Hamm 4 and east edge in Hamm 3 to reduce the encroachment of snowberry </w:t>
      </w:r>
      <w:bookmarkStart w:id="95" w:name="_Hlk101166659"/>
      <w:r w:rsidRPr="00DD7C15">
        <w:t>(</w:t>
      </w:r>
      <w:r w:rsidRPr="00DD7C15">
        <w:rPr>
          <w:i/>
        </w:rPr>
        <w:t>Symphoricarpos albus)</w:t>
      </w:r>
      <w:r w:rsidRPr="00DD7C15">
        <w:t xml:space="preserve"> </w:t>
      </w:r>
      <w:bookmarkEnd w:id="95"/>
      <w:r w:rsidRPr="00DD7C15">
        <w:t>and Scotch broom.</w:t>
      </w:r>
      <w:r w:rsidRPr="000E79A8">
        <w:t xml:space="preserve"> The spring mowing was conducted </w:t>
      </w:r>
      <w:r w:rsidRPr="00DD7C15">
        <w:t xml:space="preserve">between May </w:t>
      </w:r>
      <w:r>
        <w:t>9</w:t>
      </w:r>
      <w:r w:rsidRPr="00DD7C15">
        <w:rPr>
          <w:vertAlign w:val="superscript"/>
        </w:rPr>
        <w:t>th</w:t>
      </w:r>
      <w:r w:rsidRPr="00DD7C15">
        <w:t xml:space="preserve"> to June </w:t>
      </w:r>
      <w:r>
        <w:t>29</w:t>
      </w:r>
      <w:r w:rsidRPr="00DD7C15">
        <w:t>, 202</w:t>
      </w:r>
      <w:r>
        <w:t>2</w:t>
      </w:r>
      <w:r w:rsidRPr="00DD7C15">
        <w:t xml:space="preserve">, at each of the Saddle Dam Farm </w:t>
      </w:r>
      <w:r>
        <w:t>F</w:t>
      </w:r>
      <w:r w:rsidRPr="00DD7C15">
        <w:t>ields</w:t>
      </w:r>
      <w:r>
        <w:t>, Lower Hanley Curry, Swift Meadow,</w:t>
      </w:r>
      <w:r w:rsidRPr="00DD7C15">
        <w:t xml:space="preserve"> Hamm</w:t>
      </w:r>
      <w:r>
        <w:t xml:space="preserve"> Field 1, 4, and under transmission lines in Field 3. </w:t>
      </w:r>
      <w:r w:rsidRPr="000E79A8">
        <w:t xml:space="preserve">Summer/fall mowing was conducted on </w:t>
      </w:r>
      <w:r w:rsidRPr="00DD7C15">
        <w:t xml:space="preserve">August </w:t>
      </w:r>
      <w:r>
        <w:t>1</w:t>
      </w:r>
      <w:r w:rsidRPr="00DD7C15">
        <w:rPr>
          <w:vertAlign w:val="superscript"/>
        </w:rPr>
        <w:t>st</w:t>
      </w:r>
      <w:r w:rsidRPr="00DD7C15">
        <w:t xml:space="preserve"> through October </w:t>
      </w:r>
      <w:r>
        <w:t>10</w:t>
      </w:r>
      <w:r w:rsidRPr="00DD7C15">
        <w:t>, 202</w:t>
      </w:r>
      <w:r>
        <w:t>2</w:t>
      </w:r>
      <w:r w:rsidRPr="00DD7C15">
        <w:t>. M</w:t>
      </w:r>
      <w:r w:rsidRPr="000E79A8">
        <w:t>owing time started early in August due to fire danger reducing the hours in a day mowing can safely occur.</w:t>
      </w:r>
    </w:p>
    <w:p w14:paraId="63316710" w14:textId="77777777" w:rsidR="00513994" w:rsidRPr="000E79A8" w:rsidRDefault="00513994" w:rsidP="00513994">
      <w:pPr>
        <w:pStyle w:val="BodyText"/>
      </w:pPr>
      <w:r w:rsidRPr="000E79A8">
        <w:t>The following is a list of the meadows mowed in the fall of 202</w:t>
      </w:r>
      <w:r>
        <w:t>2</w:t>
      </w:r>
      <w:r w:rsidRPr="000E79A8">
        <w:t>:</w:t>
      </w:r>
    </w:p>
    <w:p w14:paraId="794BCAA5" w14:textId="77777777" w:rsidR="00513994" w:rsidRPr="0060615B" w:rsidRDefault="00513994" w:rsidP="00513994">
      <w:pPr>
        <w:pStyle w:val="BodyText"/>
        <w:spacing w:before="1"/>
        <w:rPr>
          <w:sz w:val="14"/>
        </w:rPr>
      </w:pPr>
    </w:p>
    <w:tbl>
      <w:tblPr>
        <w:tblW w:w="0" w:type="auto"/>
        <w:tblInd w:w="487"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594"/>
        <w:gridCol w:w="3894"/>
      </w:tblGrid>
      <w:tr w:rsidR="00513994" w:rsidRPr="0060615B" w14:paraId="4DEBAF63" w14:textId="77777777" w:rsidTr="00225223">
        <w:trPr>
          <w:trHeight w:hRule="exact" w:val="291"/>
        </w:trPr>
        <w:tc>
          <w:tcPr>
            <w:tcW w:w="3594" w:type="dxa"/>
          </w:tcPr>
          <w:p w14:paraId="6BAA031E" w14:textId="77777777" w:rsidR="00513994" w:rsidRPr="0060615B" w:rsidRDefault="00513994" w:rsidP="00513994">
            <w:pPr>
              <w:pStyle w:val="TableParagraph"/>
              <w:numPr>
                <w:ilvl w:val="0"/>
                <w:numId w:val="39"/>
              </w:numPr>
              <w:tabs>
                <w:tab w:val="left" w:pos="559"/>
                <w:tab w:val="left" w:pos="560"/>
              </w:tabs>
              <w:spacing w:before="0"/>
              <w:jc w:val="left"/>
              <w:rPr>
                <w:rFonts w:ascii="Times New Roman"/>
                <w:sz w:val="24"/>
              </w:rPr>
            </w:pPr>
            <w:r w:rsidRPr="0060615B">
              <w:rPr>
                <w:rFonts w:ascii="Times New Roman"/>
                <w:sz w:val="24"/>
              </w:rPr>
              <w:t>Bridge</w:t>
            </w:r>
          </w:p>
        </w:tc>
        <w:tc>
          <w:tcPr>
            <w:tcW w:w="3894" w:type="dxa"/>
          </w:tcPr>
          <w:p w14:paraId="74467461" w14:textId="77777777" w:rsidR="00513994" w:rsidRPr="0060615B" w:rsidRDefault="00513994" w:rsidP="00513994">
            <w:pPr>
              <w:pStyle w:val="TableParagraph"/>
              <w:numPr>
                <w:ilvl w:val="0"/>
                <w:numId w:val="38"/>
              </w:numPr>
              <w:tabs>
                <w:tab w:val="left" w:pos="1396"/>
                <w:tab w:val="left" w:pos="1397"/>
              </w:tabs>
              <w:spacing w:before="0"/>
              <w:jc w:val="left"/>
              <w:rPr>
                <w:rFonts w:ascii="Times New Roman"/>
                <w:sz w:val="24"/>
              </w:rPr>
            </w:pPr>
            <w:r w:rsidRPr="0060615B">
              <w:rPr>
                <w:rFonts w:ascii="Times New Roman"/>
                <w:sz w:val="24"/>
              </w:rPr>
              <w:t>Reese</w:t>
            </w:r>
          </w:p>
        </w:tc>
      </w:tr>
      <w:tr w:rsidR="00513994" w:rsidRPr="0060615B" w14:paraId="7F7175F7" w14:textId="77777777" w:rsidTr="00225223">
        <w:trPr>
          <w:trHeight w:hRule="exact" w:val="288"/>
        </w:trPr>
        <w:tc>
          <w:tcPr>
            <w:tcW w:w="3594" w:type="dxa"/>
          </w:tcPr>
          <w:p w14:paraId="65B4566F" w14:textId="77777777" w:rsidR="00513994" w:rsidRPr="0060615B" w:rsidRDefault="00513994" w:rsidP="00513994">
            <w:pPr>
              <w:pStyle w:val="TableParagraph"/>
              <w:numPr>
                <w:ilvl w:val="0"/>
                <w:numId w:val="37"/>
              </w:numPr>
              <w:tabs>
                <w:tab w:val="left" w:pos="559"/>
                <w:tab w:val="left" w:pos="560"/>
              </w:tabs>
              <w:spacing w:before="0" w:line="291" w:lineRule="exact"/>
              <w:jc w:val="left"/>
              <w:rPr>
                <w:rFonts w:ascii="Times New Roman"/>
                <w:sz w:val="24"/>
              </w:rPr>
            </w:pPr>
            <w:r w:rsidRPr="0060615B">
              <w:rPr>
                <w:rFonts w:ascii="Times New Roman"/>
                <w:sz w:val="24"/>
              </w:rPr>
              <w:t>Buncombe</w:t>
            </w:r>
            <w:r w:rsidRPr="0060615B">
              <w:rPr>
                <w:rFonts w:ascii="Times New Roman"/>
                <w:spacing w:val="-3"/>
                <w:sz w:val="24"/>
              </w:rPr>
              <w:t xml:space="preserve"> </w:t>
            </w:r>
            <w:r w:rsidRPr="0060615B">
              <w:rPr>
                <w:rFonts w:ascii="Times New Roman"/>
                <w:sz w:val="24"/>
              </w:rPr>
              <w:t>Hollow</w:t>
            </w:r>
          </w:p>
        </w:tc>
        <w:tc>
          <w:tcPr>
            <w:tcW w:w="3894" w:type="dxa"/>
          </w:tcPr>
          <w:p w14:paraId="5264C8A0" w14:textId="77777777" w:rsidR="00513994" w:rsidRPr="0060615B" w:rsidRDefault="00513994" w:rsidP="00513994">
            <w:pPr>
              <w:pStyle w:val="TableParagraph"/>
              <w:numPr>
                <w:ilvl w:val="0"/>
                <w:numId w:val="36"/>
              </w:numPr>
              <w:tabs>
                <w:tab w:val="left" w:pos="1396"/>
                <w:tab w:val="left" w:pos="1397"/>
              </w:tabs>
              <w:spacing w:before="0" w:line="291" w:lineRule="exact"/>
              <w:jc w:val="left"/>
              <w:rPr>
                <w:rFonts w:ascii="Times New Roman"/>
                <w:sz w:val="24"/>
              </w:rPr>
            </w:pPr>
            <w:r w:rsidRPr="0060615B">
              <w:rPr>
                <w:rFonts w:ascii="Times New Roman"/>
                <w:sz w:val="24"/>
              </w:rPr>
              <w:t>Saddle Dam Farm</w:t>
            </w:r>
            <w:r w:rsidRPr="0060615B">
              <w:rPr>
                <w:rFonts w:ascii="Times New Roman"/>
                <w:spacing w:val="-9"/>
                <w:sz w:val="24"/>
              </w:rPr>
              <w:t xml:space="preserve"> </w:t>
            </w:r>
            <w:r w:rsidRPr="0060615B">
              <w:rPr>
                <w:rFonts w:ascii="Times New Roman"/>
                <w:sz w:val="24"/>
              </w:rPr>
              <w:t>Field</w:t>
            </w:r>
          </w:p>
        </w:tc>
      </w:tr>
      <w:tr w:rsidR="00513994" w:rsidRPr="0060615B" w14:paraId="34FF4EF2" w14:textId="77777777" w:rsidTr="00225223">
        <w:trPr>
          <w:trHeight w:hRule="exact" w:val="288"/>
        </w:trPr>
        <w:tc>
          <w:tcPr>
            <w:tcW w:w="3594" w:type="dxa"/>
          </w:tcPr>
          <w:p w14:paraId="3EC78EC0" w14:textId="77777777" w:rsidR="00513994" w:rsidRPr="0060615B" w:rsidRDefault="00513994" w:rsidP="00513994">
            <w:pPr>
              <w:pStyle w:val="TableParagraph"/>
              <w:numPr>
                <w:ilvl w:val="0"/>
                <w:numId w:val="35"/>
              </w:numPr>
              <w:tabs>
                <w:tab w:val="left" w:pos="559"/>
                <w:tab w:val="left" w:pos="560"/>
              </w:tabs>
              <w:spacing w:before="0" w:line="291" w:lineRule="exact"/>
              <w:jc w:val="left"/>
              <w:rPr>
                <w:rFonts w:ascii="Times New Roman"/>
                <w:sz w:val="24"/>
              </w:rPr>
            </w:pPr>
            <w:r w:rsidRPr="0060615B">
              <w:rPr>
                <w:rFonts w:ascii="Times New Roman"/>
                <w:sz w:val="24"/>
              </w:rPr>
              <w:t>Hamm Meadows</w:t>
            </w:r>
            <w:r w:rsidRPr="0060615B">
              <w:rPr>
                <w:rFonts w:ascii="Times New Roman"/>
                <w:spacing w:val="-5"/>
                <w:sz w:val="24"/>
              </w:rPr>
              <w:t xml:space="preserve"> </w:t>
            </w:r>
            <w:r w:rsidRPr="0060615B">
              <w:rPr>
                <w:rFonts w:ascii="Times New Roman"/>
                <w:sz w:val="24"/>
              </w:rPr>
              <w:t>1</w:t>
            </w:r>
          </w:p>
        </w:tc>
        <w:tc>
          <w:tcPr>
            <w:tcW w:w="3894" w:type="dxa"/>
          </w:tcPr>
          <w:p w14:paraId="08BC25B5" w14:textId="77777777" w:rsidR="00513994" w:rsidRPr="0060615B" w:rsidRDefault="00513994" w:rsidP="00513994">
            <w:pPr>
              <w:pStyle w:val="TableParagraph"/>
              <w:numPr>
                <w:ilvl w:val="0"/>
                <w:numId w:val="34"/>
              </w:numPr>
              <w:tabs>
                <w:tab w:val="left" w:pos="1396"/>
                <w:tab w:val="left" w:pos="1397"/>
              </w:tabs>
              <w:spacing w:before="0" w:line="291" w:lineRule="exact"/>
              <w:jc w:val="left"/>
              <w:rPr>
                <w:rFonts w:ascii="Times New Roman"/>
                <w:sz w:val="24"/>
              </w:rPr>
            </w:pPr>
            <w:r w:rsidRPr="0060615B">
              <w:rPr>
                <w:rFonts w:ascii="Times New Roman"/>
                <w:sz w:val="24"/>
              </w:rPr>
              <w:t>Idle Field</w:t>
            </w:r>
            <w:r w:rsidRPr="0060615B">
              <w:rPr>
                <w:rFonts w:ascii="Times New Roman"/>
                <w:spacing w:val="-6"/>
                <w:sz w:val="24"/>
              </w:rPr>
              <w:t xml:space="preserve"> </w:t>
            </w:r>
            <w:r w:rsidRPr="0060615B">
              <w:rPr>
                <w:rFonts w:ascii="Times New Roman"/>
                <w:sz w:val="24"/>
              </w:rPr>
              <w:t>1/5</w:t>
            </w:r>
          </w:p>
        </w:tc>
      </w:tr>
      <w:tr w:rsidR="00513994" w:rsidRPr="0060615B" w14:paraId="24B975C0" w14:textId="77777777" w:rsidTr="00225223">
        <w:trPr>
          <w:trHeight w:hRule="exact" w:val="288"/>
        </w:trPr>
        <w:tc>
          <w:tcPr>
            <w:tcW w:w="3594" w:type="dxa"/>
          </w:tcPr>
          <w:p w14:paraId="41846A9D" w14:textId="77777777" w:rsidR="00513994" w:rsidRPr="0060615B" w:rsidRDefault="00513994" w:rsidP="00513994">
            <w:pPr>
              <w:pStyle w:val="TableParagraph"/>
              <w:numPr>
                <w:ilvl w:val="0"/>
                <w:numId w:val="33"/>
              </w:numPr>
              <w:tabs>
                <w:tab w:val="left" w:pos="559"/>
                <w:tab w:val="left" w:pos="560"/>
              </w:tabs>
              <w:spacing w:before="0" w:line="291" w:lineRule="exact"/>
              <w:jc w:val="left"/>
              <w:rPr>
                <w:rFonts w:ascii="Times New Roman"/>
                <w:sz w:val="24"/>
              </w:rPr>
            </w:pPr>
            <w:r w:rsidRPr="0060615B">
              <w:rPr>
                <w:rFonts w:ascii="Times New Roman"/>
                <w:sz w:val="24"/>
              </w:rPr>
              <w:t>Hamm Meadows</w:t>
            </w:r>
            <w:r w:rsidRPr="0060615B">
              <w:rPr>
                <w:rFonts w:ascii="Times New Roman"/>
                <w:spacing w:val="-5"/>
                <w:sz w:val="24"/>
              </w:rPr>
              <w:t xml:space="preserve"> </w:t>
            </w:r>
            <w:r w:rsidRPr="0060615B">
              <w:rPr>
                <w:rFonts w:ascii="Times New Roman"/>
                <w:sz w:val="24"/>
              </w:rPr>
              <w:t>2</w:t>
            </w:r>
          </w:p>
        </w:tc>
        <w:tc>
          <w:tcPr>
            <w:tcW w:w="3894" w:type="dxa"/>
          </w:tcPr>
          <w:p w14:paraId="0FFAD491" w14:textId="77777777" w:rsidR="00513994" w:rsidRPr="0060615B" w:rsidRDefault="00513994" w:rsidP="00513994">
            <w:pPr>
              <w:pStyle w:val="TableParagraph"/>
              <w:numPr>
                <w:ilvl w:val="0"/>
                <w:numId w:val="32"/>
              </w:numPr>
              <w:tabs>
                <w:tab w:val="left" w:pos="1396"/>
                <w:tab w:val="left" w:pos="1397"/>
              </w:tabs>
              <w:spacing w:before="0" w:line="291" w:lineRule="exact"/>
              <w:jc w:val="left"/>
              <w:rPr>
                <w:rFonts w:ascii="Times New Roman"/>
                <w:sz w:val="24"/>
              </w:rPr>
            </w:pPr>
            <w:r w:rsidRPr="0060615B">
              <w:rPr>
                <w:rFonts w:ascii="Times New Roman"/>
                <w:sz w:val="24"/>
              </w:rPr>
              <w:t>Speelyai</w:t>
            </w:r>
          </w:p>
        </w:tc>
      </w:tr>
      <w:tr w:rsidR="00513994" w:rsidRPr="0060615B" w14:paraId="776EF82B" w14:textId="77777777" w:rsidTr="00225223">
        <w:trPr>
          <w:trHeight w:hRule="exact" w:val="288"/>
        </w:trPr>
        <w:tc>
          <w:tcPr>
            <w:tcW w:w="3594" w:type="dxa"/>
          </w:tcPr>
          <w:p w14:paraId="79E70DA1" w14:textId="77777777" w:rsidR="00513994" w:rsidRPr="0060615B" w:rsidRDefault="00513994" w:rsidP="00513994">
            <w:pPr>
              <w:pStyle w:val="TableParagraph"/>
              <w:numPr>
                <w:ilvl w:val="0"/>
                <w:numId w:val="31"/>
              </w:numPr>
              <w:tabs>
                <w:tab w:val="left" w:pos="559"/>
                <w:tab w:val="left" w:pos="560"/>
              </w:tabs>
              <w:spacing w:before="0" w:line="291" w:lineRule="exact"/>
              <w:jc w:val="left"/>
              <w:rPr>
                <w:rFonts w:ascii="Times New Roman"/>
                <w:sz w:val="24"/>
              </w:rPr>
            </w:pPr>
            <w:r w:rsidRPr="0060615B">
              <w:rPr>
                <w:rFonts w:ascii="Times New Roman"/>
                <w:sz w:val="24"/>
              </w:rPr>
              <w:t>Hamm Meadows</w:t>
            </w:r>
            <w:r w:rsidRPr="0060615B">
              <w:rPr>
                <w:rFonts w:ascii="Times New Roman"/>
                <w:spacing w:val="-5"/>
                <w:sz w:val="24"/>
              </w:rPr>
              <w:t xml:space="preserve"> </w:t>
            </w:r>
            <w:r w:rsidRPr="0060615B">
              <w:rPr>
                <w:rFonts w:ascii="Times New Roman"/>
                <w:sz w:val="24"/>
              </w:rPr>
              <w:t>3</w:t>
            </w:r>
          </w:p>
        </w:tc>
        <w:tc>
          <w:tcPr>
            <w:tcW w:w="3894" w:type="dxa"/>
          </w:tcPr>
          <w:p w14:paraId="3002D340" w14:textId="77777777" w:rsidR="00513994" w:rsidRPr="0060615B" w:rsidRDefault="00513994" w:rsidP="00513994">
            <w:pPr>
              <w:pStyle w:val="TableParagraph"/>
              <w:numPr>
                <w:ilvl w:val="0"/>
                <w:numId w:val="30"/>
              </w:numPr>
              <w:tabs>
                <w:tab w:val="left" w:pos="1396"/>
                <w:tab w:val="left" w:pos="1397"/>
              </w:tabs>
              <w:spacing w:before="0" w:line="291" w:lineRule="exact"/>
              <w:jc w:val="left"/>
              <w:rPr>
                <w:rFonts w:ascii="Times New Roman"/>
                <w:sz w:val="24"/>
              </w:rPr>
            </w:pPr>
            <w:r w:rsidRPr="0060615B">
              <w:rPr>
                <w:rFonts w:ascii="Times New Roman"/>
                <w:sz w:val="24"/>
              </w:rPr>
              <w:t>Swift</w:t>
            </w:r>
            <w:r w:rsidRPr="0060615B">
              <w:rPr>
                <w:rFonts w:ascii="Times New Roman"/>
                <w:spacing w:val="-4"/>
                <w:sz w:val="24"/>
              </w:rPr>
              <w:t xml:space="preserve"> </w:t>
            </w:r>
            <w:r w:rsidRPr="0060615B">
              <w:rPr>
                <w:rFonts w:ascii="Times New Roman"/>
                <w:sz w:val="24"/>
              </w:rPr>
              <w:t>Warehouse</w:t>
            </w:r>
          </w:p>
        </w:tc>
      </w:tr>
      <w:tr w:rsidR="00513994" w:rsidRPr="0060615B" w14:paraId="682235BE" w14:textId="77777777" w:rsidTr="00225223">
        <w:trPr>
          <w:trHeight w:hRule="exact" w:val="288"/>
        </w:trPr>
        <w:tc>
          <w:tcPr>
            <w:tcW w:w="3594" w:type="dxa"/>
          </w:tcPr>
          <w:p w14:paraId="7733731E" w14:textId="77777777" w:rsidR="00513994" w:rsidRPr="0060615B" w:rsidRDefault="00513994" w:rsidP="00513994">
            <w:pPr>
              <w:pStyle w:val="TableParagraph"/>
              <w:numPr>
                <w:ilvl w:val="0"/>
                <w:numId w:val="29"/>
              </w:numPr>
              <w:tabs>
                <w:tab w:val="left" w:pos="559"/>
                <w:tab w:val="left" w:pos="560"/>
              </w:tabs>
              <w:spacing w:before="0" w:line="291" w:lineRule="exact"/>
              <w:jc w:val="left"/>
              <w:rPr>
                <w:rFonts w:ascii="Times New Roman"/>
                <w:sz w:val="24"/>
              </w:rPr>
            </w:pPr>
            <w:r w:rsidRPr="0060615B">
              <w:rPr>
                <w:rFonts w:ascii="Times New Roman"/>
                <w:sz w:val="24"/>
              </w:rPr>
              <w:t>Hamm Meadows</w:t>
            </w:r>
            <w:r w:rsidRPr="0060615B">
              <w:rPr>
                <w:rFonts w:ascii="Times New Roman"/>
                <w:spacing w:val="-5"/>
                <w:sz w:val="24"/>
              </w:rPr>
              <w:t xml:space="preserve"> </w:t>
            </w:r>
            <w:r w:rsidRPr="0060615B">
              <w:rPr>
                <w:rFonts w:ascii="Times New Roman"/>
                <w:sz w:val="24"/>
              </w:rPr>
              <w:t>4</w:t>
            </w:r>
          </w:p>
        </w:tc>
        <w:tc>
          <w:tcPr>
            <w:tcW w:w="3894" w:type="dxa"/>
          </w:tcPr>
          <w:p w14:paraId="0BD43C83" w14:textId="77777777" w:rsidR="00513994" w:rsidRPr="0060615B" w:rsidRDefault="00513994" w:rsidP="00513994">
            <w:pPr>
              <w:pStyle w:val="TableParagraph"/>
              <w:numPr>
                <w:ilvl w:val="0"/>
                <w:numId w:val="28"/>
              </w:numPr>
              <w:tabs>
                <w:tab w:val="left" w:pos="1396"/>
                <w:tab w:val="left" w:pos="1397"/>
              </w:tabs>
              <w:spacing w:before="0" w:line="291" w:lineRule="exact"/>
              <w:jc w:val="left"/>
              <w:rPr>
                <w:rFonts w:ascii="Times New Roman"/>
                <w:sz w:val="24"/>
              </w:rPr>
            </w:pPr>
            <w:r w:rsidRPr="0060615B">
              <w:rPr>
                <w:rFonts w:ascii="Times New Roman"/>
                <w:sz w:val="24"/>
              </w:rPr>
              <w:t>Upper</w:t>
            </w:r>
            <w:r w:rsidRPr="0060615B">
              <w:rPr>
                <w:rFonts w:ascii="Times New Roman"/>
                <w:spacing w:val="-3"/>
                <w:sz w:val="24"/>
              </w:rPr>
              <w:t xml:space="preserve"> </w:t>
            </w:r>
            <w:r w:rsidRPr="0060615B">
              <w:rPr>
                <w:rFonts w:ascii="Times New Roman"/>
                <w:sz w:val="24"/>
              </w:rPr>
              <w:t>Winter</w:t>
            </w:r>
          </w:p>
        </w:tc>
      </w:tr>
      <w:tr w:rsidR="00513994" w:rsidRPr="0060615B" w14:paraId="4787566B" w14:textId="77777777" w:rsidTr="00225223">
        <w:trPr>
          <w:trHeight w:hRule="exact" w:val="288"/>
        </w:trPr>
        <w:tc>
          <w:tcPr>
            <w:tcW w:w="3594" w:type="dxa"/>
          </w:tcPr>
          <w:p w14:paraId="0374B728" w14:textId="77777777" w:rsidR="00513994" w:rsidRPr="0060615B" w:rsidRDefault="00513994" w:rsidP="00513994">
            <w:pPr>
              <w:pStyle w:val="TableParagraph"/>
              <w:numPr>
                <w:ilvl w:val="0"/>
                <w:numId w:val="27"/>
              </w:numPr>
              <w:tabs>
                <w:tab w:val="left" w:pos="559"/>
                <w:tab w:val="left" w:pos="560"/>
              </w:tabs>
              <w:spacing w:before="0" w:line="291" w:lineRule="exact"/>
              <w:jc w:val="left"/>
              <w:rPr>
                <w:rFonts w:ascii="Times New Roman"/>
                <w:sz w:val="24"/>
              </w:rPr>
            </w:pPr>
            <w:r w:rsidRPr="0060615B">
              <w:rPr>
                <w:rFonts w:ascii="Times New Roman"/>
                <w:sz w:val="24"/>
              </w:rPr>
              <w:t>Hamm Meadows</w:t>
            </w:r>
            <w:r w:rsidRPr="0060615B">
              <w:rPr>
                <w:rFonts w:ascii="Times New Roman"/>
                <w:spacing w:val="-5"/>
                <w:sz w:val="24"/>
              </w:rPr>
              <w:t xml:space="preserve"> </w:t>
            </w:r>
            <w:r w:rsidRPr="0060615B">
              <w:rPr>
                <w:rFonts w:ascii="Times New Roman"/>
                <w:sz w:val="24"/>
              </w:rPr>
              <w:t>5</w:t>
            </w:r>
          </w:p>
        </w:tc>
        <w:tc>
          <w:tcPr>
            <w:tcW w:w="3894" w:type="dxa"/>
          </w:tcPr>
          <w:p w14:paraId="2FA33A0C" w14:textId="77777777" w:rsidR="00513994" w:rsidRPr="0060615B" w:rsidRDefault="00513994" w:rsidP="00513994">
            <w:pPr>
              <w:pStyle w:val="TableParagraph"/>
              <w:numPr>
                <w:ilvl w:val="0"/>
                <w:numId w:val="26"/>
              </w:numPr>
              <w:tabs>
                <w:tab w:val="left" w:pos="1396"/>
                <w:tab w:val="left" w:pos="1397"/>
              </w:tabs>
              <w:spacing w:before="0" w:line="291" w:lineRule="exact"/>
              <w:jc w:val="left"/>
              <w:rPr>
                <w:rFonts w:ascii="Times New Roman"/>
                <w:sz w:val="24"/>
              </w:rPr>
            </w:pPr>
            <w:r w:rsidRPr="0060615B">
              <w:rPr>
                <w:rFonts w:ascii="Times New Roman"/>
                <w:sz w:val="24"/>
              </w:rPr>
              <w:t>Lower</w:t>
            </w:r>
            <w:r w:rsidRPr="0060615B">
              <w:rPr>
                <w:rFonts w:ascii="Times New Roman"/>
                <w:spacing w:val="-4"/>
                <w:sz w:val="24"/>
              </w:rPr>
              <w:t xml:space="preserve"> </w:t>
            </w:r>
            <w:r w:rsidRPr="0060615B">
              <w:rPr>
                <w:rFonts w:ascii="Times New Roman"/>
                <w:sz w:val="24"/>
              </w:rPr>
              <w:t>Winter</w:t>
            </w:r>
          </w:p>
          <w:p w14:paraId="23F6A0E6" w14:textId="77777777" w:rsidR="00513994" w:rsidRPr="0060615B" w:rsidRDefault="00513994" w:rsidP="00513994">
            <w:pPr>
              <w:pStyle w:val="TableParagraph"/>
              <w:numPr>
                <w:ilvl w:val="0"/>
                <w:numId w:val="26"/>
              </w:numPr>
              <w:tabs>
                <w:tab w:val="left" w:pos="1396"/>
                <w:tab w:val="left" w:pos="1397"/>
              </w:tabs>
              <w:spacing w:before="0" w:line="291" w:lineRule="exact"/>
              <w:jc w:val="left"/>
              <w:rPr>
                <w:rFonts w:ascii="Times New Roman"/>
                <w:sz w:val="24"/>
              </w:rPr>
            </w:pPr>
          </w:p>
        </w:tc>
      </w:tr>
      <w:tr w:rsidR="00513994" w:rsidRPr="0060615B" w14:paraId="1B579194" w14:textId="77777777" w:rsidTr="00225223">
        <w:trPr>
          <w:trHeight w:hRule="exact" w:val="288"/>
        </w:trPr>
        <w:tc>
          <w:tcPr>
            <w:tcW w:w="3594" w:type="dxa"/>
          </w:tcPr>
          <w:p w14:paraId="2E0B2FEC" w14:textId="77777777" w:rsidR="00513994" w:rsidRPr="0060615B" w:rsidRDefault="00513994" w:rsidP="00513994">
            <w:pPr>
              <w:pStyle w:val="TableParagraph"/>
              <w:numPr>
                <w:ilvl w:val="0"/>
                <w:numId w:val="25"/>
              </w:numPr>
              <w:tabs>
                <w:tab w:val="left" w:pos="559"/>
                <w:tab w:val="left" w:pos="560"/>
              </w:tabs>
              <w:spacing w:before="0" w:line="291" w:lineRule="exact"/>
              <w:jc w:val="left"/>
              <w:rPr>
                <w:rFonts w:ascii="Times New Roman"/>
                <w:sz w:val="24"/>
              </w:rPr>
            </w:pPr>
            <w:r w:rsidRPr="0060615B">
              <w:rPr>
                <w:rFonts w:ascii="Times New Roman"/>
                <w:sz w:val="24"/>
              </w:rPr>
              <w:t>Upper Hanley</w:t>
            </w:r>
            <w:r w:rsidRPr="0060615B">
              <w:rPr>
                <w:rFonts w:ascii="Times New Roman"/>
                <w:spacing w:val="-6"/>
                <w:sz w:val="24"/>
              </w:rPr>
              <w:t xml:space="preserve"> </w:t>
            </w:r>
            <w:r w:rsidRPr="0060615B">
              <w:rPr>
                <w:rFonts w:ascii="Times New Roman"/>
                <w:sz w:val="24"/>
              </w:rPr>
              <w:t xml:space="preserve">Curry </w:t>
            </w:r>
          </w:p>
        </w:tc>
        <w:tc>
          <w:tcPr>
            <w:tcW w:w="3894" w:type="dxa"/>
          </w:tcPr>
          <w:p w14:paraId="7E3A3D88" w14:textId="77777777" w:rsidR="00513994" w:rsidRPr="0060615B" w:rsidRDefault="00513994" w:rsidP="00513994">
            <w:pPr>
              <w:pStyle w:val="TableParagraph"/>
              <w:numPr>
                <w:ilvl w:val="0"/>
                <w:numId w:val="25"/>
              </w:numPr>
              <w:tabs>
                <w:tab w:val="left" w:pos="1396"/>
                <w:tab w:val="left" w:pos="1397"/>
              </w:tabs>
              <w:spacing w:before="0" w:line="291" w:lineRule="exact"/>
              <w:ind w:left="1050" w:firstLine="0"/>
              <w:jc w:val="left"/>
              <w:rPr>
                <w:rFonts w:ascii="Times New Roman"/>
                <w:sz w:val="24"/>
              </w:rPr>
            </w:pPr>
            <w:r w:rsidRPr="0060615B">
              <w:rPr>
                <w:rFonts w:ascii="Times New Roman"/>
                <w:sz w:val="24"/>
              </w:rPr>
              <w:t>Upper</w:t>
            </w:r>
            <w:r w:rsidRPr="0060615B">
              <w:rPr>
                <w:rFonts w:ascii="Times New Roman"/>
                <w:spacing w:val="-5"/>
                <w:sz w:val="24"/>
              </w:rPr>
              <w:t xml:space="preserve"> </w:t>
            </w:r>
            <w:r w:rsidRPr="0060615B">
              <w:rPr>
                <w:rFonts w:ascii="Times New Roman"/>
                <w:sz w:val="24"/>
              </w:rPr>
              <w:t>McKee</w:t>
            </w:r>
          </w:p>
        </w:tc>
      </w:tr>
      <w:tr w:rsidR="00513994" w:rsidRPr="0060615B" w14:paraId="0479F382" w14:textId="77777777" w:rsidTr="00225223">
        <w:trPr>
          <w:trHeight w:hRule="exact" w:val="288"/>
        </w:trPr>
        <w:tc>
          <w:tcPr>
            <w:tcW w:w="3594" w:type="dxa"/>
          </w:tcPr>
          <w:p w14:paraId="0978A852" w14:textId="77777777" w:rsidR="00513994" w:rsidRPr="0060615B" w:rsidRDefault="00513994" w:rsidP="00513994">
            <w:pPr>
              <w:pStyle w:val="TableParagraph"/>
              <w:numPr>
                <w:ilvl w:val="0"/>
                <w:numId w:val="24"/>
              </w:numPr>
              <w:tabs>
                <w:tab w:val="left" w:pos="559"/>
                <w:tab w:val="left" w:pos="560"/>
              </w:tabs>
              <w:spacing w:before="0" w:line="291" w:lineRule="exact"/>
              <w:jc w:val="left"/>
              <w:rPr>
                <w:rFonts w:ascii="Times New Roman"/>
                <w:sz w:val="24"/>
              </w:rPr>
            </w:pPr>
            <w:r w:rsidRPr="0060615B">
              <w:rPr>
                <w:rFonts w:ascii="Times New Roman"/>
                <w:sz w:val="24"/>
              </w:rPr>
              <w:t>Lower Hanley</w:t>
            </w:r>
            <w:r w:rsidRPr="0060615B">
              <w:rPr>
                <w:rFonts w:ascii="Times New Roman"/>
                <w:spacing w:val="-7"/>
                <w:sz w:val="24"/>
              </w:rPr>
              <w:t xml:space="preserve"> </w:t>
            </w:r>
            <w:r w:rsidRPr="0060615B">
              <w:rPr>
                <w:rFonts w:ascii="Times New Roman"/>
                <w:sz w:val="24"/>
              </w:rPr>
              <w:t>Curry</w:t>
            </w:r>
          </w:p>
        </w:tc>
        <w:tc>
          <w:tcPr>
            <w:tcW w:w="3894" w:type="dxa"/>
          </w:tcPr>
          <w:p w14:paraId="74DE0530" w14:textId="77777777" w:rsidR="00513994" w:rsidRPr="0060615B" w:rsidRDefault="00513994" w:rsidP="00513994">
            <w:pPr>
              <w:pStyle w:val="TableParagraph"/>
              <w:numPr>
                <w:ilvl w:val="0"/>
                <w:numId w:val="23"/>
              </w:numPr>
              <w:tabs>
                <w:tab w:val="left" w:pos="1396"/>
                <w:tab w:val="left" w:pos="1397"/>
              </w:tabs>
              <w:spacing w:before="0" w:line="291" w:lineRule="exact"/>
              <w:jc w:val="left"/>
              <w:rPr>
                <w:rFonts w:ascii="Times New Roman"/>
                <w:sz w:val="24"/>
              </w:rPr>
            </w:pPr>
            <w:r w:rsidRPr="0060615B">
              <w:rPr>
                <w:rFonts w:ascii="Times New Roman"/>
                <w:sz w:val="24"/>
              </w:rPr>
              <w:t>Lower</w:t>
            </w:r>
            <w:r w:rsidRPr="0060615B">
              <w:rPr>
                <w:rFonts w:ascii="Times New Roman"/>
                <w:spacing w:val="-6"/>
                <w:sz w:val="24"/>
              </w:rPr>
              <w:t xml:space="preserve"> </w:t>
            </w:r>
            <w:r w:rsidRPr="0060615B">
              <w:rPr>
                <w:rFonts w:ascii="Times New Roman"/>
                <w:sz w:val="24"/>
              </w:rPr>
              <w:t>McKee</w:t>
            </w:r>
          </w:p>
        </w:tc>
      </w:tr>
      <w:tr w:rsidR="00513994" w:rsidRPr="0060615B" w14:paraId="6FDA89BC" w14:textId="77777777" w:rsidTr="00225223">
        <w:trPr>
          <w:trHeight w:hRule="exact" w:val="291"/>
        </w:trPr>
        <w:tc>
          <w:tcPr>
            <w:tcW w:w="3594" w:type="dxa"/>
          </w:tcPr>
          <w:p w14:paraId="557F7973" w14:textId="77777777" w:rsidR="00513994" w:rsidRPr="0060615B" w:rsidRDefault="00513994" w:rsidP="00513994">
            <w:pPr>
              <w:pStyle w:val="TableParagraph"/>
              <w:numPr>
                <w:ilvl w:val="0"/>
                <w:numId w:val="22"/>
              </w:numPr>
              <w:tabs>
                <w:tab w:val="left" w:pos="559"/>
                <w:tab w:val="left" w:pos="560"/>
              </w:tabs>
              <w:spacing w:before="0" w:line="291" w:lineRule="exact"/>
              <w:jc w:val="left"/>
              <w:rPr>
                <w:rFonts w:ascii="Times New Roman"/>
                <w:sz w:val="24"/>
              </w:rPr>
            </w:pPr>
            <w:r w:rsidRPr="0060615B">
              <w:rPr>
                <w:rFonts w:ascii="Times New Roman"/>
                <w:sz w:val="24"/>
              </w:rPr>
              <w:t>Rhododendron</w:t>
            </w:r>
          </w:p>
        </w:tc>
        <w:tc>
          <w:tcPr>
            <w:tcW w:w="3894" w:type="dxa"/>
          </w:tcPr>
          <w:p w14:paraId="16630599" w14:textId="77777777" w:rsidR="00513994" w:rsidRPr="0060615B" w:rsidRDefault="00513994" w:rsidP="00513994">
            <w:pPr>
              <w:pStyle w:val="TableParagraph"/>
              <w:numPr>
                <w:ilvl w:val="0"/>
                <w:numId w:val="21"/>
              </w:numPr>
              <w:tabs>
                <w:tab w:val="left" w:pos="1396"/>
                <w:tab w:val="left" w:pos="1397"/>
              </w:tabs>
              <w:spacing w:before="0" w:line="291" w:lineRule="exact"/>
              <w:jc w:val="left"/>
              <w:rPr>
                <w:rFonts w:ascii="Times New Roman"/>
                <w:sz w:val="24"/>
              </w:rPr>
            </w:pPr>
            <w:r w:rsidRPr="0060615B">
              <w:rPr>
                <w:rFonts w:ascii="Times New Roman"/>
                <w:sz w:val="24"/>
              </w:rPr>
              <w:t>Osprey</w:t>
            </w:r>
          </w:p>
        </w:tc>
      </w:tr>
    </w:tbl>
    <w:p w14:paraId="2B891216" w14:textId="06B5C762" w:rsidR="00870B18" w:rsidRDefault="00483675" w:rsidP="00511CA0">
      <w:pPr>
        <w:pStyle w:val="Heading3"/>
      </w:pPr>
      <w:bookmarkStart w:id="96" w:name="_Toc132179208"/>
      <w:r>
        <w:t>Soil Testing</w:t>
      </w:r>
      <w:bookmarkEnd w:id="96"/>
    </w:p>
    <w:p w14:paraId="5ED9A53B" w14:textId="002428F1" w:rsidR="00483675" w:rsidRPr="000E79A8" w:rsidRDefault="00483675" w:rsidP="00483675">
      <w:pPr>
        <w:pStyle w:val="BodyText"/>
      </w:pPr>
      <w:r w:rsidRPr="000E79A8">
        <w:t xml:space="preserve">Soil samples were collected for analysis </w:t>
      </w:r>
      <w:r w:rsidRPr="0010508B">
        <w:t>on August 17, 2022</w:t>
      </w:r>
      <w:r w:rsidRPr="000E79A8">
        <w:t xml:space="preserve">, in the fields and meadows. The Lewis River </w:t>
      </w:r>
      <w:proofErr w:type="spellStart"/>
      <w:r w:rsidRPr="000E79A8">
        <w:t>WHMP</w:t>
      </w:r>
      <w:proofErr w:type="spellEnd"/>
      <w:r w:rsidRPr="000E79A8">
        <w:t xml:space="preserve"> soil standards (PacifiCorp 2008) and results of the soil analysis are also presented in </w:t>
      </w:r>
      <w:r w:rsidRPr="0061383B">
        <w:t xml:space="preserve">Table </w:t>
      </w:r>
      <w:r w:rsidR="0061383B" w:rsidRPr="0061383B">
        <w:t>1</w:t>
      </w:r>
      <w:r w:rsidRPr="0061383B">
        <w:t>2.</w:t>
      </w:r>
      <w:r w:rsidRPr="000E79A8">
        <w:t xml:space="preserve"> Some elements, such as boron (B), are consistently and continue to be below </w:t>
      </w:r>
      <w:proofErr w:type="spellStart"/>
      <w:r w:rsidRPr="000E79A8">
        <w:t>WHMP</w:t>
      </w:r>
      <w:proofErr w:type="spellEnd"/>
      <w:r w:rsidRPr="000E79A8">
        <w:t xml:space="preserve"> standards. Other soil elements, such as potassium (K) and nitrogen (NO</w:t>
      </w:r>
      <w:r w:rsidRPr="000E79A8">
        <w:rPr>
          <w:vertAlign w:val="subscript"/>
        </w:rPr>
        <w:t>3</w:t>
      </w:r>
      <w:r w:rsidRPr="000E79A8">
        <w:t xml:space="preserve">), can have significant swings in value; therefore, the soil analysis evaluates trends over time. The fertilizer was chosen accordingly. All will continue to be monitored and fertilized on an as needed basis. </w:t>
      </w:r>
    </w:p>
    <w:p w14:paraId="5EA4A6C4" w14:textId="6C426DBC" w:rsidR="00483675" w:rsidRPr="000E79A8" w:rsidRDefault="00E40D3E" w:rsidP="003D4E91">
      <w:pPr>
        <w:pStyle w:val="TableTitle"/>
      </w:pPr>
      <w:bookmarkStart w:id="97" w:name="_bookmark24"/>
      <w:bookmarkStart w:id="98" w:name="_Toc132179293"/>
      <w:bookmarkEnd w:id="97"/>
      <w:r>
        <w:lastRenderedPageBreak/>
        <w:t xml:space="preserve">Table </w:t>
      </w:r>
      <w:fldSimple w:instr=" SEQ Table \* ARABIC ">
        <w:r>
          <w:rPr>
            <w:noProof/>
          </w:rPr>
          <w:t>12</w:t>
        </w:r>
      </w:fldSimple>
      <w:r>
        <w:t xml:space="preserve">. </w:t>
      </w:r>
      <w:r w:rsidR="00483675" w:rsidRPr="000E79A8">
        <w:t>202</w:t>
      </w:r>
      <w:r w:rsidR="00483675">
        <w:t>2</w:t>
      </w:r>
      <w:r w:rsidR="00483675" w:rsidRPr="000E79A8">
        <w:t xml:space="preserve"> Farmland and Meadow Soil Sample Results</w:t>
      </w:r>
      <w:bookmarkEnd w:id="98"/>
    </w:p>
    <w:tbl>
      <w:tblPr>
        <w:tblW w:w="9737" w:type="dxa"/>
        <w:tblInd w:w="7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250"/>
        <w:gridCol w:w="52"/>
        <w:gridCol w:w="1520"/>
        <w:gridCol w:w="1038"/>
        <w:gridCol w:w="8"/>
        <w:gridCol w:w="1044"/>
        <w:gridCol w:w="28"/>
        <w:gridCol w:w="990"/>
        <w:gridCol w:w="28"/>
        <w:gridCol w:w="1044"/>
        <w:gridCol w:w="8"/>
        <w:gridCol w:w="810"/>
        <w:gridCol w:w="38"/>
        <w:gridCol w:w="861"/>
        <w:gridCol w:w="18"/>
      </w:tblGrid>
      <w:tr w:rsidR="00483675" w:rsidRPr="00D100EE" w14:paraId="00ECC2D8" w14:textId="77777777" w:rsidTr="0061383B">
        <w:trPr>
          <w:gridAfter w:val="1"/>
          <w:wAfter w:w="18" w:type="dxa"/>
          <w:trHeight w:hRule="exact" w:val="943"/>
        </w:trPr>
        <w:tc>
          <w:tcPr>
            <w:tcW w:w="2250" w:type="dxa"/>
            <w:tcBorders>
              <w:right w:val="single" w:sz="8" w:space="0" w:color="000000"/>
            </w:tcBorders>
            <w:shd w:val="clear" w:color="auto" w:fill="D9D9D9" w:themeFill="background1" w:themeFillShade="D9"/>
          </w:tcPr>
          <w:p w14:paraId="6D9EA157" w14:textId="77777777" w:rsidR="00483675" w:rsidRPr="000E79A8" w:rsidRDefault="00483675" w:rsidP="00483675">
            <w:pPr>
              <w:pStyle w:val="TableParagraph"/>
              <w:keepNext/>
              <w:spacing w:before="0"/>
              <w:jc w:val="left"/>
              <w:rPr>
                <w:rFonts w:ascii="Times New Roman"/>
                <w:b/>
                <w:sz w:val="23"/>
              </w:rPr>
            </w:pPr>
          </w:p>
          <w:p w14:paraId="79A07545" w14:textId="77777777" w:rsidR="00483675" w:rsidRPr="000E79A8" w:rsidRDefault="00483675" w:rsidP="00483675">
            <w:pPr>
              <w:pStyle w:val="TableParagraph"/>
              <w:keepNext/>
              <w:spacing w:before="0"/>
              <w:ind w:left="908" w:right="856"/>
              <w:rPr>
                <w:rFonts w:ascii="Times New Roman"/>
                <w:b/>
                <w:sz w:val="20"/>
              </w:rPr>
            </w:pPr>
            <w:r w:rsidRPr="000E79A8">
              <w:rPr>
                <w:rFonts w:ascii="Times New Roman"/>
                <w:b/>
                <w:sz w:val="20"/>
              </w:rPr>
              <w:t>Area</w:t>
            </w:r>
          </w:p>
        </w:tc>
        <w:tc>
          <w:tcPr>
            <w:tcW w:w="1572" w:type="dxa"/>
            <w:gridSpan w:val="2"/>
            <w:tcBorders>
              <w:left w:val="single" w:sz="8" w:space="0" w:color="000000"/>
              <w:right w:val="single" w:sz="8" w:space="0" w:color="000000"/>
            </w:tcBorders>
            <w:shd w:val="clear" w:color="auto" w:fill="D9D9D9" w:themeFill="background1" w:themeFillShade="D9"/>
          </w:tcPr>
          <w:p w14:paraId="1BBFE336" w14:textId="77777777" w:rsidR="00483675" w:rsidRPr="000E79A8" w:rsidRDefault="00483675" w:rsidP="00483675">
            <w:pPr>
              <w:pStyle w:val="TableParagraph"/>
              <w:keepNext/>
              <w:spacing w:before="0"/>
              <w:jc w:val="left"/>
              <w:rPr>
                <w:rFonts w:ascii="Times New Roman"/>
                <w:b/>
                <w:sz w:val="23"/>
              </w:rPr>
            </w:pPr>
          </w:p>
          <w:p w14:paraId="2B7C4DEF" w14:textId="77777777" w:rsidR="00483675" w:rsidRPr="000E79A8" w:rsidRDefault="00483675" w:rsidP="00483675">
            <w:pPr>
              <w:pStyle w:val="TableParagraph"/>
              <w:keepNext/>
              <w:spacing w:before="0"/>
              <w:ind w:left="122" w:right="64"/>
              <w:rPr>
                <w:rFonts w:ascii="Times New Roman"/>
                <w:b/>
                <w:sz w:val="20"/>
              </w:rPr>
            </w:pPr>
            <w:r w:rsidRPr="000E79A8">
              <w:rPr>
                <w:rFonts w:ascii="Times New Roman"/>
                <w:b/>
                <w:sz w:val="20"/>
              </w:rPr>
              <w:t>pH</w:t>
            </w:r>
          </w:p>
        </w:tc>
        <w:tc>
          <w:tcPr>
            <w:tcW w:w="1038" w:type="dxa"/>
            <w:tcBorders>
              <w:left w:val="single" w:sz="8" w:space="0" w:color="000000"/>
              <w:right w:val="single" w:sz="8" w:space="0" w:color="000000"/>
            </w:tcBorders>
            <w:shd w:val="clear" w:color="auto" w:fill="D9D9D9" w:themeFill="background1" w:themeFillShade="D9"/>
          </w:tcPr>
          <w:p w14:paraId="5AC68FF5" w14:textId="77777777" w:rsidR="00483675" w:rsidRPr="000E79A8" w:rsidRDefault="00483675" w:rsidP="00483675">
            <w:pPr>
              <w:pStyle w:val="TableParagraph"/>
              <w:keepNext/>
              <w:spacing w:before="0"/>
              <w:ind w:left="231" w:right="171"/>
              <w:rPr>
                <w:rFonts w:ascii="Times New Roman"/>
                <w:b/>
                <w:sz w:val="13"/>
              </w:rPr>
            </w:pPr>
            <w:r w:rsidRPr="000E79A8">
              <w:rPr>
                <w:rFonts w:ascii="Times New Roman"/>
                <w:b/>
                <w:position w:val="1"/>
                <w:sz w:val="20"/>
              </w:rPr>
              <w:t>N0</w:t>
            </w:r>
            <w:r w:rsidRPr="000E79A8">
              <w:rPr>
                <w:rFonts w:ascii="Times New Roman"/>
                <w:b/>
                <w:sz w:val="13"/>
              </w:rPr>
              <w:t>3</w:t>
            </w:r>
          </w:p>
          <w:p w14:paraId="0E8D8472" w14:textId="77777777" w:rsidR="00483675" w:rsidRPr="000E79A8" w:rsidRDefault="00483675" w:rsidP="00483675">
            <w:pPr>
              <w:pStyle w:val="TableParagraph"/>
              <w:keepNext/>
              <w:spacing w:before="0"/>
              <w:ind w:left="231" w:right="175"/>
              <w:rPr>
                <w:rFonts w:ascii="Times New Roman"/>
                <w:b/>
                <w:sz w:val="20"/>
              </w:rPr>
            </w:pPr>
            <w:r w:rsidRPr="000E79A8">
              <w:rPr>
                <w:rFonts w:ascii="Times New Roman"/>
                <w:b/>
                <w:sz w:val="20"/>
              </w:rPr>
              <w:t>(ppm)</w:t>
            </w:r>
          </w:p>
        </w:tc>
        <w:tc>
          <w:tcPr>
            <w:tcW w:w="1080" w:type="dxa"/>
            <w:gridSpan w:val="3"/>
            <w:tcBorders>
              <w:left w:val="single" w:sz="8" w:space="0" w:color="000000"/>
              <w:right w:val="single" w:sz="8" w:space="0" w:color="000000"/>
            </w:tcBorders>
            <w:shd w:val="clear" w:color="auto" w:fill="D9D9D9" w:themeFill="background1" w:themeFillShade="D9"/>
          </w:tcPr>
          <w:p w14:paraId="661EC61B" w14:textId="77777777" w:rsidR="00483675" w:rsidRPr="000E79A8" w:rsidRDefault="00483675" w:rsidP="00483675">
            <w:pPr>
              <w:pStyle w:val="TableParagraph"/>
              <w:keepNext/>
              <w:spacing w:before="0"/>
              <w:ind w:left="56"/>
              <w:rPr>
                <w:rFonts w:ascii="Times New Roman"/>
                <w:b/>
                <w:sz w:val="20"/>
              </w:rPr>
            </w:pPr>
            <w:r w:rsidRPr="000E79A8">
              <w:rPr>
                <w:rFonts w:ascii="Times New Roman"/>
                <w:b/>
                <w:w w:val="99"/>
                <w:sz w:val="20"/>
              </w:rPr>
              <w:t>P</w:t>
            </w:r>
          </w:p>
          <w:p w14:paraId="45A2D898" w14:textId="77777777" w:rsidR="00483675" w:rsidRPr="000E79A8" w:rsidRDefault="00483675" w:rsidP="00483675">
            <w:pPr>
              <w:pStyle w:val="TableParagraph"/>
              <w:keepNext/>
              <w:spacing w:before="0"/>
              <w:ind w:left="231" w:right="177"/>
              <w:rPr>
                <w:rFonts w:ascii="Times New Roman"/>
                <w:b/>
                <w:sz w:val="20"/>
              </w:rPr>
            </w:pPr>
            <w:r w:rsidRPr="000E79A8">
              <w:rPr>
                <w:rFonts w:ascii="Times New Roman"/>
                <w:b/>
                <w:sz w:val="20"/>
              </w:rPr>
              <w:t>(ppm)</w:t>
            </w:r>
          </w:p>
        </w:tc>
        <w:tc>
          <w:tcPr>
            <w:tcW w:w="990" w:type="dxa"/>
            <w:tcBorders>
              <w:left w:val="single" w:sz="8" w:space="0" w:color="000000"/>
              <w:right w:val="single" w:sz="8" w:space="0" w:color="000000"/>
            </w:tcBorders>
            <w:shd w:val="clear" w:color="auto" w:fill="D9D9D9" w:themeFill="background1" w:themeFillShade="D9"/>
          </w:tcPr>
          <w:p w14:paraId="135C1072" w14:textId="77777777" w:rsidR="00483675" w:rsidRPr="000E79A8" w:rsidRDefault="00483675" w:rsidP="00483675">
            <w:pPr>
              <w:pStyle w:val="TableParagraph"/>
              <w:keepNext/>
              <w:spacing w:before="0"/>
              <w:ind w:left="58"/>
              <w:rPr>
                <w:rFonts w:ascii="Times New Roman"/>
                <w:b/>
                <w:sz w:val="20"/>
              </w:rPr>
            </w:pPr>
            <w:r w:rsidRPr="000E79A8">
              <w:rPr>
                <w:rFonts w:ascii="Times New Roman"/>
                <w:b/>
                <w:w w:val="99"/>
                <w:sz w:val="20"/>
              </w:rPr>
              <w:t>K</w:t>
            </w:r>
          </w:p>
          <w:p w14:paraId="4DEF94FE" w14:textId="77777777" w:rsidR="00483675" w:rsidRPr="000E79A8" w:rsidRDefault="00483675" w:rsidP="00483675">
            <w:pPr>
              <w:pStyle w:val="TableParagraph"/>
              <w:keepNext/>
              <w:spacing w:before="0"/>
              <w:ind w:left="231" w:right="175"/>
              <w:rPr>
                <w:rFonts w:ascii="Times New Roman"/>
                <w:b/>
                <w:sz w:val="20"/>
              </w:rPr>
            </w:pPr>
            <w:r w:rsidRPr="000E79A8">
              <w:rPr>
                <w:rFonts w:ascii="Times New Roman"/>
                <w:b/>
                <w:sz w:val="20"/>
              </w:rPr>
              <w:t>(ppm)</w:t>
            </w:r>
          </w:p>
        </w:tc>
        <w:tc>
          <w:tcPr>
            <w:tcW w:w="1080" w:type="dxa"/>
            <w:gridSpan w:val="3"/>
            <w:tcBorders>
              <w:left w:val="single" w:sz="8" w:space="0" w:color="000000"/>
              <w:right w:val="single" w:sz="8" w:space="0" w:color="000000"/>
            </w:tcBorders>
            <w:shd w:val="clear" w:color="auto" w:fill="D9D9D9" w:themeFill="background1" w:themeFillShade="D9"/>
          </w:tcPr>
          <w:p w14:paraId="7B33BB39" w14:textId="77777777" w:rsidR="00483675" w:rsidRPr="000E79A8" w:rsidRDefault="00483675" w:rsidP="00483675">
            <w:pPr>
              <w:pStyle w:val="TableParagraph"/>
              <w:keepNext/>
              <w:spacing w:before="0"/>
              <w:ind w:left="268" w:right="195" w:firstLine="122"/>
              <w:jc w:val="left"/>
              <w:rPr>
                <w:rFonts w:ascii="Times New Roman"/>
                <w:b/>
                <w:sz w:val="20"/>
              </w:rPr>
            </w:pPr>
            <w:r w:rsidRPr="000E79A8">
              <w:rPr>
                <w:rFonts w:ascii="Times New Roman"/>
                <w:b/>
                <w:sz w:val="20"/>
              </w:rPr>
              <w:t>Ca (</w:t>
            </w:r>
            <w:proofErr w:type="spellStart"/>
            <w:r w:rsidRPr="000E79A8">
              <w:rPr>
                <w:rFonts w:ascii="Times New Roman"/>
                <w:b/>
                <w:sz w:val="20"/>
              </w:rPr>
              <w:t>meq</w:t>
            </w:r>
            <w:proofErr w:type="spellEnd"/>
            <w:r w:rsidRPr="000E79A8">
              <w:rPr>
                <w:rFonts w:ascii="Times New Roman"/>
                <w:b/>
                <w:sz w:val="20"/>
              </w:rPr>
              <w:t>/ 100g)</w:t>
            </w:r>
          </w:p>
        </w:tc>
        <w:tc>
          <w:tcPr>
            <w:tcW w:w="810" w:type="dxa"/>
            <w:tcBorders>
              <w:left w:val="single" w:sz="8" w:space="0" w:color="000000"/>
              <w:right w:val="single" w:sz="8" w:space="0" w:color="000000"/>
            </w:tcBorders>
            <w:shd w:val="clear" w:color="auto" w:fill="D9D9D9" w:themeFill="background1" w:themeFillShade="D9"/>
          </w:tcPr>
          <w:p w14:paraId="0AA26994" w14:textId="77777777" w:rsidR="00483675" w:rsidRPr="000E79A8" w:rsidRDefault="00483675" w:rsidP="00483675">
            <w:pPr>
              <w:pStyle w:val="TableParagraph"/>
              <w:keepNext/>
              <w:spacing w:before="0"/>
              <w:ind w:left="180" w:right="100" w:firstLine="100"/>
              <w:jc w:val="left"/>
              <w:rPr>
                <w:rFonts w:ascii="Times New Roman"/>
                <w:b/>
                <w:sz w:val="20"/>
              </w:rPr>
            </w:pPr>
            <w:r w:rsidRPr="000E79A8">
              <w:rPr>
                <w:rFonts w:ascii="Times New Roman"/>
                <w:b/>
                <w:sz w:val="20"/>
              </w:rPr>
              <w:t>Mg (</w:t>
            </w:r>
            <w:proofErr w:type="spellStart"/>
            <w:r w:rsidRPr="000E79A8">
              <w:rPr>
                <w:rFonts w:ascii="Times New Roman"/>
                <w:b/>
                <w:sz w:val="20"/>
              </w:rPr>
              <w:t>meq</w:t>
            </w:r>
            <w:proofErr w:type="spellEnd"/>
            <w:r w:rsidRPr="000E79A8">
              <w:rPr>
                <w:rFonts w:ascii="Times New Roman"/>
                <w:b/>
                <w:sz w:val="20"/>
              </w:rPr>
              <w:t>/ 100g)</w:t>
            </w:r>
          </w:p>
        </w:tc>
        <w:tc>
          <w:tcPr>
            <w:tcW w:w="899" w:type="dxa"/>
            <w:gridSpan w:val="2"/>
            <w:tcBorders>
              <w:left w:val="single" w:sz="8" w:space="0" w:color="000000"/>
            </w:tcBorders>
            <w:shd w:val="clear" w:color="auto" w:fill="D9D9D9" w:themeFill="background1" w:themeFillShade="D9"/>
          </w:tcPr>
          <w:p w14:paraId="13B90D96" w14:textId="77777777" w:rsidR="00483675" w:rsidRPr="000E79A8" w:rsidRDefault="00483675" w:rsidP="00483675">
            <w:pPr>
              <w:pStyle w:val="TableParagraph"/>
              <w:keepNext/>
              <w:spacing w:before="0"/>
              <w:ind w:left="63"/>
              <w:rPr>
                <w:rFonts w:ascii="Times New Roman"/>
                <w:b/>
                <w:sz w:val="20"/>
              </w:rPr>
            </w:pPr>
            <w:r w:rsidRPr="000E79A8">
              <w:rPr>
                <w:rFonts w:ascii="Times New Roman"/>
                <w:b/>
                <w:w w:val="99"/>
                <w:sz w:val="20"/>
              </w:rPr>
              <w:t>B</w:t>
            </w:r>
          </w:p>
          <w:p w14:paraId="3D4AFD86" w14:textId="77777777" w:rsidR="00483675" w:rsidRPr="000E79A8" w:rsidRDefault="00483675" w:rsidP="00483675">
            <w:pPr>
              <w:pStyle w:val="TableParagraph"/>
              <w:keepNext/>
              <w:spacing w:before="0"/>
              <w:ind w:left="154" w:right="91"/>
              <w:rPr>
                <w:rFonts w:ascii="Times New Roman"/>
                <w:b/>
                <w:sz w:val="20"/>
              </w:rPr>
            </w:pPr>
            <w:r w:rsidRPr="000E79A8">
              <w:rPr>
                <w:rFonts w:ascii="Times New Roman"/>
                <w:b/>
                <w:sz w:val="20"/>
              </w:rPr>
              <w:t>(ppm)</w:t>
            </w:r>
          </w:p>
        </w:tc>
      </w:tr>
      <w:tr w:rsidR="00483675" w:rsidRPr="00D100EE" w14:paraId="2A949F44" w14:textId="77777777" w:rsidTr="0061383B">
        <w:trPr>
          <w:gridAfter w:val="1"/>
          <w:wAfter w:w="18" w:type="dxa"/>
          <w:trHeight w:hRule="exact" w:val="827"/>
        </w:trPr>
        <w:tc>
          <w:tcPr>
            <w:tcW w:w="2250" w:type="dxa"/>
            <w:tcBorders>
              <w:bottom w:val="single" w:sz="8" w:space="0" w:color="000000"/>
              <w:right w:val="single" w:sz="8" w:space="0" w:color="000000"/>
            </w:tcBorders>
            <w:shd w:val="clear" w:color="auto" w:fill="E4E4E4"/>
          </w:tcPr>
          <w:p w14:paraId="15FB7EAF" w14:textId="77777777" w:rsidR="00483675" w:rsidRPr="000E79A8" w:rsidRDefault="00483675" w:rsidP="00483675">
            <w:pPr>
              <w:pStyle w:val="TableParagraph"/>
              <w:keepNext/>
              <w:tabs>
                <w:tab w:val="left" w:pos="849"/>
                <w:tab w:val="left" w:pos="1504"/>
              </w:tabs>
              <w:spacing w:before="78" w:line="276" w:lineRule="auto"/>
              <w:ind w:left="153" w:right="98"/>
              <w:jc w:val="left"/>
              <w:rPr>
                <w:rFonts w:ascii="Times New Roman"/>
                <w:sz w:val="20"/>
              </w:rPr>
            </w:pPr>
            <w:r w:rsidRPr="000E79A8">
              <w:rPr>
                <w:rFonts w:ascii="Times New Roman"/>
                <w:sz w:val="20"/>
              </w:rPr>
              <w:t>Lewis</w:t>
            </w:r>
            <w:r w:rsidRPr="000E79A8">
              <w:rPr>
                <w:rFonts w:ascii="Times New Roman"/>
                <w:sz w:val="20"/>
              </w:rPr>
              <w:tab/>
              <w:t>River</w:t>
            </w:r>
            <w:r w:rsidRPr="000E79A8">
              <w:rPr>
                <w:rFonts w:ascii="Times New Roman"/>
                <w:sz w:val="20"/>
              </w:rPr>
              <w:tab/>
            </w:r>
            <w:proofErr w:type="spellStart"/>
            <w:r w:rsidRPr="000E79A8">
              <w:rPr>
                <w:rFonts w:ascii="Times New Roman"/>
                <w:sz w:val="20"/>
              </w:rPr>
              <w:t>WHMP</w:t>
            </w:r>
            <w:proofErr w:type="spellEnd"/>
            <w:r w:rsidRPr="000E79A8">
              <w:rPr>
                <w:rFonts w:ascii="Times New Roman"/>
                <w:sz w:val="20"/>
              </w:rPr>
              <w:t xml:space="preserve"> Soil</w:t>
            </w:r>
            <w:r w:rsidRPr="000E79A8">
              <w:rPr>
                <w:rFonts w:ascii="Times New Roman"/>
                <w:spacing w:val="-4"/>
                <w:sz w:val="20"/>
              </w:rPr>
              <w:t xml:space="preserve"> </w:t>
            </w:r>
            <w:r w:rsidRPr="000E79A8">
              <w:rPr>
                <w:rFonts w:ascii="Times New Roman"/>
                <w:sz w:val="20"/>
              </w:rPr>
              <w:t>Standards</w:t>
            </w:r>
          </w:p>
        </w:tc>
        <w:tc>
          <w:tcPr>
            <w:tcW w:w="1572" w:type="dxa"/>
            <w:gridSpan w:val="2"/>
            <w:tcBorders>
              <w:left w:val="single" w:sz="8" w:space="0" w:color="000000"/>
              <w:bottom w:val="single" w:sz="8" w:space="0" w:color="000000"/>
              <w:right w:val="single" w:sz="8" w:space="0" w:color="000000"/>
            </w:tcBorders>
            <w:shd w:val="clear" w:color="auto" w:fill="E4E4E4"/>
          </w:tcPr>
          <w:p w14:paraId="6C37CB7A" w14:textId="77777777" w:rsidR="00483675" w:rsidRPr="000E79A8" w:rsidRDefault="00483675" w:rsidP="00483675">
            <w:pPr>
              <w:pStyle w:val="TableParagraph"/>
              <w:keepNext/>
              <w:spacing w:before="1"/>
              <w:ind w:left="158"/>
              <w:jc w:val="left"/>
              <w:rPr>
                <w:rFonts w:ascii="Times New Roman" w:hAnsi="Times New Roman"/>
                <w:sz w:val="20"/>
              </w:rPr>
            </w:pPr>
            <w:r w:rsidRPr="000E79A8">
              <w:rPr>
                <w:rFonts w:ascii="Symbol" w:hAnsi="Symbol"/>
                <w:sz w:val="20"/>
              </w:rPr>
              <w:t></w:t>
            </w:r>
            <w:r w:rsidRPr="000E79A8">
              <w:rPr>
                <w:rFonts w:ascii="Times New Roman" w:hAnsi="Times New Roman"/>
                <w:sz w:val="20"/>
              </w:rPr>
              <w:t xml:space="preserve"> 5.4 grasses</w:t>
            </w:r>
          </w:p>
          <w:p w14:paraId="3385ECBD" w14:textId="77777777" w:rsidR="00483675" w:rsidRPr="000E79A8" w:rsidRDefault="00483675" w:rsidP="00483675">
            <w:pPr>
              <w:pStyle w:val="TableParagraph"/>
              <w:keepNext/>
              <w:spacing w:before="155"/>
              <w:ind w:left="158"/>
              <w:jc w:val="left"/>
              <w:rPr>
                <w:rFonts w:ascii="Times New Roman" w:hAnsi="Times New Roman"/>
                <w:sz w:val="20"/>
              </w:rPr>
            </w:pPr>
            <w:r w:rsidRPr="000E79A8">
              <w:rPr>
                <w:rFonts w:ascii="Symbol" w:hAnsi="Symbol"/>
                <w:sz w:val="20"/>
              </w:rPr>
              <w:t></w:t>
            </w:r>
            <w:r w:rsidRPr="000E79A8">
              <w:rPr>
                <w:rFonts w:ascii="Times New Roman" w:hAnsi="Times New Roman"/>
                <w:sz w:val="20"/>
              </w:rPr>
              <w:t xml:space="preserve"> 5.8 legumes</w:t>
            </w:r>
          </w:p>
        </w:tc>
        <w:tc>
          <w:tcPr>
            <w:tcW w:w="1038" w:type="dxa"/>
            <w:tcBorders>
              <w:left w:val="single" w:sz="8" w:space="0" w:color="000000"/>
              <w:bottom w:val="single" w:sz="8" w:space="0" w:color="000000"/>
              <w:right w:val="single" w:sz="8" w:space="0" w:color="000000"/>
            </w:tcBorders>
            <w:shd w:val="clear" w:color="auto" w:fill="E4E4E4"/>
          </w:tcPr>
          <w:p w14:paraId="33D7CFA0" w14:textId="77777777" w:rsidR="00483675" w:rsidRPr="000E79A8" w:rsidRDefault="00483675" w:rsidP="00483675">
            <w:pPr>
              <w:pStyle w:val="TableParagraph"/>
              <w:keepNext/>
              <w:spacing w:before="3"/>
              <w:jc w:val="left"/>
              <w:rPr>
                <w:rFonts w:ascii="Times New Roman"/>
                <w:b/>
                <w:sz w:val="18"/>
              </w:rPr>
            </w:pPr>
          </w:p>
          <w:p w14:paraId="7944F31B" w14:textId="77777777" w:rsidR="00483675" w:rsidRPr="000E79A8" w:rsidRDefault="00483675" w:rsidP="00483675">
            <w:pPr>
              <w:pStyle w:val="TableParagraph"/>
              <w:keepNext/>
              <w:spacing w:before="0"/>
              <w:ind w:left="158"/>
              <w:jc w:val="left"/>
              <w:rPr>
                <w:rFonts w:ascii="Times New Roman"/>
                <w:sz w:val="20"/>
              </w:rPr>
            </w:pPr>
            <w:r w:rsidRPr="000E79A8">
              <w:rPr>
                <w:rFonts w:ascii="Times New Roman"/>
                <w:sz w:val="20"/>
              </w:rPr>
              <w:t>10-30</w:t>
            </w:r>
          </w:p>
        </w:tc>
        <w:tc>
          <w:tcPr>
            <w:tcW w:w="1080" w:type="dxa"/>
            <w:gridSpan w:val="3"/>
            <w:tcBorders>
              <w:left w:val="single" w:sz="8" w:space="0" w:color="000000"/>
              <w:bottom w:val="single" w:sz="8" w:space="0" w:color="000000"/>
              <w:right w:val="single" w:sz="8" w:space="0" w:color="000000"/>
            </w:tcBorders>
            <w:shd w:val="clear" w:color="auto" w:fill="E4E4E4"/>
          </w:tcPr>
          <w:p w14:paraId="652F45AC" w14:textId="77777777" w:rsidR="00483675" w:rsidRPr="000E79A8" w:rsidRDefault="00483675" w:rsidP="00483675">
            <w:pPr>
              <w:pStyle w:val="TableParagraph"/>
              <w:keepNext/>
              <w:spacing w:before="3"/>
              <w:jc w:val="left"/>
              <w:rPr>
                <w:rFonts w:ascii="Times New Roman"/>
                <w:b/>
                <w:sz w:val="18"/>
              </w:rPr>
            </w:pPr>
          </w:p>
          <w:p w14:paraId="6190C2DB" w14:textId="77777777" w:rsidR="00483675" w:rsidRPr="000E79A8" w:rsidRDefault="00483675" w:rsidP="00483675">
            <w:pPr>
              <w:pStyle w:val="TableParagraph"/>
              <w:keepNext/>
              <w:spacing w:before="0"/>
              <w:ind w:left="158"/>
              <w:jc w:val="left"/>
              <w:rPr>
                <w:rFonts w:ascii="Times New Roman"/>
                <w:sz w:val="20"/>
              </w:rPr>
            </w:pPr>
            <w:r w:rsidRPr="000E79A8">
              <w:rPr>
                <w:rFonts w:ascii="Times New Roman"/>
                <w:sz w:val="20"/>
              </w:rPr>
              <w:t>15-30</w:t>
            </w:r>
          </w:p>
        </w:tc>
        <w:tc>
          <w:tcPr>
            <w:tcW w:w="990" w:type="dxa"/>
            <w:tcBorders>
              <w:left w:val="single" w:sz="8" w:space="0" w:color="000000"/>
              <w:bottom w:val="single" w:sz="8" w:space="0" w:color="000000"/>
              <w:right w:val="single" w:sz="8" w:space="0" w:color="000000"/>
            </w:tcBorders>
            <w:shd w:val="clear" w:color="auto" w:fill="E4E4E4"/>
          </w:tcPr>
          <w:p w14:paraId="09903091" w14:textId="77777777" w:rsidR="00483675" w:rsidRPr="000E79A8" w:rsidRDefault="00483675" w:rsidP="00483675">
            <w:pPr>
              <w:pStyle w:val="TableParagraph"/>
              <w:keepNext/>
              <w:spacing w:before="3"/>
              <w:jc w:val="left"/>
              <w:rPr>
                <w:rFonts w:ascii="Times New Roman"/>
                <w:b/>
                <w:sz w:val="18"/>
              </w:rPr>
            </w:pPr>
          </w:p>
          <w:p w14:paraId="7BA3D874" w14:textId="77777777" w:rsidR="00483675" w:rsidRPr="000E79A8" w:rsidRDefault="00483675" w:rsidP="00483675">
            <w:pPr>
              <w:pStyle w:val="TableParagraph"/>
              <w:keepNext/>
              <w:spacing w:before="0"/>
              <w:ind w:left="158"/>
              <w:jc w:val="left"/>
              <w:rPr>
                <w:rFonts w:ascii="Times New Roman"/>
                <w:sz w:val="20"/>
              </w:rPr>
            </w:pPr>
            <w:r w:rsidRPr="000E79A8">
              <w:rPr>
                <w:rFonts w:ascii="Times New Roman"/>
                <w:sz w:val="20"/>
              </w:rPr>
              <w:t>125-200</w:t>
            </w:r>
          </w:p>
        </w:tc>
        <w:tc>
          <w:tcPr>
            <w:tcW w:w="1080" w:type="dxa"/>
            <w:gridSpan w:val="3"/>
            <w:tcBorders>
              <w:left w:val="single" w:sz="8" w:space="0" w:color="000000"/>
              <w:bottom w:val="single" w:sz="8" w:space="0" w:color="000000"/>
              <w:right w:val="single" w:sz="8" w:space="0" w:color="000000"/>
            </w:tcBorders>
            <w:shd w:val="clear" w:color="auto" w:fill="E4E4E4"/>
          </w:tcPr>
          <w:p w14:paraId="57B3D9AB" w14:textId="77777777" w:rsidR="00483675" w:rsidRPr="000E79A8" w:rsidRDefault="00483675" w:rsidP="00483675">
            <w:pPr>
              <w:pStyle w:val="TableParagraph"/>
              <w:keepNext/>
              <w:spacing w:before="3"/>
              <w:jc w:val="left"/>
              <w:rPr>
                <w:rFonts w:ascii="Times New Roman"/>
                <w:b/>
                <w:sz w:val="18"/>
              </w:rPr>
            </w:pPr>
          </w:p>
          <w:p w14:paraId="29B254F5" w14:textId="77777777" w:rsidR="00483675" w:rsidRPr="000E79A8" w:rsidRDefault="00483675" w:rsidP="00483675">
            <w:pPr>
              <w:pStyle w:val="TableParagraph"/>
              <w:keepNext/>
              <w:spacing w:before="0"/>
              <w:ind w:left="158"/>
              <w:jc w:val="left"/>
              <w:rPr>
                <w:rFonts w:ascii="Times New Roman"/>
                <w:sz w:val="20"/>
              </w:rPr>
            </w:pPr>
            <w:r w:rsidRPr="000E79A8">
              <w:rPr>
                <w:rFonts w:ascii="Times New Roman"/>
                <w:sz w:val="20"/>
              </w:rPr>
              <w:t>5-10</w:t>
            </w:r>
          </w:p>
        </w:tc>
        <w:tc>
          <w:tcPr>
            <w:tcW w:w="810" w:type="dxa"/>
            <w:tcBorders>
              <w:left w:val="single" w:sz="8" w:space="0" w:color="000000"/>
              <w:bottom w:val="single" w:sz="8" w:space="0" w:color="000000"/>
              <w:right w:val="single" w:sz="8" w:space="0" w:color="000000"/>
            </w:tcBorders>
            <w:shd w:val="clear" w:color="auto" w:fill="E4E4E4"/>
          </w:tcPr>
          <w:p w14:paraId="3971FAB2" w14:textId="77777777" w:rsidR="00483675" w:rsidRPr="000E79A8" w:rsidRDefault="00483675" w:rsidP="00483675">
            <w:pPr>
              <w:pStyle w:val="TableParagraph"/>
              <w:keepNext/>
              <w:spacing w:before="78"/>
              <w:ind w:left="158"/>
              <w:jc w:val="left"/>
              <w:rPr>
                <w:rFonts w:ascii="Times New Roman"/>
                <w:sz w:val="20"/>
              </w:rPr>
            </w:pPr>
            <w:r w:rsidRPr="000E79A8">
              <w:rPr>
                <w:rFonts w:ascii="Times New Roman"/>
                <w:sz w:val="20"/>
              </w:rPr>
              <w:t>0.8-</w:t>
            </w:r>
          </w:p>
          <w:p w14:paraId="64AB4146" w14:textId="77777777" w:rsidR="00483675" w:rsidRPr="000E79A8" w:rsidRDefault="00483675" w:rsidP="00483675">
            <w:pPr>
              <w:pStyle w:val="TableParagraph"/>
              <w:keepNext/>
              <w:spacing w:before="33"/>
              <w:ind w:left="158"/>
              <w:jc w:val="left"/>
              <w:rPr>
                <w:rFonts w:ascii="Times New Roman"/>
                <w:sz w:val="20"/>
              </w:rPr>
            </w:pPr>
            <w:r w:rsidRPr="000E79A8">
              <w:rPr>
                <w:rFonts w:ascii="Times New Roman"/>
                <w:sz w:val="20"/>
              </w:rPr>
              <w:t>1.5</w:t>
            </w:r>
          </w:p>
        </w:tc>
        <w:tc>
          <w:tcPr>
            <w:tcW w:w="899" w:type="dxa"/>
            <w:gridSpan w:val="2"/>
            <w:tcBorders>
              <w:left w:val="single" w:sz="8" w:space="0" w:color="000000"/>
              <w:bottom w:val="single" w:sz="8" w:space="0" w:color="000000"/>
            </w:tcBorders>
            <w:shd w:val="clear" w:color="auto" w:fill="E4E4E4"/>
          </w:tcPr>
          <w:p w14:paraId="18F406A1" w14:textId="77777777" w:rsidR="00483675" w:rsidRPr="000E79A8" w:rsidRDefault="00483675" w:rsidP="00483675">
            <w:pPr>
              <w:pStyle w:val="TableParagraph"/>
              <w:keepNext/>
              <w:spacing w:before="78"/>
              <w:ind w:left="158"/>
              <w:jc w:val="left"/>
              <w:rPr>
                <w:rFonts w:ascii="Times New Roman"/>
                <w:sz w:val="20"/>
              </w:rPr>
            </w:pPr>
            <w:r w:rsidRPr="000E79A8">
              <w:rPr>
                <w:rFonts w:ascii="Times New Roman"/>
                <w:sz w:val="20"/>
              </w:rPr>
              <w:t>0.7-</w:t>
            </w:r>
          </w:p>
          <w:p w14:paraId="64AF0D0D" w14:textId="77777777" w:rsidR="00483675" w:rsidRPr="000E79A8" w:rsidRDefault="00483675" w:rsidP="00483675">
            <w:pPr>
              <w:pStyle w:val="TableParagraph"/>
              <w:keepNext/>
              <w:spacing w:before="33"/>
              <w:ind w:left="158"/>
              <w:jc w:val="left"/>
              <w:rPr>
                <w:rFonts w:ascii="Times New Roman"/>
                <w:sz w:val="20"/>
              </w:rPr>
            </w:pPr>
            <w:r w:rsidRPr="000E79A8">
              <w:rPr>
                <w:rFonts w:ascii="Times New Roman"/>
                <w:sz w:val="20"/>
              </w:rPr>
              <w:t>2.0</w:t>
            </w:r>
          </w:p>
        </w:tc>
      </w:tr>
      <w:tr w:rsidR="00483675" w:rsidRPr="00D100EE" w14:paraId="591A300C" w14:textId="77777777" w:rsidTr="0061383B">
        <w:trPr>
          <w:gridAfter w:val="1"/>
          <w:wAfter w:w="18" w:type="dxa"/>
          <w:trHeight w:hRule="exact" w:val="403"/>
        </w:trPr>
        <w:tc>
          <w:tcPr>
            <w:tcW w:w="2250" w:type="dxa"/>
            <w:tcBorders>
              <w:top w:val="single" w:sz="8" w:space="0" w:color="000000"/>
              <w:bottom w:val="single" w:sz="6" w:space="0" w:color="000000"/>
              <w:right w:val="single" w:sz="6" w:space="0" w:color="000000"/>
            </w:tcBorders>
          </w:tcPr>
          <w:p w14:paraId="22AEAAA1" w14:textId="77777777" w:rsidR="00483675" w:rsidRPr="00510EB3" w:rsidRDefault="00483675" w:rsidP="00483675">
            <w:pPr>
              <w:pStyle w:val="TableParagraph"/>
              <w:keepNext/>
              <w:spacing w:before="3"/>
              <w:ind w:left="153"/>
              <w:jc w:val="left"/>
              <w:rPr>
                <w:rFonts w:ascii="Times New Roman"/>
                <w:sz w:val="20"/>
              </w:rPr>
            </w:pPr>
            <w:r w:rsidRPr="00510EB3">
              <w:rPr>
                <w:rFonts w:ascii="Times New Roman"/>
                <w:sz w:val="20"/>
              </w:rPr>
              <w:t>Hamm 4</w:t>
            </w:r>
          </w:p>
        </w:tc>
        <w:tc>
          <w:tcPr>
            <w:tcW w:w="1572" w:type="dxa"/>
            <w:gridSpan w:val="2"/>
            <w:tcBorders>
              <w:top w:val="single" w:sz="8" w:space="0" w:color="000000"/>
              <w:left w:val="single" w:sz="6" w:space="0" w:color="000000"/>
              <w:bottom w:val="single" w:sz="6" w:space="0" w:color="000000"/>
              <w:right w:val="single" w:sz="6" w:space="0" w:color="000000"/>
            </w:tcBorders>
          </w:tcPr>
          <w:p w14:paraId="21D49B70" w14:textId="77777777" w:rsidR="00483675" w:rsidRPr="00510EB3" w:rsidRDefault="00483675" w:rsidP="00483675">
            <w:pPr>
              <w:pStyle w:val="TableParagraph"/>
              <w:keepNext/>
              <w:spacing w:before="3"/>
              <w:ind w:left="160"/>
              <w:jc w:val="left"/>
              <w:rPr>
                <w:rFonts w:ascii="Times New Roman"/>
                <w:sz w:val="20"/>
              </w:rPr>
            </w:pPr>
            <w:r>
              <w:rPr>
                <w:rFonts w:ascii="Times New Roman"/>
                <w:w w:val="99"/>
                <w:sz w:val="20"/>
              </w:rPr>
              <w:t>7.3</w:t>
            </w:r>
          </w:p>
        </w:tc>
        <w:tc>
          <w:tcPr>
            <w:tcW w:w="1038" w:type="dxa"/>
            <w:tcBorders>
              <w:top w:val="single" w:sz="8" w:space="0" w:color="000000"/>
              <w:left w:val="single" w:sz="6" w:space="0" w:color="000000"/>
              <w:bottom w:val="single" w:sz="6" w:space="0" w:color="000000"/>
              <w:right w:val="single" w:sz="6" w:space="0" w:color="000000"/>
            </w:tcBorders>
          </w:tcPr>
          <w:p w14:paraId="745BCCF5" w14:textId="77777777" w:rsidR="00483675" w:rsidRPr="00510EB3" w:rsidRDefault="00483675" w:rsidP="00483675">
            <w:pPr>
              <w:pStyle w:val="TableParagraph"/>
              <w:keepNext/>
              <w:spacing w:before="3"/>
              <w:ind w:left="160"/>
              <w:jc w:val="left"/>
              <w:rPr>
                <w:rFonts w:ascii="Times New Roman"/>
                <w:sz w:val="20"/>
              </w:rPr>
            </w:pPr>
            <w:r>
              <w:rPr>
                <w:rFonts w:ascii="Times New Roman"/>
                <w:sz w:val="20"/>
              </w:rPr>
              <w:t>3.9</w:t>
            </w:r>
          </w:p>
        </w:tc>
        <w:tc>
          <w:tcPr>
            <w:tcW w:w="1080" w:type="dxa"/>
            <w:gridSpan w:val="3"/>
            <w:tcBorders>
              <w:top w:val="single" w:sz="8" w:space="0" w:color="000000"/>
              <w:left w:val="single" w:sz="6" w:space="0" w:color="000000"/>
              <w:bottom w:val="single" w:sz="6" w:space="0" w:color="000000"/>
              <w:right w:val="single" w:sz="6" w:space="0" w:color="000000"/>
            </w:tcBorders>
          </w:tcPr>
          <w:p w14:paraId="00D2D8D4" w14:textId="77777777" w:rsidR="00483675" w:rsidRPr="00510EB3" w:rsidRDefault="00483675" w:rsidP="00483675">
            <w:pPr>
              <w:pStyle w:val="TableParagraph"/>
              <w:keepNext/>
              <w:spacing w:before="3"/>
              <w:ind w:left="160"/>
              <w:jc w:val="left"/>
              <w:rPr>
                <w:rFonts w:ascii="Times New Roman"/>
                <w:sz w:val="20"/>
              </w:rPr>
            </w:pPr>
            <w:r>
              <w:rPr>
                <w:rFonts w:ascii="Times New Roman"/>
                <w:sz w:val="20"/>
              </w:rPr>
              <w:t>17</w:t>
            </w:r>
          </w:p>
        </w:tc>
        <w:tc>
          <w:tcPr>
            <w:tcW w:w="990" w:type="dxa"/>
            <w:tcBorders>
              <w:top w:val="single" w:sz="8" w:space="0" w:color="000000"/>
              <w:left w:val="single" w:sz="6" w:space="0" w:color="000000"/>
              <w:bottom w:val="single" w:sz="6" w:space="0" w:color="000000"/>
              <w:right w:val="single" w:sz="6" w:space="0" w:color="000000"/>
            </w:tcBorders>
          </w:tcPr>
          <w:p w14:paraId="33D50061" w14:textId="77777777" w:rsidR="00483675" w:rsidRPr="00510EB3" w:rsidRDefault="00483675" w:rsidP="00483675">
            <w:pPr>
              <w:pStyle w:val="TableParagraph"/>
              <w:keepNext/>
              <w:spacing w:before="3"/>
              <w:ind w:left="160"/>
              <w:jc w:val="left"/>
              <w:rPr>
                <w:rFonts w:ascii="Times New Roman"/>
                <w:sz w:val="20"/>
              </w:rPr>
            </w:pPr>
            <w:r>
              <w:rPr>
                <w:rFonts w:ascii="Times New Roman"/>
                <w:sz w:val="20"/>
              </w:rPr>
              <w:t>121</w:t>
            </w:r>
          </w:p>
        </w:tc>
        <w:tc>
          <w:tcPr>
            <w:tcW w:w="1080" w:type="dxa"/>
            <w:gridSpan w:val="3"/>
            <w:tcBorders>
              <w:top w:val="single" w:sz="8" w:space="0" w:color="000000"/>
              <w:left w:val="single" w:sz="6" w:space="0" w:color="000000"/>
              <w:bottom w:val="single" w:sz="6" w:space="0" w:color="000000"/>
              <w:right w:val="single" w:sz="6" w:space="0" w:color="000000"/>
            </w:tcBorders>
          </w:tcPr>
          <w:p w14:paraId="0D7C4808" w14:textId="77777777" w:rsidR="00483675" w:rsidRPr="00510EB3" w:rsidRDefault="00483675" w:rsidP="00483675">
            <w:pPr>
              <w:pStyle w:val="TableParagraph"/>
              <w:keepNext/>
              <w:spacing w:before="3"/>
              <w:ind w:left="160"/>
              <w:jc w:val="left"/>
              <w:rPr>
                <w:rFonts w:ascii="Times New Roman"/>
                <w:sz w:val="20"/>
              </w:rPr>
            </w:pPr>
            <w:r>
              <w:rPr>
                <w:rFonts w:ascii="Times New Roman"/>
                <w:sz w:val="20"/>
              </w:rPr>
              <w:t>4.1</w:t>
            </w:r>
          </w:p>
        </w:tc>
        <w:tc>
          <w:tcPr>
            <w:tcW w:w="810" w:type="dxa"/>
            <w:tcBorders>
              <w:top w:val="single" w:sz="8" w:space="0" w:color="000000"/>
              <w:left w:val="single" w:sz="6" w:space="0" w:color="000000"/>
              <w:bottom w:val="single" w:sz="6" w:space="0" w:color="000000"/>
              <w:right w:val="single" w:sz="6" w:space="0" w:color="000000"/>
            </w:tcBorders>
          </w:tcPr>
          <w:p w14:paraId="73E4221F" w14:textId="77777777" w:rsidR="00483675" w:rsidRPr="00510EB3" w:rsidRDefault="00483675" w:rsidP="00483675">
            <w:pPr>
              <w:pStyle w:val="TableParagraph"/>
              <w:keepNext/>
              <w:spacing w:before="3"/>
              <w:ind w:left="160"/>
              <w:jc w:val="left"/>
              <w:rPr>
                <w:rFonts w:ascii="Times New Roman"/>
                <w:sz w:val="20"/>
              </w:rPr>
            </w:pPr>
            <w:r>
              <w:rPr>
                <w:rFonts w:ascii="Times New Roman"/>
                <w:sz w:val="20"/>
              </w:rPr>
              <w:t>0.8</w:t>
            </w:r>
          </w:p>
        </w:tc>
        <w:tc>
          <w:tcPr>
            <w:tcW w:w="899" w:type="dxa"/>
            <w:gridSpan w:val="2"/>
            <w:tcBorders>
              <w:top w:val="single" w:sz="8" w:space="0" w:color="000000"/>
              <w:left w:val="single" w:sz="6" w:space="0" w:color="000000"/>
              <w:bottom w:val="single" w:sz="6" w:space="0" w:color="000000"/>
            </w:tcBorders>
          </w:tcPr>
          <w:p w14:paraId="11FE0533" w14:textId="77777777" w:rsidR="00483675" w:rsidRPr="00510EB3" w:rsidRDefault="00483675" w:rsidP="00483675">
            <w:pPr>
              <w:pStyle w:val="TableParagraph"/>
              <w:keepNext/>
              <w:spacing w:before="3"/>
              <w:ind w:left="160"/>
              <w:jc w:val="left"/>
              <w:rPr>
                <w:rFonts w:ascii="Times New Roman"/>
                <w:sz w:val="20"/>
              </w:rPr>
            </w:pPr>
            <w:r>
              <w:rPr>
                <w:rFonts w:ascii="Times New Roman"/>
                <w:sz w:val="20"/>
              </w:rPr>
              <w:t>0.09</w:t>
            </w:r>
          </w:p>
        </w:tc>
      </w:tr>
      <w:tr w:rsidR="00483675" w:rsidRPr="00D100EE" w14:paraId="1FC2C6AC" w14:textId="77777777" w:rsidTr="0061383B">
        <w:trPr>
          <w:gridAfter w:val="1"/>
          <w:wAfter w:w="18" w:type="dxa"/>
          <w:trHeight w:hRule="exact" w:val="398"/>
        </w:trPr>
        <w:tc>
          <w:tcPr>
            <w:tcW w:w="2250" w:type="dxa"/>
            <w:tcBorders>
              <w:top w:val="single" w:sz="6" w:space="0" w:color="000000"/>
              <w:bottom w:val="single" w:sz="6" w:space="0" w:color="000000"/>
              <w:right w:val="single" w:sz="6" w:space="0" w:color="000000"/>
            </w:tcBorders>
          </w:tcPr>
          <w:p w14:paraId="5CB210E1" w14:textId="77777777" w:rsidR="00483675" w:rsidRPr="000E79A8" w:rsidRDefault="00483675" w:rsidP="00483675">
            <w:pPr>
              <w:pStyle w:val="TableParagraph"/>
              <w:keepNext/>
              <w:spacing w:before="0"/>
              <w:ind w:left="153"/>
              <w:jc w:val="left"/>
              <w:rPr>
                <w:rFonts w:ascii="Times New Roman"/>
                <w:sz w:val="20"/>
              </w:rPr>
            </w:pPr>
            <w:r>
              <w:rPr>
                <w:rFonts w:ascii="Times New Roman"/>
                <w:sz w:val="20"/>
              </w:rPr>
              <w:t>Hamm 5</w:t>
            </w:r>
          </w:p>
        </w:tc>
        <w:tc>
          <w:tcPr>
            <w:tcW w:w="1572" w:type="dxa"/>
            <w:gridSpan w:val="2"/>
            <w:tcBorders>
              <w:top w:val="single" w:sz="6" w:space="0" w:color="000000"/>
              <w:left w:val="single" w:sz="6" w:space="0" w:color="000000"/>
              <w:bottom w:val="single" w:sz="6" w:space="0" w:color="000000"/>
              <w:right w:val="single" w:sz="6" w:space="0" w:color="000000"/>
            </w:tcBorders>
          </w:tcPr>
          <w:p w14:paraId="363E5D62"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w w:val="99"/>
                <w:sz w:val="20"/>
              </w:rPr>
              <w:t>6.1</w:t>
            </w:r>
          </w:p>
        </w:tc>
        <w:tc>
          <w:tcPr>
            <w:tcW w:w="1038" w:type="dxa"/>
            <w:tcBorders>
              <w:top w:val="single" w:sz="6" w:space="0" w:color="000000"/>
              <w:left w:val="single" w:sz="6" w:space="0" w:color="000000"/>
              <w:bottom w:val="single" w:sz="6" w:space="0" w:color="000000"/>
              <w:right w:val="single" w:sz="6" w:space="0" w:color="000000"/>
            </w:tcBorders>
          </w:tcPr>
          <w:p w14:paraId="119143AF"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sz w:val="20"/>
              </w:rPr>
              <w:t>10.7</w:t>
            </w:r>
          </w:p>
        </w:tc>
        <w:tc>
          <w:tcPr>
            <w:tcW w:w="1080" w:type="dxa"/>
            <w:gridSpan w:val="3"/>
            <w:tcBorders>
              <w:top w:val="single" w:sz="6" w:space="0" w:color="000000"/>
              <w:left w:val="single" w:sz="6" w:space="0" w:color="000000"/>
              <w:bottom w:val="single" w:sz="6" w:space="0" w:color="000000"/>
              <w:right w:val="single" w:sz="6" w:space="0" w:color="000000"/>
            </w:tcBorders>
          </w:tcPr>
          <w:p w14:paraId="0CDE4434"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sz w:val="20"/>
              </w:rPr>
              <w:t>12</w:t>
            </w:r>
          </w:p>
        </w:tc>
        <w:tc>
          <w:tcPr>
            <w:tcW w:w="990" w:type="dxa"/>
            <w:tcBorders>
              <w:top w:val="single" w:sz="6" w:space="0" w:color="000000"/>
              <w:left w:val="single" w:sz="6" w:space="0" w:color="000000"/>
              <w:bottom w:val="single" w:sz="6" w:space="0" w:color="000000"/>
              <w:right w:val="single" w:sz="6" w:space="0" w:color="000000"/>
            </w:tcBorders>
          </w:tcPr>
          <w:p w14:paraId="45EB3823"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sz w:val="20"/>
              </w:rPr>
              <w:t>77</w:t>
            </w:r>
          </w:p>
        </w:tc>
        <w:tc>
          <w:tcPr>
            <w:tcW w:w="1080" w:type="dxa"/>
            <w:gridSpan w:val="3"/>
            <w:tcBorders>
              <w:top w:val="single" w:sz="6" w:space="0" w:color="000000"/>
              <w:left w:val="single" w:sz="6" w:space="0" w:color="000000"/>
              <w:bottom w:val="single" w:sz="6" w:space="0" w:color="000000"/>
              <w:right w:val="single" w:sz="6" w:space="0" w:color="000000"/>
            </w:tcBorders>
          </w:tcPr>
          <w:p w14:paraId="6BD567DC"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sz w:val="20"/>
              </w:rPr>
              <w:t>4.1</w:t>
            </w:r>
          </w:p>
        </w:tc>
        <w:tc>
          <w:tcPr>
            <w:tcW w:w="810" w:type="dxa"/>
            <w:tcBorders>
              <w:top w:val="single" w:sz="6" w:space="0" w:color="000000"/>
              <w:left w:val="single" w:sz="6" w:space="0" w:color="000000"/>
              <w:bottom w:val="single" w:sz="6" w:space="0" w:color="000000"/>
              <w:right w:val="single" w:sz="6" w:space="0" w:color="000000"/>
            </w:tcBorders>
          </w:tcPr>
          <w:p w14:paraId="74FE5842"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sz w:val="20"/>
              </w:rPr>
              <w:t>0.5</w:t>
            </w:r>
          </w:p>
        </w:tc>
        <w:tc>
          <w:tcPr>
            <w:tcW w:w="899" w:type="dxa"/>
            <w:gridSpan w:val="2"/>
            <w:tcBorders>
              <w:top w:val="single" w:sz="6" w:space="0" w:color="000000"/>
              <w:left w:val="single" w:sz="6" w:space="0" w:color="000000"/>
              <w:bottom w:val="single" w:sz="6" w:space="0" w:color="000000"/>
            </w:tcBorders>
          </w:tcPr>
          <w:p w14:paraId="5C8CC733" w14:textId="77777777" w:rsidR="00483675" w:rsidRPr="004E687D" w:rsidRDefault="00483675" w:rsidP="00483675">
            <w:pPr>
              <w:pStyle w:val="TableParagraph"/>
              <w:keepNext/>
              <w:spacing w:before="0"/>
              <w:ind w:left="160"/>
              <w:jc w:val="left"/>
              <w:rPr>
                <w:rFonts w:ascii="Times New Roman"/>
                <w:sz w:val="20"/>
              </w:rPr>
            </w:pPr>
            <w:r w:rsidRPr="004E687D">
              <w:rPr>
                <w:rFonts w:ascii="Times New Roman"/>
                <w:sz w:val="20"/>
              </w:rPr>
              <w:t>0.10</w:t>
            </w:r>
          </w:p>
        </w:tc>
      </w:tr>
      <w:tr w:rsidR="00483675" w:rsidRPr="00D100EE" w14:paraId="686BB675" w14:textId="77777777" w:rsidTr="0061383B">
        <w:trPr>
          <w:gridAfter w:val="1"/>
          <w:wAfter w:w="18" w:type="dxa"/>
          <w:trHeight w:hRule="exact" w:val="406"/>
        </w:trPr>
        <w:tc>
          <w:tcPr>
            <w:tcW w:w="2250" w:type="dxa"/>
            <w:tcBorders>
              <w:top w:val="single" w:sz="6" w:space="0" w:color="000000"/>
              <w:right w:val="single" w:sz="6" w:space="0" w:color="000000"/>
            </w:tcBorders>
          </w:tcPr>
          <w:p w14:paraId="0E4C717B" w14:textId="77777777" w:rsidR="00483675" w:rsidRPr="000E79A8" w:rsidRDefault="00483675" w:rsidP="00225223">
            <w:pPr>
              <w:pStyle w:val="TableParagraph"/>
              <w:spacing w:before="3"/>
              <w:ind w:left="153"/>
              <w:jc w:val="left"/>
              <w:rPr>
                <w:rFonts w:ascii="Times New Roman"/>
                <w:sz w:val="20"/>
              </w:rPr>
            </w:pPr>
            <w:r>
              <w:rPr>
                <w:rFonts w:ascii="Times New Roman"/>
                <w:sz w:val="20"/>
              </w:rPr>
              <w:t>Lower Hanley Curry</w:t>
            </w:r>
          </w:p>
        </w:tc>
        <w:tc>
          <w:tcPr>
            <w:tcW w:w="1572" w:type="dxa"/>
            <w:gridSpan w:val="2"/>
            <w:tcBorders>
              <w:top w:val="single" w:sz="6" w:space="0" w:color="000000"/>
              <w:left w:val="single" w:sz="6" w:space="0" w:color="000000"/>
              <w:right w:val="single" w:sz="6" w:space="0" w:color="000000"/>
            </w:tcBorders>
          </w:tcPr>
          <w:p w14:paraId="25AA299E" w14:textId="77777777" w:rsidR="00483675" w:rsidRPr="004E687D" w:rsidRDefault="00483675" w:rsidP="00225223">
            <w:pPr>
              <w:pStyle w:val="TableParagraph"/>
              <w:spacing w:before="3"/>
              <w:ind w:left="160"/>
              <w:jc w:val="left"/>
              <w:rPr>
                <w:rFonts w:ascii="Times New Roman"/>
                <w:sz w:val="20"/>
              </w:rPr>
            </w:pPr>
            <w:r w:rsidRPr="004E687D">
              <w:rPr>
                <w:rFonts w:ascii="Times New Roman"/>
                <w:w w:val="99"/>
                <w:sz w:val="20"/>
              </w:rPr>
              <w:t>6.0</w:t>
            </w:r>
          </w:p>
        </w:tc>
        <w:tc>
          <w:tcPr>
            <w:tcW w:w="1038" w:type="dxa"/>
            <w:tcBorders>
              <w:top w:val="single" w:sz="6" w:space="0" w:color="000000"/>
              <w:left w:val="single" w:sz="6" w:space="0" w:color="000000"/>
              <w:right w:val="single" w:sz="6" w:space="0" w:color="000000"/>
            </w:tcBorders>
          </w:tcPr>
          <w:p w14:paraId="0C0B5324" w14:textId="77777777" w:rsidR="00483675" w:rsidRPr="004E687D" w:rsidRDefault="00483675" w:rsidP="00225223">
            <w:pPr>
              <w:pStyle w:val="TableParagraph"/>
              <w:spacing w:before="3"/>
              <w:ind w:left="160"/>
              <w:jc w:val="left"/>
              <w:rPr>
                <w:rFonts w:ascii="Times New Roman"/>
                <w:sz w:val="20"/>
              </w:rPr>
            </w:pPr>
            <w:r w:rsidRPr="004E687D">
              <w:rPr>
                <w:rFonts w:ascii="Times New Roman"/>
                <w:sz w:val="20"/>
              </w:rPr>
              <w:t>8.6</w:t>
            </w:r>
          </w:p>
        </w:tc>
        <w:tc>
          <w:tcPr>
            <w:tcW w:w="1080" w:type="dxa"/>
            <w:gridSpan w:val="3"/>
            <w:tcBorders>
              <w:top w:val="single" w:sz="6" w:space="0" w:color="000000"/>
              <w:left w:val="single" w:sz="6" w:space="0" w:color="000000"/>
              <w:right w:val="single" w:sz="6" w:space="0" w:color="000000"/>
            </w:tcBorders>
          </w:tcPr>
          <w:p w14:paraId="29813D28" w14:textId="77777777" w:rsidR="00483675" w:rsidRPr="004E687D" w:rsidRDefault="00483675" w:rsidP="00225223">
            <w:pPr>
              <w:pStyle w:val="TableParagraph"/>
              <w:spacing w:before="3"/>
              <w:ind w:left="160"/>
              <w:jc w:val="left"/>
              <w:rPr>
                <w:rFonts w:ascii="Times New Roman"/>
                <w:sz w:val="20"/>
              </w:rPr>
            </w:pPr>
            <w:r w:rsidRPr="004E687D">
              <w:rPr>
                <w:rFonts w:ascii="Times New Roman"/>
                <w:sz w:val="20"/>
              </w:rPr>
              <w:t>18</w:t>
            </w:r>
          </w:p>
        </w:tc>
        <w:tc>
          <w:tcPr>
            <w:tcW w:w="990" w:type="dxa"/>
            <w:tcBorders>
              <w:top w:val="single" w:sz="6" w:space="0" w:color="000000"/>
              <w:left w:val="single" w:sz="6" w:space="0" w:color="000000"/>
              <w:right w:val="single" w:sz="6" w:space="0" w:color="000000"/>
            </w:tcBorders>
          </w:tcPr>
          <w:p w14:paraId="5E140065" w14:textId="77777777" w:rsidR="00483675" w:rsidRPr="004E687D" w:rsidRDefault="00483675" w:rsidP="00225223">
            <w:pPr>
              <w:pStyle w:val="TableParagraph"/>
              <w:spacing w:before="3"/>
              <w:ind w:left="160"/>
              <w:jc w:val="left"/>
              <w:rPr>
                <w:rFonts w:ascii="Times New Roman"/>
                <w:sz w:val="20"/>
              </w:rPr>
            </w:pPr>
            <w:r w:rsidRPr="004E687D">
              <w:rPr>
                <w:rFonts w:ascii="Times New Roman"/>
                <w:sz w:val="20"/>
              </w:rPr>
              <w:t>84</w:t>
            </w:r>
          </w:p>
        </w:tc>
        <w:tc>
          <w:tcPr>
            <w:tcW w:w="1080" w:type="dxa"/>
            <w:gridSpan w:val="3"/>
            <w:tcBorders>
              <w:top w:val="single" w:sz="6" w:space="0" w:color="000000"/>
              <w:left w:val="single" w:sz="6" w:space="0" w:color="000000"/>
              <w:right w:val="single" w:sz="6" w:space="0" w:color="000000"/>
            </w:tcBorders>
          </w:tcPr>
          <w:p w14:paraId="40600CDD" w14:textId="77777777" w:rsidR="00483675" w:rsidRPr="004E687D" w:rsidRDefault="00483675" w:rsidP="00225223">
            <w:pPr>
              <w:pStyle w:val="TableParagraph"/>
              <w:spacing w:before="3"/>
              <w:ind w:left="160"/>
              <w:jc w:val="left"/>
              <w:rPr>
                <w:rFonts w:ascii="Times New Roman"/>
                <w:sz w:val="20"/>
              </w:rPr>
            </w:pPr>
            <w:r w:rsidRPr="004E687D">
              <w:rPr>
                <w:rFonts w:ascii="Times New Roman"/>
                <w:sz w:val="20"/>
              </w:rPr>
              <w:t>6.5</w:t>
            </w:r>
          </w:p>
        </w:tc>
        <w:tc>
          <w:tcPr>
            <w:tcW w:w="810" w:type="dxa"/>
            <w:tcBorders>
              <w:top w:val="single" w:sz="6" w:space="0" w:color="000000"/>
              <w:left w:val="single" w:sz="6" w:space="0" w:color="000000"/>
              <w:right w:val="single" w:sz="6" w:space="0" w:color="000000"/>
            </w:tcBorders>
          </w:tcPr>
          <w:p w14:paraId="3FDA62E3" w14:textId="77777777" w:rsidR="00483675" w:rsidRPr="004E687D" w:rsidRDefault="00483675" w:rsidP="00225223">
            <w:pPr>
              <w:pStyle w:val="TableParagraph"/>
              <w:spacing w:before="3"/>
              <w:ind w:left="160"/>
              <w:jc w:val="left"/>
              <w:rPr>
                <w:rFonts w:ascii="Times New Roman"/>
                <w:sz w:val="20"/>
              </w:rPr>
            </w:pPr>
            <w:r w:rsidRPr="004E687D">
              <w:rPr>
                <w:rFonts w:ascii="Times New Roman"/>
                <w:sz w:val="20"/>
              </w:rPr>
              <w:t>1.0</w:t>
            </w:r>
          </w:p>
        </w:tc>
        <w:tc>
          <w:tcPr>
            <w:tcW w:w="899" w:type="dxa"/>
            <w:gridSpan w:val="2"/>
            <w:tcBorders>
              <w:top w:val="single" w:sz="6" w:space="0" w:color="000000"/>
              <w:left w:val="single" w:sz="6" w:space="0" w:color="000000"/>
            </w:tcBorders>
          </w:tcPr>
          <w:p w14:paraId="381067D2" w14:textId="77777777" w:rsidR="00483675" w:rsidRPr="004E687D" w:rsidRDefault="00483675" w:rsidP="00225223">
            <w:pPr>
              <w:pStyle w:val="TableParagraph"/>
              <w:spacing w:before="3"/>
              <w:ind w:left="160"/>
              <w:jc w:val="left"/>
              <w:rPr>
                <w:rFonts w:ascii="Times New Roman"/>
                <w:sz w:val="20"/>
              </w:rPr>
            </w:pPr>
            <w:r w:rsidRPr="004E687D">
              <w:rPr>
                <w:rFonts w:ascii="Times New Roman"/>
                <w:sz w:val="20"/>
              </w:rPr>
              <w:t>0.14</w:t>
            </w:r>
          </w:p>
        </w:tc>
      </w:tr>
      <w:tr w:rsidR="00483675" w:rsidRPr="00D100EE" w14:paraId="286C57B4"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401"/>
        </w:trPr>
        <w:tc>
          <w:tcPr>
            <w:tcW w:w="2302" w:type="dxa"/>
            <w:gridSpan w:val="2"/>
            <w:tcBorders>
              <w:top w:val="single" w:sz="6" w:space="0" w:color="000000"/>
              <w:bottom w:val="single" w:sz="6" w:space="0" w:color="000000"/>
              <w:right w:val="single" w:sz="6" w:space="0" w:color="000000"/>
            </w:tcBorders>
          </w:tcPr>
          <w:p w14:paraId="00F0B6FF" w14:textId="77777777" w:rsidR="00483675" w:rsidRPr="000E79A8" w:rsidRDefault="00483675" w:rsidP="003D4E91">
            <w:pPr>
              <w:pStyle w:val="TableParagraph"/>
              <w:keepNext/>
              <w:spacing w:before="0"/>
              <w:ind w:left="146"/>
              <w:jc w:val="left"/>
              <w:rPr>
                <w:rFonts w:ascii="Times New Roman"/>
                <w:sz w:val="20"/>
                <w:highlight w:val="yellow"/>
              </w:rPr>
            </w:pPr>
            <w:r w:rsidRPr="004E687D">
              <w:rPr>
                <w:rFonts w:ascii="Times New Roman"/>
                <w:sz w:val="20"/>
              </w:rPr>
              <w:t>Lower Winter Creek</w:t>
            </w:r>
          </w:p>
        </w:tc>
        <w:tc>
          <w:tcPr>
            <w:tcW w:w="1520" w:type="dxa"/>
            <w:tcBorders>
              <w:top w:val="single" w:sz="6" w:space="0" w:color="000000"/>
              <w:left w:val="single" w:sz="6" w:space="0" w:color="000000"/>
              <w:bottom w:val="single" w:sz="6" w:space="0" w:color="000000"/>
              <w:right w:val="single" w:sz="6" w:space="0" w:color="000000"/>
            </w:tcBorders>
          </w:tcPr>
          <w:p w14:paraId="2DA90C89"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w w:val="99"/>
                <w:sz w:val="20"/>
              </w:rPr>
              <w:t>5.8</w:t>
            </w:r>
          </w:p>
        </w:tc>
        <w:tc>
          <w:tcPr>
            <w:tcW w:w="1046" w:type="dxa"/>
            <w:gridSpan w:val="2"/>
            <w:tcBorders>
              <w:top w:val="single" w:sz="6" w:space="0" w:color="000000"/>
              <w:left w:val="single" w:sz="6" w:space="0" w:color="000000"/>
              <w:bottom w:val="single" w:sz="6" w:space="0" w:color="000000"/>
              <w:right w:val="single" w:sz="6" w:space="0" w:color="000000"/>
            </w:tcBorders>
          </w:tcPr>
          <w:p w14:paraId="4952AA94"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sz w:val="20"/>
              </w:rPr>
              <w:t>5.2</w:t>
            </w:r>
          </w:p>
        </w:tc>
        <w:tc>
          <w:tcPr>
            <w:tcW w:w="1044" w:type="dxa"/>
            <w:tcBorders>
              <w:top w:val="single" w:sz="6" w:space="0" w:color="000000"/>
              <w:left w:val="single" w:sz="6" w:space="0" w:color="000000"/>
              <w:bottom w:val="single" w:sz="6" w:space="0" w:color="000000"/>
              <w:right w:val="single" w:sz="6" w:space="0" w:color="000000"/>
            </w:tcBorders>
          </w:tcPr>
          <w:p w14:paraId="0366C7B3"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sz w:val="20"/>
              </w:rPr>
              <w:t>14</w:t>
            </w:r>
          </w:p>
        </w:tc>
        <w:tc>
          <w:tcPr>
            <w:tcW w:w="1046" w:type="dxa"/>
            <w:gridSpan w:val="3"/>
            <w:tcBorders>
              <w:top w:val="single" w:sz="6" w:space="0" w:color="000000"/>
              <w:left w:val="single" w:sz="6" w:space="0" w:color="000000"/>
              <w:bottom w:val="single" w:sz="6" w:space="0" w:color="000000"/>
              <w:right w:val="single" w:sz="6" w:space="0" w:color="000000"/>
            </w:tcBorders>
          </w:tcPr>
          <w:p w14:paraId="1907C43E"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sz w:val="20"/>
              </w:rPr>
              <w:t>81</w:t>
            </w:r>
          </w:p>
        </w:tc>
        <w:tc>
          <w:tcPr>
            <w:tcW w:w="1044" w:type="dxa"/>
            <w:tcBorders>
              <w:top w:val="single" w:sz="6" w:space="0" w:color="000000"/>
              <w:left w:val="single" w:sz="6" w:space="0" w:color="000000"/>
              <w:bottom w:val="single" w:sz="6" w:space="0" w:color="000000"/>
              <w:right w:val="single" w:sz="6" w:space="0" w:color="000000"/>
            </w:tcBorders>
          </w:tcPr>
          <w:p w14:paraId="5A004A6D"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sz w:val="20"/>
              </w:rPr>
              <w:t>0.9</w:t>
            </w:r>
          </w:p>
        </w:tc>
        <w:tc>
          <w:tcPr>
            <w:tcW w:w="856" w:type="dxa"/>
            <w:gridSpan w:val="3"/>
            <w:tcBorders>
              <w:top w:val="single" w:sz="6" w:space="0" w:color="000000"/>
              <w:left w:val="single" w:sz="6" w:space="0" w:color="000000"/>
              <w:bottom w:val="single" w:sz="6" w:space="0" w:color="000000"/>
              <w:right w:val="single" w:sz="6" w:space="0" w:color="000000"/>
            </w:tcBorders>
          </w:tcPr>
          <w:p w14:paraId="58341183"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sz w:val="20"/>
              </w:rPr>
              <w:t>0.2</w:t>
            </w:r>
          </w:p>
        </w:tc>
        <w:tc>
          <w:tcPr>
            <w:tcW w:w="879" w:type="dxa"/>
            <w:gridSpan w:val="2"/>
            <w:tcBorders>
              <w:top w:val="single" w:sz="6" w:space="0" w:color="000000"/>
              <w:left w:val="single" w:sz="6" w:space="0" w:color="000000"/>
              <w:bottom w:val="single" w:sz="6" w:space="0" w:color="000000"/>
              <w:right w:val="single" w:sz="12" w:space="0" w:color="000000"/>
            </w:tcBorders>
          </w:tcPr>
          <w:p w14:paraId="6090A73A" w14:textId="77777777" w:rsidR="00483675" w:rsidRPr="004E687D" w:rsidRDefault="00483675" w:rsidP="003D4E91">
            <w:pPr>
              <w:pStyle w:val="TableParagraph"/>
              <w:keepNext/>
              <w:spacing w:before="0"/>
              <w:ind w:left="160"/>
              <w:jc w:val="left"/>
              <w:rPr>
                <w:rFonts w:ascii="Times New Roman"/>
                <w:sz w:val="20"/>
              </w:rPr>
            </w:pPr>
            <w:r w:rsidRPr="004E687D">
              <w:rPr>
                <w:rFonts w:ascii="Times New Roman"/>
                <w:sz w:val="20"/>
              </w:rPr>
              <w:t>0.27</w:t>
            </w:r>
          </w:p>
        </w:tc>
      </w:tr>
      <w:tr w:rsidR="00483675" w:rsidRPr="00D100EE" w14:paraId="6AD58023"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398"/>
        </w:trPr>
        <w:tc>
          <w:tcPr>
            <w:tcW w:w="2302" w:type="dxa"/>
            <w:gridSpan w:val="2"/>
            <w:tcBorders>
              <w:top w:val="single" w:sz="6" w:space="0" w:color="000000"/>
              <w:bottom w:val="single" w:sz="6" w:space="0" w:color="000000"/>
              <w:right w:val="single" w:sz="6" w:space="0" w:color="000000"/>
            </w:tcBorders>
          </w:tcPr>
          <w:p w14:paraId="5F6D62FD" w14:textId="77777777" w:rsidR="00483675" w:rsidRPr="002348FB" w:rsidRDefault="00483675" w:rsidP="003D4E91">
            <w:pPr>
              <w:pStyle w:val="TableParagraph"/>
              <w:keepNext/>
              <w:spacing w:before="0"/>
              <w:ind w:left="146"/>
              <w:jc w:val="left"/>
              <w:rPr>
                <w:rFonts w:ascii="Times New Roman"/>
                <w:sz w:val="20"/>
              </w:rPr>
            </w:pPr>
            <w:r>
              <w:rPr>
                <w:rFonts w:ascii="Times New Roman"/>
                <w:sz w:val="20"/>
              </w:rPr>
              <w:t>Upper Winter Creek</w:t>
            </w:r>
          </w:p>
        </w:tc>
        <w:tc>
          <w:tcPr>
            <w:tcW w:w="1520" w:type="dxa"/>
            <w:tcBorders>
              <w:top w:val="single" w:sz="6" w:space="0" w:color="000000"/>
              <w:left w:val="single" w:sz="6" w:space="0" w:color="000000"/>
              <w:bottom w:val="single" w:sz="6" w:space="0" w:color="000000"/>
              <w:right w:val="single" w:sz="6" w:space="0" w:color="000000"/>
            </w:tcBorders>
          </w:tcPr>
          <w:p w14:paraId="027B7282" w14:textId="77777777" w:rsidR="00483675" w:rsidRPr="002348FB" w:rsidRDefault="00483675" w:rsidP="003D4E91">
            <w:pPr>
              <w:pStyle w:val="TableParagraph"/>
              <w:keepNext/>
              <w:spacing w:before="0"/>
              <w:ind w:left="160"/>
              <w:jc w:val="left"/>
              <w:rPr>
                <w:rFonts w:ascii="Times New Roman"/>
                <w:sz w:val="20"/>
              </w:rPr>
            </w:pPr>
            <w:r>
              <w:rPr>
                <w:rFonts w:ascii="Times New Roman"/>
                <w:w w:val="99"/>
                <w:sz w:val="20"/>
              </w:rPr>
              <w:t>5.8</w:t>
            </w:r>
          </w:p>
        </w:tc>
        <w:tc>
          <w:tcPr>
            <w:tcW w:w="1046" w:type="dxa"/>
            <w:gridSpan w:val="2"/>
            <w:tcBorders>
              <w:top w:val="single" w:sz="6" w:space="0" w:color="000000"/>
              <w:left w:val="single" w:sz="6" w:space="0" w:color="000000"/>
              <w:bottom w:val="single" w:sz="6" w:space="0" w:color="000000"/>
              <w:right w:val="single" w:sz="6" w:space="0" w:color="000000"/>
            </w:tcBorders>
          </w:tcPr>
          <w:p w14:paraId="54E49C99"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3.8</w:t>
            </w:r>
          </w:p>
        </w:tc>
        <w:tc>
          <w:tcPr>
            <w:tcW w:w="1044" w:type="dxa"/>
            <w:tcBorders>
              <w:top w:val="single" w:sz="6" w:space="0" w:color="000000"/>
              <w:left w:val="single" w:sz="6" w:space="0" w:color="000000"/>
              <w:bottom w:val="single" w:sz="6" w:space="0" w:color="000000"/>
              <w:right w:val="single" w:sz="6" w:space="0" w:color="000000"/>
            </w:tcBorders>
          </w:tcPr>
          <w:p w14:paraId="61587C57"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19</w:t>
            </w:r>
          </w:p>
        </w:tc>
        <w:tc>
          <w:tcPr>
            <w:tcW w:w="1046" w:type="dxa"/>
            <w:gridSpan w:val="3"/>
            <w:tcBorders>
              <w:top w:val="single" w:sz="6" w:space="0" w:color="000000"/>
              <w:left w:val="single" w:sz="6" w:space="0" w:color="000000"/>
              <w:bottom w:val="single" w:sz="6" w:space="0" w:color="000000"/>
              <w:right w:val="single" w:sz="6" w:space="0" w:color="000000"/>
            </w:tcBorders>
          </w:tcPr>
          <w:p w14:paraId="1AA6EF86"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256</w:t>
            </w:r>
          </w:p>
        </w:tc>
        <w:tc>
          <w:tcPr>
            <w:tcW w:w="1044" w:type="dxa"/>
            <w:tcBorders>
              <w:top w:val="single" w:sz="6" w:space="0" w:color="000000"/>
              <w:left w:val="single" w:sz="6" w:space="0" w:color="000000"/>
              <w:bottom w:val="single" w:sz="6" w:space="0" w:color="000000"/>
              <w:right w:val="single" w:sz="6" w:space="0" w:color="000000"/>
            </w:tcBorders>
          </w:tcPr>
          <w:p w14:paraId="113F99F6"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8.2</w:t>
            </w:r>
          </w:p>
        </w:tc>
        <w:tc>
          <w:tcPr>
            <w:tcW w:w="856" w:type="dxa"/>
            <w:gridSpan w:val="3"/>
            <w:tcBorders>
              <w:top w:val="single" w:sz="6" w:space="0" w:color="000000"/>
              <w:left w:val="single" w:sz="6" w:space="0" w:color="000000"/>
              <w:bottom w:val="single" w:sz="6" w:space="0" w:color="000000"/>
              <w:right w:val="single" w:sz="6" w:space="0" w:color="000000"/>
            </w:tcBorders>
          </w:tcPr>
          <w:p w14:paraId="50022146"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1.5</w:t>
            </w:r>
          </w:p>
        </w:tc>
        <w:tc>
          <w:tcPr>
            <w:tcW w:w="879" w:type="dxa"/>
            <w:gridSpan w:val="2"/>
            <w:tcBorders>
              <w:top w:val="single" w:sz="6" w:space="0" w:color="000000"/>
              <w:left w:val="single" w:sz="6" w:space="0" w:color="000000"/>
              <w:bottom w:val="single" w:sz="6" w:space="0" w:color="000000"/>
              <w:right w:val="single" w:sz="12" w:space="0" w:color="000000"/>
            </w:tcBorders>
          </w:tcPr>
          <w:p w14:paraId="7CC34907"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0.19</w:t>
            </w:r>
          </w:p>
        </w:tc>
      </w:tr>
      <w:tr w:rsidR="00483675" w:rsidRPr="00D100EE" w14:paraId="20AFE024"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398"/>
        </w:trPr>
        <w:tc>
          <w:tcPr>
            <w:tcW w:w="2302" w:type="dxa"/>
            <w:gridSpan w:val="2"/>
            <w:tcBorders>
              <w:top w:val="single" w:sz="6" w:space="0" w:color="000000"/>
              <w:bottom w:val="single" w:sz="6" w:space="0" w:color="000000"/>
              <w:right w:val="single" w:sz="6" w:space="0" w:color="000000"/>
            </w:tcBorders>
          </w:tcPr>
          <w:p w14:paraId="1BA19C74" w14:textId="77777777" w:rsidR="00483675" w:rsidRPr="002348FB" w:rsidRDefault="00483675" w:rsidP="003D4E91">
            <w:pPr>
              <w:pStyle w:val="TableParagraph"/>
              <w:keepNext/>
              <w:spacing w:before="0"/>
              <w:ind w:left="146"/>
              <w:jc w:val="left"/>
              <w:rPr>
                <w:rFonts w:ascii="Times New Roman"/>
                <w:sz w:val="20"/>
              </w:rPr>
            </w:pPr>
            <w:r w:rsidRPr="002348FB">
              <w:rPr>
                <w:rFonts w:ascii="Times New Roman"/>
                <w:sz w:val="20"/>
              </w:rPr>
              <w:t>Upper Hanley Curry</w:t>
            </w:r>
          </w:p>
        </w:tc>
        <w:tc>
          <w:tcPr>
            <w:tcW w:w="1520" w:type="dxa"/>
            <w:tcBorders>
              <w:top w:val="single" w:sz="6" w:space="0" w:color="000000"/>
              <w:left w:val="single" w:sz="6" w:space="0" w:color="000000"/>
              <w:bottom w:val="single" w:sz="6" w:space="0" w:color="000000"/>
              <w:right w:val="single" w:sz="6" w:space="0" w:color="000000"/>
            </w:tcBorders>
          </w:tcPr>
          <w:p w14:paraId="21FBCA9C" w14:textId="77777777" w:rsidR="00483675" w:rsidRPr="002348FB" w:rsidRDefault="00483675" w:rsidP="003D4E91">
            <w:pPr>
              <w:pStyle w:val="TableParagraph"/>
              <w:keepNext/>
              <w:spacing w:before="0"/>
              <w:ind w:left="160"/>
              <w:jc w:val="left"/>
              <w:rPr>
                <w:rFonts w:ascii="Times New Roman"/>
                <w:sz w:val="20"/>
              </w:rPr>
            </w:pPr>
            <w:r>
              <w:rPr>
                <w:rFonts w:ascii="Times New Roman"/>
                <w:w w:val="99"/>
                <w:sz w:val="20"/>
              </w:rPr>
              <w:t>5.5</w:t>
            </w:r>
          </w:p>
        </w:tc>
        <w:tc>
          <w:tcPr>
            <w:tcW w:w="1046" w:type="dxa"/>
            <w:gridSpan w:val="2"/>
            <w:tcBorders>
              <w:top w:val="single" w:sz="6" w:space="0" w:color="000000"/>
              <w:left w:val="single" w:sz="6" w:space="0" w:color="000000"/>
              <w:bottom w:val="single" w:sz="6" w:space="0" w:color="000000"/>
              <w:right w:val="single" w:sz="6" w:space="0" w:color="000000"/>
            </w:tcBorders>
          </w:tcPr>
          <w:p w14:paraId="53988C8D"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6.3</w:t>
            </w:r>
          </w:p>
        </w:tc>
        <w:tc>
          <w:tcPr>
            <w:tcW w:w="1044" w:type="dxa"/>
            <w:tcBorders>
              <w:top w:val="single" w:sz="6" w:space="0" w:color="000000"/>
              <w:left w:val="single" w:sz="6" w:space="0" w:color="000000"/>
              <w:bottom w:val="single" w:sz="6" w:space="0" w:color="000000"/>
              <w:right w:val="single" w:sz="6" w:space="0" w:color="000000"/>
            </w:tcBorders>
          </w:tcPr>
          <w:p w14:paraId="1E54DACF"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10</w:t>
            </w:r>
          </w:p>
        </w:tc>
        <w:tc>
          <w:tcPr>
            <w:tcW w:w="1046" w:type="dxa"/>
            <w:gridSpan w:val="3"/>
            <w:tcBorders>
              <w:top w:val="single" w:sz="6" w:space="0" w:color="000000"/>
              <w:left w:val="single" w:sz="6" w:space="0" w:color="000000"/>
              <w:bottom w:val="single" w:sz="6" w:space="0" w:color="000000"/>
              <w:right w:val="single" w:sz="6" w:space="0" w:color="000000"/>
            </w:tcBorders>
          </w:tcPr>
          <w:p w14:paraId="385B0C05"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113</w:t>
            </w:r>
          </w:p>
        </w:tc>
        <w:tc>
          <w:tcPr>
            <w:tcW w:w="1044" w:type="dxa"/>
            <w:tcBorders>
              <w:top w:val="single" w:sz="6" w:space="0" w:color="000000"/>
              <w:left w:val="single" w:sz="6" w:space="0" w:color="000000"/>
              <w:bottom w:val="single" w:sz="6" w:space="0" w:color="000000"/>
              <w:right w:val="single" w:sz="6" w:space="0" w:color="000000"/>
            </w:tcBorders>
          </w:tcPr>
          <w:p w14:paraId="17E8E6F9"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1.7</w:t>
            </w:r>
          </w:p>
        </w:tc>
        <w:tc>
          <w:tcPr>
            <w:tcW w:w="856" w:type="dxa"/>
            <w:gridSpan w:val="3"/>
            <w:tcBorders>
              <w:top w:val="single" w:sz="6" w:space="0" w:color="000000"/>
              <w:left w:val="single" w:sz="6" w:space="0" w:color="000000"/>
              <w:bottom w:val="single" w:sz="6" w:space="0" w:color="000000"/>
              <w:right w:val="single" w:sz="6" w:space="0" w:color="000000"/>
            </w:tcBorders>
          </w:tcPr>
          <w:p w14:paraId="5CF1990D"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0.4</w:t>
            </w:r>
          </w:p>
        </w:tc>
        <w:tc>
          <w:tcPr>
            <w:tcW w:w="879" w:type="dxa"/>
            <w:gridSpan w:val="2"/>
            <w:tcBorders>
              <w:top w:val="single" w:sz="6" w:space="0" w:color="000000"/>
              <w:left w:val="single" w:sz="6" w:space="0" w:color="000000"/>
              <w:bottom w:val="single" w:sz="6" w:space="0" w:color="000000"/>
              <w:right w:val="single" w:sz="12" w:space="0" w:color="000000"/>
            </w:tcBorders>
          </w:tcPr>
          <w:p w14:paraId="3B896336" w14:textId="77777777" w:rsidR="00483675" w:rsidRPr="002348FB" w:rsidRDefault="00483675" w:rsidP="003D4E91">
            <w:pPr>
              <w:pStyle w:val="TableParagraph"/>
              <w:keepNext/>
              <w:spacing w:before="0"/>
              <w:ind w:left="160"/>
              <w:jc w:val="left"/>
              <w:rPr>
                <w:rFonts w:ascii="Times New Roman"/>
                <w:sz w:val="20"/>
              </w:rPr>
            </w:pPr>
            <w:r>
              <w:rPr>
                <w:rFonts w:ascii="Times New Roman"/>
                <w:sz w:val="20"/>
              </w:rPr>
              <w:t>0.09</w:t>
            </w:r>
          </w:p>
        </w:tc>
      </w:tr>
      <w:tr w:rsidR="00483675" w:rsidRPr="00D100EE" w14:paraId="6ED3B4FA"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401"/>
        </w:trPr>
        <w:tc>
          <w:tcPr>
            <w:tcW w:w="2302" w:type="dxa"/>
            <w:gridSpan w:val="2"/>
            <w:tcBorders>
              <w:top w:val="single" w:sz="6" w:space="0" w:color="000000"/>
              <w:bottom w:val="single" w:sz="6" w:space="0" w:color="000000"/>
              <w:right w:val="single" w:sz="6" w:space="0" w:color="000000"/>
            </w:tcBorders>
          </w:tcPr>
          <w:p w14:paraId="16369089" w14:textId="77777777" w:rsidR="00483675" w:rsidRPr="002348FB" w:rsidRDefault="00483675" w:rsidP="00225223">
            <w:pPr>
              <w:pStyle w:val="TableParagraph"/>
              <w:spacing w:before="3"/>
              <w:ind w:left="146"/>
              <w:jc w:val="left"/>
              <w:rPr>
                <w:rFonts w:ascii="Times New Roman"/>
                <w:sz w:val="20"/>
              </w:rPr>
            </w:pPr>
            <w:r>
              <w:rPr>
                <w:rFonts w:ascii="Times New Roman"/>
                <w:sz w:val="20"/>
              </w:rPr>
              <w:t>Osprey</w:t>
            </w:r>
          </w:p>
        </w:tc>
        <w:tc>
          <w:tcPr>
            <w:tcW w:w="1520" w:type="dxa"/>
            <w:tcBorders>
              <w:top w:val="single" w:sz="6" w:space="0" w:color="000000"/>
              <w:left w:val="single" w:sz="6" w:space="0" w:color="000000"/>
              <w:bottom w:val="single" w:sz="6" w:space="0" w:color="000000"/>
              <w:right w:val="single" w:sz="6" w:space="0" w:color="000000"/>
            </w:tcBorders>
          </w:tcPr>
          <w:p w14:paraId="465387E0" w14:textId="77777777" w:rsidR="00483675" w:rsidRPr="002348FB" w:rsidRDefault="00483675" w:rsidP="00225223">
            <w:pPr>
              <w:pStyle w:val="TableParagraph"/>
              <w:spacing w:before="3"/>
              <w:ind w:left="160"/>
              <w:jc w:val="left"/>
              <w:rPr>
                <w:rFonts w:ascii="Times New Roman"/>
                <w:sz w:val="20"/>
              </w:rPr>
            </w:pPr>
            <w:r>
              <w:rPr>
                <w:rFonts w:ascii="Times New Roman"/>
                <w:w w:val="99"/>
                <w:sz w:val="20"/>
              </w:rPr>
              <w:t>4.9</w:t>
            </w:r>
          </w:p>
        </w:tc>
        <w:tc>
          <w:tcPr>
            <w:tcW w:w="1046" w:type="dxa"/>
            <w:gridSpan w:val="2"/>
            <w:tcBorders>
              <w:top w:val="single" w:sz="6" w:space="0" w:color="000000"/>
              <w:left w:val="single" w:sz="6" w:space="0" w:color="000000"/>
              <w:bottom w:val="single" w:sz="6" w:space="0" w:color="000000"/>
              <w:right w:val="single" w:sz="6" w:space="0" w:color="000000"/>
            </w:tcBorders>
          </w:tcPr>
          <w:p w14:paraId="0D906762" w14:textId="77777777" w:rsidR="00483675" w:rsidRPr="002348FB" w:rsidRDefault="00483675" w:rsidP="00225223">
            <w:pPr>
              <w:pStyle w:val="TableParagraph"/>
              <w:spacing w:before="3"/>
              <w:ind w:left="160"/>
              <w:jc w:val="left"/>
              <w:rPr>
                <w:rFonts w:ascii="Times New Roman"/>
                <w:sz w:val="20"/>
              </w:rPr>
            </w:pPr>
            <w:r>
              <w:rPr>
                <w:rFonts w:ascii="Times New Roman"/>
                <w:sz w:val="20"/>
              </w:rPr>
              <w:t>5.5</w:t>
            </w:r>
          </w:p>
        </w:tc>
        <w:tc>
          <w:tcPr>
            <w:tcW w:w="1044" w:type="dxa"/>
            <w:tcBorders>
              <w:top w:val="single" w:sz="6" w:space="0" w:color="000000"/>
              <w:left w:val="single" w:sz="6" w:space="0" w:color="000000"/>
              <w:bottom w:val="single" w:sz="6" w:space="0" w:color="000000"/>
              <w:right w:val="single" w:sz="6" w:space="0" w:color="000000"/>
            </w:tcBorders>
          </w:tcPr>
          <w:p w14:paraId="77DAC741" w14:textId="77777777" w:rsidR="00483675" w:rsidRPr="002348FB" w:rsidRDefault="00483675" w:rsidP="00225223">
            <w:pPr>
              <w:pStyle w:val="TableParagraph"/>
              <w:spacing w:before="3"/>
              <w:ind w:left="160"/>
              <w:jc w:val="left"/>
              <w:rPr>
                <w:rFonts w:ascii="Times New Roman"/>
                <w:sz w:val="20"/>
              </w:rPr>
            </w:pPr>
            <w:r>
              <w:rPr>
                <w:rFonts w:ascii="Times New Roman"/>
                <w:sz w:val="20"/>
              </w:rPr>
              <w:t>12</w:t>
            </w:r>
          </w:p>
        </w:tc>
        <w:tc>
          <w:tcPr>
            <w:tcW w:w="1046" w:type="dxa"/>
            <w:gridSpan w:val="3"/>
            <w:tcBorders>
              <w:top w:val="single" w:sz="6" w:space="0" w:color="000000"/>
              <w:left w:val="single" w:sz="6" w:space="0" w:color="000000"/>
              <w:bottom w:val="single" w:sz="6" w:space="0" w:color="000000"/>
              <w:right w:val="single" w:sz="6" w:space="0" w:color="000000"/>
            </w:tcBorders>
          </w:tcPr>
          <w:p w14:paraId="1F1B12B5" w14:textId="77777777" w:rsidR="00483675" w:rsidRPr="002348FB" w:rsidRDefault="00483675" w:rsidP="00225223">
            <w:pPr>
              <w:pStyle w:val="TableParagraph"/>
              <w:spacing w:before="3"/>
              <w:ind w:left="160"/>
              <w:jc w:val="left"/>
              <w:rPr>
                <w:rFonts w:ascii="Times New Roman"/>
                <w:sz w:val="20"/>
              </w:rPr>
            </w:pPr>
            <w:r>
              <w:rPr>
                <w:rFonts w:ascii="Times New Roman"/>
                <w:sz w:val="20"/>
              </w:rPr>
              <w:t>235</w:t>
            </w:r>
          </w:p>
        </w:tc>
        <w:tc>
          <w:tcPr>
            <w:tcW w:w="1044" w:type="dxa"/>
            <w:tcBorders>
              <w:top w:val="single" w:sz="6" w:space="0" w:color="000000"/>
              <w:left w:val="single" w:sz="6" w:space="0" w:color="000000"/>
              <w:bottom w:val="single" w:sz="6" w:space="0" w:color="000000"/>
              <w:right w:val="single" w:sz="6" w:space="0" w:color="000000"/>
            </w:tcBorders>
          </w:tcPr>
          <w:p w14:paraId="6CA97A99" w14:textId="77777777" w:rsidR="00483675" w:rsidRPr="002348FB" w:rsidRDefault="00483675" w:rsidP="00225223">
            <w:pPr>
              <w:pStyle w:val="TableParagraph"/>
              <w:spacing w:before="3"/>
              <w:ind w:left="160"/>
              <w:jc w:val="left"/>
              <w:rPr>
                <w:rFonts w:ascii="Times New Roman"/>
                <w:sz w:val="20"/>
              </w:rPr>
            </w:pPr>
            <w:r>
              <w:rPr>
                <w:rFonts w:ascii="Times New Roman"/>
                <w:sz w:val="20"/>
              </w:rPr>
              <w:t>1.6</w:t>
            </w:r>
          </w:p>
        </w:tc>
        <w:tc>
          <w:tcPr>
            <w:tcW w:w="856" w:type="dxa"/>
            <w:gridSpan w:val="3"/>
            <w:tcBorders>
              <w:top w:val="single" w:sz="6" w:space="0" w:color="000000"/>
              <w:left w:val="single" w:sz="6" w:space="0" w:color="000000"/>
              <w:bottom w:val="single" w:sz="6" w:space="0" w:color="000000"/>
              <w:right w:val="single" w:sz="6" w:space="0" w:color="000000"/>
            </w:tcBorders>
          </w:tcPr>
          <w:p w14:paraId="3CD13F69" w14:textId="77777777" w:rsidR="00483675" w:rsidRPr="002348FB" w:rsidRDefault="00483675" w:rsidP="00225223">
            <w:pPr>
              <w:pStyle w:val="TableParagraph"/>
              <w:spacing w:before="3"/>
              <w:ind w:left="160"/>
              <w:jc w:val="left"/>
              <w:rPr>
                <w:rFonts w:ascii="Times New Roman"/>
                <w:sz w:val="20"/>
              </w:rPr>
            </w:pPr>
            <w:r>
              <w:rPr>
                <w:rFonts w:ascii="Times New Roman"/>
                <w:sz w:val="20"/>
              </w:rPr>
              <w:t>0.3</w:t>
            </w:r>
          </w:p>
        </w:tc>
        <w:tc>
          <w:tcPr>
            <w:tcW w:w="879" w:type="dxa"/>
            <w:gridSpan w:val="2"/>
            <w:tcBorders>
              <w:top w:val="single" w:sz="6" w:space="0" w:color="000000"/>
              <w:left w:val="single" w:sz="6" w:space="0" w:color="000000"/>
              <w:bottom w:val="single" w:sz="6" w:space="0" w:color="000000"/>
              <w:right w:val="single" w:sz="12" w:space="0" w:color="000000"/>
            </w:tcBorders>
          </w:tcPr>
          <w:p w14:paraId="427A747D" w14:textId="77777777" w:rsidR="00483675" w:rsidRPr="002348FB" w:rsidRDefault="00483675" w:rsidP="00225223">
            <w:pPr>
              <w:pStyle w:val="TableParagraph"/>
              <w:spacing w:before="3"/>
              <w:ind w:left="160"/>
              <w:jc w:val="left"/>
              <w:rPr>
                <w:rFonts w:ascii="Times New Roman"/>
                <w:sz w:val="20"/>
              </w:rPr>
            </w:pPr>
            <w:r>
              <w:rPr>
                <w:rFonts w:ascii="Times New Roman"/>
                <w:sz w:val="20"/>
              </w:rPr>
              <w:t>0.30</w:t>
            </w:r>
          </w:p>
        </w:tc>
      </w:tr>
      <w:tr w:rsidR="00483675" w:rsidRPr="00D100EE" w14:paraId="7814BAF6"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398"/>
        </w:trPr>
        <w:tc>
          <w:tcPr>
            <w:tcW w:w="2302" w:type="dxa"/>
            <w:gridSpan w:val="2"/>
            <w:tcBorders>
              <w:top w:val="single" w:sz="6" w:space="0" w:color="000000"/>
              <w:bottom w:val="single" w:sz="6" w:space="0" w:color="000000"/>
              <w:right w:val="single" w:sz="6" w:space="0" w:color="000000"/>
            </w:tcBorders>
          </w:tcPr>
          <w:p w14:paraId="4AD2C54B" w14:textId="77777777" w:rsidR="00483675" w:rsidRPr="002348FB" w:rsidRDefault="00483675" w:rsidP="00225223">
            <w:pPr>
              <w:pStyle w:val="TableParagraph"/>
              <w:spacing w:before="0"/>
              <w:ind w:left="146"/>
              <w:jc w:val="left"/>
              <w:rPr>
                <w:rFonts w:ascii="Times New Roman"/>
                <w:sz w:val="20"/>
              </w:rPr>
            </w:pPr>
            <w:r>
              <w:rPr>
                <w:rFonts w:ascii="Times New Roman"/>
                <w:sz w:val="20"/>
              </w:rPr>
              <w:t>Reese</w:t>
            </w:r>
          </w:p>
        </w:tc>
        <w:tc>
          <w:tcPr>
            <w:tcW w:w="1520" w:type="dxa"/>
            <w:tcBorders>
              <w:top w:val="single" w:sz="6" w:space="0" w:color="000000"/>
              <w:left w:val="single" w:sz="6" w:space="0" w:color="000000"/>
              <w:bottom w:val="single" w:sz="6" w:space="0" w:color="000000"/>
              <w:right w:val="single" w:sz="6" w:space="0" w:color="000000"/>
            </w:tcBorders>
          </w:tcPr>
          <w:p w14:paraId="12E7AC6F" w14:textId="77777777" w:rsidR="00483675" w:rsidRPr="002348FB" w:rsidRDefault="00483675" w:rsidP="00225223">
            <w:pPr>
              <w:pStyle w:val="TableParagraph"/>
              <w:spacing w:before="0"/>
              <w:ind w:left="160"/>
              <w:jc w:val="left"/>
              <w:rPr>
                <w:rFonts w:ascii="Times New Roman"/>
                <w:sz w:val="20"/>
              </w:rPr>
            </w:pPr>
            <w:r>
              <w:rPr>
                <w:rFonts w:ascii="Times New Roman"/>
                <w:w w:val="99"/>
                <w:sz w:val="20"/>
              </w:rPr>
              <w:t>5.7</w:t>
            </w:r>
          </w:p>
        </w:tc>
        <w:tc>
          <w:tcPr>
            <w:tcW w:w="1046" w:type="dxa"/>
            <w:gridSpan w:val="2"/>
            <w:tcBorders>
              <w:top w:val="single" w:sz="6" w:space="0" w:color="000000"/>
              <w:left w:val="single" w:sz="6" w:space="0" w:color="000000"/>
              <w:bottom w:val="single" w:sz="6" w:space="0" w:color="000000"/>
              <w:right w:val="single" w:sz="6" w:space="0" w:color="000000"/>
            </w:tcBorders>
          </w:tcPr>
          <w:p w14:paraId="5CCEDE29" w14:textId="77777777" w:rsidR="00483675" w:rsidRPr="002348FB" w:rsidRDefault="00483675" w:rsidP="00225223">
            <w:pPr>
              <w:pStyle w:val="TableParagraph"/>
              <w:spacing w:before="0"/>
              <w:ind w:left="160"/>
              <w:jc w:val="left"/>
              <w:rPr>
                <w:rFonts w:ascii="Times New Roman"/>
                <w:sz w:val="20"/>
              </w:rPr>
            </w:pPr>
            <w:r>
              <w:rPr>
                <w:rFonts w:ascii="Times New Roman"/>
                <w:sz w:val="20"/>
              </w:rPr>
              <w:t>4.8</w:t>
            </w:r>
          </w:p>
        </w:tc>
        <w:tc>
          <w:tcPr>
            <w:tcW w:w="1044" w:type="dxa"/>
            <w:tcBorders>
              <w:top w:val="single" w:sz="6" w:space="0" w:color="000000"/>
              <w:left w:val="single" w:sz="6" w:space="0" w:color="000000"/>
              <w:bottom w:val="single" w:sz="6" w:space="0" w:color="000000"/>
              <w:right w:val="single" w:sz="6" w:space="0" w:color="000000"/>
            </w:tcBorders>
          </w:tcPr>
          <w:p w14:paraId="072DC1CF" w14:textId="77777777" w:rsidR="00483675" w:rsidRPr="002348FB" w:rsidRDefault="00483675" w:rsidP="00225223">
            <w:pPr>
              <w:pStyle w:val="TableParagraph"/>
              <w:spacing w:before="0"/>
              <w:ind w:left="160"/>
              <w:jc w:val="left"/>
              <w:rPr>
                <w:rFonts w:ascii="Times New Roman"/>
                <w:sz w:val="20"/>
              </w:rPr>
            </w:pPr>
            <w:r>
              <w:rPr>
                <w:rFonts w:ascii="Times New Roman"/>
                <w:sz w:val="20"/>
              </w:rPr>
              <w:t>13</w:t>
            </w:r>
          </w:p>
        </w:tc>
        <w:tc>
          <w:tcPr>
            <w:tcW w:w="1046" w:type="dxa"/>
            <w:gridSpan w:val="3"/>
            <w:tcBorders>
              <w:top w:val="single" w:sz="6" w:space="0" w:color="000000"/>
              <w:left w:val="single" w:sz="6" w:space="0" w:color="000000"/>
              <w:bottom w:val="single" w:sz="6" w:space="0" w:color="000000"/>
              <w:right w:val="single" w:sz="6" w:space="0" w:color="000000"/>
            </w:tcBorders>
          </w:tcPr>
          <w:p w14:paraId="0170DFCB" w14:textId="77777777" w:rsidR="00483675" w:rsidRPr="002348FB" w:rsidRDefault="00483675" w:rsidP="00225223">
            <w:pPr>
              <w:pStyle w:val="TableParagraph"/>
              <w:spacing w:before="0"/>
              <w:ind w:left="160"/>
              <w:jc w:val="left"/>
              <w:rPr>
                <w:rFonts w:ascii="Times New Roman"/>
                <w:sz w:val="20"/>
              </w:rPr>
            </w:pPr>
            <w:r>
              <w:rPr>
                <w:rFonts w:ascii="Times New Roman"/>
                <w:sz w:val="20"/>
              </w:rPr>
              <w:t>63</w:t>
            </w:r>
          </w:p>
        </w:tc>
        <w:tc>
          <w:tcPr>
            <w:tcW w:w="1044" w:type="dxa"/>
            <w:tcBorders>
              <w:top w:val="single" w:sz="6" w:space="0" w:color="000000"/>
              <w:left w:val="single" w:sz="6" w:space="0" w:color="000000"/>
              <w:bottom w:val="single" w:sz="6" w:space="0" w:color="000000"/>
              <w:right w:val="single" w:sz="6" w:space="0" w:color="000000"/>
            </w:tcBorders>
          </w:tcPr>
          <w:p w14:paraId="62462E0F" w14:textId="77777777" w:rsidR="00483675" w:rsidRPr="002348FB" w:rsidRDefault="00483675" w:rsidP="00225223">
            <w:pPr>
              <w:pStyle w:val="TableParagraph"/>
              <w:spacing w:before="0"/>
              <w:ind w:left="160"/>
              <w:jc w:val="left"/>
              <w:rPr>
                <w:rFonts w:ascii="Times New Roman"/>
                <w:sz w:val="20"/>
              </w:rPr>
            </w:pPr>
            <w:r>
              <w:rPr>
                <w:rFonts w:ascii="Times New Roman"/>
                <w:sz w:val="20"/>
              </w:rPr>
              <w:t>0.8</w:t>
            </w:r>
          </w:p>
        </w:tc>
        <w:tc>
          <w:tcPr>
            <w:tcW w:w="856" w:type="dxa"/>
            <w:gridSpan w:val="3"/>
            <w:tcBorders>
              <w:top w:val="single" w:sz="6" w:space="0" w:color="000000"/>
              <w:left w:val="single" w:sz="6" w:space="0" w:color="000000"/>
              <w:bottom w:val="single" w:sz="6" w:space="0" w:color="000000"/>
              <w:right w:val="single" w:sz="6" w:space="0" w:color="000000"/>
            </w:tcBorders>
          </w:tcPr>
          <w:p w14:paraId="3961E1F3" w14:textId="77777777" w:rsidR="00483675" w:rsidRPr="002348FB" w:rsidRDefault="00483675" w:rsidP="00225223">
            <w:pPr>
              <w:pStyle w:val="TableParagraph"/>
              <w:spacing w:before="0"/>
              <w:ind w:left="160"/>
              <w:jc w:val="left"/>
              <w:rPr>
                <w:rFonts w:ascii="Times New Roman"/>
                <w:sz w:val="20"/>
              </w:rPr>
            </w:pPr>
            <w:r>
              <w:rPr>
                <w:rFonts w:ascii="Times New Roman"/>
                <w:sz w:val="20"/>
              </w:rPr>
              <w:t>0.3</w:t>
            </w:r>
          </w:p>
        </w:tc>
        <w:tc>
          <w:tcPr>
            <w:tcW w:w="879" w:type="dxa"/>
            <w:gridSpan w:val="2"/>
            <w:tcBorders>
              <w:top w:val="single" w:sz="6" w:space="0" w:color="000000"/>
              <w:left w:val="single" w:sz="6" w:space="0" w:color="000000"/>
              <w:bottom w:val="single" w:sz="6" w:space="0" w:color="000000"/>
              <w:right w:val="single" w:sz="12" w:space="0" w:color="000000"/>
            </w:tcBorders>
          </w:tcPr>
          <w:p w14:paraId="7B25E6D0" w14:textId="77777777" w:rsidR="00483675" w:rsidRPr="002348FB" w:rsidRDefault="00483675" w:rsidP="00225223">
            <w:pPr>
              <w:pStyle w:val="TableParagraph"/>
              <w:spacing w:before="0"/>
              <w:ind w:left="160"/>
              <w:jc w:val="left"/>
              <w:rPr>
                <w:rFonts w:ascii="Times New Roman"/>
                <w:sz w:val="20"/>
              </w:rPr>
            </w:pPr>
            <w:r>
              <w:rPr>
                <w:rFonts w:ascii="Times New Roman"/>
                <w:sz w:val="20"/>
              </w:rPr>
              <w:t>0.13</w:t>
            </w:r>
          </w:p>
        </w:tc>
      </w:tr>
      <w:tr w:rsidR="00483675" w:rsidRPr="00D100EE" w14:paraId="32248373"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401"/>
        </w:trPr>
        <w:tc>
          <w:tcPr>
            <w:tcW w:w="2302" w:type="dxa"/>
            <w:gridSpan w:val="2"/>
            <w:tcBorders>
              <w:top w:val="single" w:sz="6" w:space="0" w:color="000000"/>
              <w:bottom w:val="single" w:sz="6" w:space="0" w:color="000000"/>
              <w:right w:val="single" w:sz="6" w:space="0" w:color="000000"/>
            </w:tcBorders>
          </w:tcPr>
          <w:p w14:paraId="4E5563E1" w14:textId="77777777" w:rsidR="00483675" w:rsidRPr="002348FB" w:rsidRDefault="00483675" w:rsidP="003D4E91">
            <w:pPr>
              <w:pStyle w:val="TableParagraph"/>
              <w:keepNext/>
              <w:spacing w:before="3"/>
              <w:ind w:left="146"/>
              <w:jc w:val="left"/>
              <w:rPr>
                <w:rFonts w:ascii="Times New Roman"/>
                <w:sz w:val="20"/>
              </w:rPr>
            </w:pPr>
            <w:r w:rsidRPr="002348FB">
              <w:rPr>
                <w:rFonts w:ascii="Times New Roman"/>
                <w:sz w:val="20"/>
              </w:rPr>
              <w:t>Saddle Dam 3</w:t>
            </w:r>
          </w:p>
        </w:tc>
        <w:tc>
          <w:tcPr>
            <w:tcW w:w="1520" w:type="dxa"/>
            <w:tcBorders>
              <w:top w:val="single" w:sz="6" w:space="0" w:color="000000"/>
              <w:left w:val="single" w:sz="6" w:space="0" w:color="000000"/>
              <w:bottom w:val="single" w:sz="6" w:space="0" w:color="000000"/>
              <w:right w:val="single" w:sz="6" w:space="0" w:color="000000"/>
            </w:tcBorders>
          </w:tcPr>
          <w:p w14:paraId="3CE599F6" w14:textId="77777777" w:rsidR="00483675" w:rsidRPr="002348FB" w:rsidRDefault="00483675" w:rsidP="003D4E91">
            <w:pPr>
              <w:pStyle w:val="TableParagraph"/>
              <w:keepNext/>
              <w:spacing w:before="3"/>
              <w:ind w:left="160"/>
              <w:jc w:val="left"/>
              <w:rPr>
                <w:rFonts w:ascii="Times New Roman"/>
                <w:sz w:val="20"/>
              </w:rPr>
            </w:pPr>
            <w:r>
              <w:rPr>
                <w:rFonts w:ascii="Times New Roman"/>
                <w:w w:val="99"/>
                <w:sz w:val="20"/>
              </w:rPr>
              <w:t>5.9</w:t>
            </w:r>
          </w:p>
        </w:tc>
        <w:tc>
          <w:tcPr>
            <w:tcW w:w="1046" w:type="dxa"/>
            <w:gridSpan w:val="2"/>
            <w:tcBorders>
              <w:top w:val="single" w:sz="6" w:space="0" w:color="000000"/>
              <w:left w:val="single" w:sz="6" w:space="0" w:color="000000"/>
              <w:bottom w:val="single" w:sz="6" w:space="0" w:color="000000"/>
              <w:right w:val="single" w:sz="6" w:space="0" w:color="000000"/>
            </w:tcBorders>
          </w:tcPr>
          <w:p w14:paraId="4F50496F" w14:textId="77777777" w:rsidR="00483675" w:rsidRPr="002348FB" w:rsidRDefault="00483675" w:rsidP="003D4E91">
            <w:pPr>
              <w:pStyle w:val="TableParagraph"/>
              <w:keepNext/>
              <w:spacing w:before="3"/>
              <w:ind w:left="160"/>
              <w:jc w:val="left"/>
              <w:rPr>
                <w:rFonts w:ascii="Times New Roman"/>
                <w:sz w:val="20"/>
              </w:rPr>
            </w:pPr>
            <w:r>
              <w:rPr>
                <w:rFonts w:ascii="Times New Roman"/>
                <w:sz w:val="20"/>
              </w:rPr>
              <w:t>3.2</w:t>
            </w:r>
          </w:p>
        </w:tc>
        <w:tc>
          <w:tcPr>
            <w:tcW w:w="1044" w:type="dxa"/>
            <w:tcBorders>
              <w:top w:val="single" w:sz="6" w:space="0" w:color="000000"/>
              <w:left w:val="single" w:sz="6" w:space="0" w:color="000000"/>
              <w:bottom w:val="single" w:sz="6" w:space="0" w:color="000000"/>
              <w:right w:val="single" w:sz="6" w:space="0" w:color="000000"/>
            </w:tcBorders>
          </w:tcPr>
          <w:p w14:paraId="561E03B6" w14:textId="77777777" w:rsidR="00483675" w:rsidRPr="002348FB" w:rsidRDefault="00483675" w:rsidP="003D4E91">
            <w:pPr>
              <w:pStyle w:val="TableParagraph"/>
              <w:keepNext/>
              <w:spacing w:before="3"/>
              <w:ind w:left="160"/>
              <w:jc w:val="left"/>
              <w:rPr>
                <w:rFonts w:ascii="Times New Roman"/>
                <w:sz w:val="20"/>
              </w:rPr>
            </w:pPr>
            <w:r>
              <w:rPr>
                <w:rFonts w:ascii="Times New Roman"/>
                <w:sz w:val="20"/>
              </w:rPr>
              <w:t>12</w:t>
            </w:r>
          </w:p>
        </w:tc>
        <w:tc>
          <w:tcPr>
            <w:tcW w:w="1046" w:type="dxa"/>
            <w:gridSpan w:val="3"/>
            <w:tcBorders>
              <w:top w:val="single" w:sz="6" w:space="0" w:color="000000"/>
              <w:left w:val="single" w:sz="6" w:space="0" w:color="000000"/>
              <w:bottom w:val="single" w:sz="6" w:space="0" w:color="000000"/>
              <w:right w:val="single" w:sz="6" w:space="0" w:color="000000"/>
            </w:tcBorders>
          </w:tcPr>
          <w:p w14:paraId="58813588" w14:textId="77777777" w:rsidR="00483675" w:rsidRPr="002348FB" w:rsidRDefault="00483675" w:rsidP="003D4E91">
            <w:pPr>
              <w:pStyle w:val="TableParagraph"/>
              <w:keepNext/>
              <w:spacing w:before="3"/>
              <w:ind w:left="160"/>
              <w:jc w:val="left"/>
              <w:rPr>
                <w:rFonts w:ascii="Times New Roman"/>
                <w:sz w:val="20"/>
              </w:rPr>
            </w:pPr>
            <w:r>
              <w:rPr>
                <w:rFonts w:ascii="Times New Roman"/>
                <w:sz w:val="20"/>
              </w:rPr>
              <w:t>82</w:t>
            </w:r>
          </w:p>
        </w:tc>
        <w:tc>
          <w:tcPr>
            <w:tcW w:w="1044" w:type="dxa"/>
            <w:tcBorders>
              <w:top w:val="single" w:sz="6" w:space="0" w:color="000000"/>
              <w:left w:val="single" w:sz="6" w:space="0" w:color="000000"/>
              <w:bottom w:val="single" w:sz="6" w:space="0" w:color="000000"/>
              <w:right w:val="single" w:sz="6" w:space="0" w:color="000000"/>
            </w:tcBorders>
          </w:tcPr>
          <w:p w14:paraId="6FEF8921" w14:textId="77777777" w:rsidR="00483675" w:rsidRPr="002348FB" w:rsidRDefault="00483675" w:rsidP="003D4E91">
            <w:pPr>
              <w:pStyle w:val="TableParagraph"/>
              <w:keepNext/>
              <w:spacing w:before="3"/>
              <w:ind w:left="160"/>
              <w:jc w:val="left"/>
              <w:rPr>
                <w:rFonts w:ascii="Times New Roman"/>
                <w:sz w:val="20"/>
              </w:rPr>
            </w:pPr>
            <w:r>
              <w:rPr>
                <w:rFonts w:ascii="Times New Roman"/>
                <w:sz w:val="20"/>
              </w:rPr>
              <w:t>2.7</w:t>
            </w:r>
          </w:p>
        </w:tc>
        <w:tc>
          <w:tcPr>
            <w:tcW w:w="856" w:type="dxa"/>
            <w:gridSpan w:val="3"/>
            <w:tcBorders>
              <w:top w:val="single" w:sz="6" w:space="0" w:color="000000"/>
              <w:left w:val="single" w:sz="6" w:space="0" w:color="000000"/>
              <w:bottom w:val="single" w:sz="6" w:space="0" w:color="000000"/>
              <w:right w:val="single" w:sz="6" w:space="0" w:color="000000"/>
            </w:tcBorders>
          </w:tcPr>
          <w:p w14:paraId="536CB850" w14:textId="77777777" w:rsidR="00483675" w:rsidRPr="002348FB" w:rsidRDefault="00483675" w:rsidP="003D4E91">
            <w:pPr>
              <w:pStyle w:val="TableParagraph"/>
              <w:keepNext/>
              <w:spacing w:before="3"/>
              <w:ind w:left="160"/>
              <w:jc w:val="left"/>
              <w:rPr>
                <w:rFonts w:ascii="Times New Roman"/>
                <w:sz w:val="20"/>
              </w:rPr>
            </w:pPr>
            <w:r>
              <w:rPr>
                <w:rFonts w:ascii="Times New Roman"/>
                <w:sz w:val="20"/>
              </w:rPr>
              <w:t>0.5</w:t>
            </w:r>
          </w:p>
        </w:tc>
        <w:tc>
          <w:tcPr>
            <w:tcW w:w="879" w:type="dxa"/>
            <w:gridSpan w:val="2"/>
            <w:tcBorders>
              <w:top w:val="single" w:sz="6" w:space="0" w:color="000000"/>
              <w:left w:val="single" w:sz="6" w:space="0" w:color="000000"/>
              <w:bottom w:val="single" w:sz="6" w:space="0" w:color="000000"/>
              <w:right w:val="single" w:sz="12" w:space="0" w:color="000000"/>
            </w:tcBorders>
          </w:tcPr>
          <w:p w14:paraId="0CE7C2B0" w14:textId="77777777" w:rsidR="00483675" w:rsidRPr="002348FB" w:rsidRDefault="00483675" w:rsidP="003D4E91">
            <w:pPr>
              <w:pStyle w:val="TableParagraph"/>
              <w:keepNext/>
              <w:spacing w:before="3"/>
              <w:ind w:left="160"/>
              <w:jc w:val="left"/>
              <w:rPr>
                <w:rFonts w:ascii="Times New Roman"/>
                <w:sz w:val="20"/>
              </w:rPr>
            </w:pPr>
            <w:r>
              <w:rPr>
                <w:rFonts w:ascii="Times New Roman"/>
                <w:sz w:val="20"/>
              </w:rPr>
              <w:t>0.22</w:t>
            </w:r>
          </w:p>
        </w:tc>
      </w:tr>
      <w:tr w:rsidR="00483675" w:rsidRPr="00D100EE" w14:paraId="42315930"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398"/>
        </w:trPr>
        <w:tc>
          <w:tcPr>
            <w:tcW w:w="2302" w:type="dxa"/>
            <w:gridSpan w:val="2"/>
            <w:tcBorders>
              <w:top w:val="single" w:sz="6" w:space="0" w:color="000000"/>
              <w:bottom w:val="single" w:sz="6" w:space="0" w:color="000000"/>
              <w:right w:val="single" w:sz="6" w:space="0" w:color="000000"/>
            </w:tcBorders>
          </w:tcPr>
          <w:p w14:paraId="3DD39E61" w14:textId="77777777" w:rsidR="00483675" w:rsidRPr="002348FB" w:rsidRDefault="00483675" w:rsidP="003D4E91">
            <w:pPr>
              <w:pStyle w:val="TableParagraph"/>
              <w:keepNext/>
              <w:spacing w:before="0"/>
              <w:ind w:left="146"/>
              <w:jc w:val="left"/>
              <w:rPr>
                <w:rFonts w:ascii="Times New Roman"/>
                <w:sz w:val="20"/>
              </w:rPr>
            </w:pPr>
            <w:r w:rsidRPr="002348FB">
              <w:rPr>
                <w:rFonts w:ascii="Times New Roman"/>
                <w:sz w:val="20"/>
              </w:rPr>
              <w:t>Saddle Dam 4</w:t>
            </w:r>
          </w:p>
        </w:tc>
        <w:tc>
          <w:tcPr>
            <w:tcW w:w="1520" w:type="dxa"/>
            <w:tcBorders>
              <w:top w:val="single" w:sz="6" w:space="0" w:color="000000"/>
              <w:left w:val="single" w:sz="6" w:space="0" w:color="000000"/>
              <w:bottom w:val="single" w:sz="6" w:space="0" w:color="000000"/>
              <w:right w:val="single" w:sz="6" w:space="0" w:color="000000"/>
            </w:tcBorders>
          </w:tcPr>
          <w:p w14:paraId="7A6FD3A4"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w w:val="99"/>
                <w:sz w:val="20"/>
              </w:rPr>
              <w:t>6.3</w:t>
            </w:r>
          </w:p>
        </w:tc>
        <w:tc>
          <w:tcPr>
            <w:tcW w:w="1046" w:type="dxa"/>
            <w:gridSpan w:val="2"/>
            <w:tcBorders>
              <w:top w:val="single" w:sz="6" w:space="0" w:color="000000"/>
              <w:left w:val="single" w:sz="6" w:space="0" w:color="000000"/>
              <w:bottom w:val="single" w:sz="6" w:space="0" w:color="000000"/>
              <w:right w:val="single" w:sz="6" w:space="0" w:color="000000"/>
            </w:tcBorders>
          </w:tcPr>
          <w:p w14:paraId="2F1723B4"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sz w:val="20"/>
              </w:rPr>
              <w:t>3.4</w:t>
            </w:r>
          </w:p>
        </w:tc>
        <w:tc>
          <w:tcPr>
            <w:tcW w:w="1044" w:type="dxa"/>
            <w:tcBorders>
              <w:top w:val="single" w:sz="6" w:space="0" w:color="000000"/>
              <w:left w:val="single" w:sz="6" w:space="0" w:color="000000"/>
              <w:bottom w:val="single" w:sz="6" w:space="0" w:color="000000"/>
              <w:right w:val="single" w:sz="6" w:space="0" w:color="000000"/>
            </w:tcBorders>
          </w:tcPr>
          <w:p w14:paraId="25C1843D"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sz w:val="20"/>
              </w:rPr>
              <w:t>8</w:t>
            </w:r>
          </w:p>
        </w:tc>
        <w:tc>
          <w:tcPr>
            <w:tcW w:w="1046" w:type="dxa"/>
            <w:gridSpan w:val="3"/>
            <w:tcBorders>
              <w:top w:val="single" w:sz="6" w:space="0" w:color="000000"/>
              <w:left w:val="single" w:sz="6" w:space="0" w:color="000000"/>
              <w:bottom w:val="single" w:sz="6" w:space="0" w:color="000000"/>
              <w:right w:val="single" w:sz="6" w:space="0" w:color="000000"/>
            </w:tcBorders>
          </w:tcPr>
          <w:p w14:paraId="0BFAD574"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sz w:val="20"/>
              </w:rPr>
              <w:t>112</w:t>
            </w:r>
          </w:p>
        </w:tc>
        <w:tc>
          <w:tcPr>
            <w:tcW w:w="1044" w:type="dxa"/>
            <w:tcBorders>
              <w:top w:val="single" w:sz="6" w:space="0" w:color="000000"/>
              <w:left w:val="single" w:sz="6" w:space="0" w:color="000000"/>
              <w:bottom w:val="single" w:sz="6" w:space="0" w:color="000000"/>
              <w:right w:val="single" w:sz="6" w:space="0" w:color="000000"/>
            </w:tcBorders>
          </w:tcPr>
          <w:p w14:paraId="30DB8CF2"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sz w:val="20"/>
              </w:rPr>
              <w:t>4.1</w:t>
            </w:r>
          </w:p>
        </w:tc>
        <w:tc>
          <w:tcPr>
            <w:tcW w:w="856" w:type="dxa"/>
            <w:gridSpan w:val="3"/>
            <w:tcBorders>
              <w:top w:val="single" w:sz="6" w:space="0" w:color="000000"/>
              <w:left w:val="single" w:sz="6" w:space="0" w:color="000000"/>
              <w:bottom w:val="single" w:sz="6" w:space="0" w:color="000000"/>
              <w:right w:val="single" w:sz="6" w:space="0" w:color="000000"/>
            </w:tcBorders>
          </w:tcPr>
          <w:p w14:paraId="71BAF687"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sz w:val="20"/>
              </w:rPr>
              <w:t>0.6</w:t>
            </w:r>
          </w:p>
        </w:tc>
        <w:tc>
          <w:tcPr>
            <w:tcW w:w="879" w:type="dxa"/>
            <w:gridSpan w:val="2"/>
            <w:tcBorders>
              <w:top w:val="single" w:sz="6" w:space="0" w:color="000000"/>
              <w:left w:val="single" w:sz="6" w:space="0" w:color="000000"/>
              <w:bottom w:val="single" w:sz="6" w:space="0" w:color="000000"/>
              <w:right w:val="single" w:sz="12" w:space="0" w:color="000000"/>
            </w:tcBorders>
          </w:tcPr>
          <w:p w14:paraId="2C909859" w14:textId="77777777" w:rsidR="00483675" w:rsidRPr="002A091C" w:rsidRDefault="00483675" w:rsidP="003D4E91">
            <w:pPr>
              <w:pStyle w:val="TableParagraph"/>
              <w:keepNext/>
              <w:spacing w:before="0"/>
              <w:ind w:left="160"/>
              <w:jc w:val="left"/>
              <w:rPr>
                <w:rFonts w:ascii="Times New Roman"/>
                <w:sz w:val="20"/>
              </w:rPr>
            </w:pPr>
            <w:r w:rsidRPr="002A091C">
              <w:rPr>
                <w:rFonts w:ascii="Times New Roman"/>
                <w:sz w:val="20"/>
              </w:rPr>
              <w:t>0.40</w:t>
            </w:r>
          </w:p>
        </w:tc>
      </w:tr>
      <w:tr w:rsidR="00483675" w:rsidRPr="00D100EE" w14:paraId="3459533C" w14:textId="77777777" w:rsidTr="0061383B">
        <w:tblPrEx>
          <w:tblBorders>
            <w:top w:val="single" w:sz="17" w:space="0" w:color="000000"/>
            <w:left w:val="single" w:sz="17" w:space="0" w:color="000000"/>
            <w:bottom w:val="single" w:sz="17" w:space="0" w:color="000000"/>
            <w:right w:val="single" w:sz="17" w:space="0" w:color="000000"/>
            <w:insideH w:val="single" w:sz="17" w:space="0" w:color="000000"/>
            <w:insideV w:val="single" w:sz="17" w:space="0" w:color="000000"/>
          </w:tblBorders>
        </w:tblPrEx>
        <w:trPr>
          <w:trHeight w:hRule="exact" w:val="406"/>
        </w:trPr>
        <w:tc>
          <w:tcPr>
            <w:tcW w:w="2302" w:type="dxa"/>
            <w:gridSpan w:val="2"/>
            <w:tcBorders>
              <w:top w:val="single" w:sz="6" w:space="0" w:color="000000"/>
              <w:bottom w:val="single" w:sz="12" w:space="0" w:color="000000"/>
              <w:right w:val="single" w:sz="6" w:space="0" w:color="000000"/>
            </w:tcBorders>
          </w:tcPr>
          <w:p w14:paraId="7A374B85" w14:textId="77777777" w:rsidR="00483675" w:rsidRPr="002348FB" w:rsidRDefault="00483675" w:rsidP="00225223">
            <w:pPr>
              <w:pStyle w:val="TableParagraph"/>
              <w:spacing w:before="3"/>
              <w:ind w:left="146"/>
              <w:jc w:val="left"/>
              <w:rPr>
                <w:rFonts w:ascii="Times New Roman"/>
                <w:sz w:val="20"/>
              </w:rPr>
            </w:pPr>
            <w:r w:rsidRPr="002348FB">
              <w:rPr>
                <w:rFonts w:ascii="Times New Roman"/>
                <w:sz w:val="20"/>
              </w:rPr>
              <w:t>Saddle Dam 5</w:t>
            </w:r>
          </w:p>
        </w:tc>
        <w:tc>
          <w:tcPr>
            <w:tcW w:w="1520" w:type="dxa"/>
            <w:tcBorders>
              <w:top w:val="single" w:sz="6" w:space="0" w:color="000000"/>
              <w:left w:val="single" w:sz="6" w:space="0" w:color="000000"/>
              <w:bottom w:val="single" w:sz="12" w:space="0" w:color="000000"/>
              <w:right w:val="single" w:sz="6" w:space="0" w:color="000000"/>
            </w:tcBorders>
          </w:tcPr>
          <w:p w14:paraId="3659194A" w14:textId="77777777" w:rsidR="00483675" w:rsidRPr="002A091C" w:rsidRDefault="00483675" w:rsidP="00225223">
            <w:pPr>
              <w:pStyle w:val="TableParagraph"/>
              <w:spacing w:before="3"/>
              <w:ind w:left="160"/>
              <w:jc w:val="left"/>
              <w:rPr>
                <w:rFonts w:ascii="Times New Roman"/>
                <w:sz w:val="20"/>
              </w:rPr>
            </w:pPr>
            <w:r>
              <w:rPr>
                <w:rFonts w:ascii="Times New Roman"/>
                <w:w w:val="99"/>
                <w:sz w:val="20"/>
              </w:rPr>
              <w:t>6.4</w:t>
            </w:r>
          </w:p>
        </w:tc>
        <w:tc>
          <w:tcPr>
            <w:tcW w:w="1046" w:type="dxa"/>
            <w:gridSpan w:val="2"/>
            <w:tcBorders>
              <w:top w:val="single" w:sz="6" w:space="0" w:color="000000"/>
              <w:left w:val="single" w:sz="6" w:space="0" w:color="000000"/>
              <w:bottom w:val="single" w:sz="12" w:space="0" w:color="000000"/>
              <w:right w:val="single" w:sz="6" w:space="0" w:color="000000"/>
            </w:tcBorders>
          </w:tcPr>
          <w:p w14:paraId="132BFBFC" w14:textId="77777777" w:rsidR="00483675" w:rsidRPr="002A091C" w:rsidRDefault="00483675" w:rsidP="00225223">
            <w:pPr>
              <w:pStyle w:val="TableParagraph"/>
              <w:spacing w:before="3"/>
              <w:ind w:left="160"/>
              <w:jc w:val="left"/>
              <w:rPr>
                <w:rFonts w:ascii="Times New Roman"/>
                <w:sz w:val="20"/>
              </w:rPr>
            </w:pPr>
            <w:r>
              <w:rPr>
                <w:rFonts w:ascii="Times New Roman"/>
                <w:sz w:val="20"/>
              </w:rPr>
              <w:t>5.1</w:t>
            </w:r>
          </w:p>
        </w:tc>
        <w:tc>
          <w:tcPr>
            <w:tcW w:w="1044" w:type="dxa"/>
            <w:tcBorders>
              <w:top w:val="single" w:sz="6" w:space="0" w:color="000000"/>
              <w:left w:val="single" w:sz="6" w:space="0" w:color="000000"/>
              <w:bottom w:val="single" w:sz="12" w:space="0" w:color="000000"/>
              <w:right w:val="single" w:sz="6" w:space="0" w:color="000000"/>
            </w:tcBorders>
          </w:tcPr>
          <w:p w14:paraId="196EACB2" w14:textId="77777777" w:rsidR="00483675" w:rsidRPr="002A091C" w:rsidRDefault="00483675" w:rsidP="00225223">
            <w:pPr>
              <w:pStyle w:val="TableParagraph"/>
              <w:spacing w:before="3"/>
              <w:ind w:left="160"/>
              <w:jc w:val="left"/>
              <w:rPr>
                <w:rFonts w:ascii="Times New Roman"/>
                <w:sz w:val="20"/>
              </w:rPr>
            </w:pPr>
            <w:r>
              <w:rPr>
                <w:rFonts w:ascii="Times New Roman"/>
                <w:sz w:val="20"/>
              </w:rPr>
              <w:t>8</w:t>
            </w:r>
          </w:p>
        </w:tc>
        <w:tc>
          <w:tcPr>
            <w:tcW w:w="1046" w:type="dxa"/>
            <w:gridSpan w:val="3"/>
            <w:tcBorders>
              <w:top w:val="single" w:sz="6" w:space="0" w:color="000000"/>
              <w:left w:val="single" w:sz="6" w:space="0" w:color="000000"/>
              <w:bottom w:val="single" w:sz="12" w:space="0" w:color="000000"/>
              <w:right w:val="single" w:sz="6" w:space="0" w:color="000000"/>
            </w:tcBorders>
          </w:tcPr>
          <w:p w14:paraId="45E3DA57" w14:textId="77777777" w:rsidR="00483675" w:rsidRPr="002A091C" w:rsidRDefault="00483675" w:rsidP="00225223">
            <w:pPr>
              <w:pStyle w:val="TableParagraph"/>
              <w:spacing w:before="3"/>
              <w:ind w:left="160"/>
              <w:jc w:val="left"/>
              <w:rPr>
                <w:rFonts w:ascii="Times New Roman"/>
                <w:sz w:val="20"/>
              </w:rPr>
            </w:pPr>
            <w:r>
              <w:rPr>
                <w:rFonts w:ascii="Times New Roman"/>
                <w:sz w:val="20"/>
              </w:rPr>
              <w:t>117</w:t>
            </w:r>
          </w:p>
        </w:tc>
        <w:tc>
          <w:tcPr>
            <w:tcW w:w="1044" w:type="dxa"/>
            <w:tcBorders>
              <w:top w:val="single" w:sz="6" w:space="0" w:color="000000"/>
              <w:left w:val="single" w:sz="6" w:space="0" w:color="000000"/>
              <w:bottom w:val="single" w:sz="12" w:space="0" w:color="000000"/>
              <w:right w:val="single" w:sz="6" w:space="0" w:color="000000"/>
            </w:tcBorders>
          </w:tcPr>
          <w:p w14:paraId="513C25DA" w14:textId="77777777" w:rsidR="00483675" w:rsidRPr="002A091C" w:rsidRDefault="00483675" w:rsidP="00225223">
            <w:pPr>
              <w:pStyle w:val="TableParagraph"/>
              <w:spacing w:before="3"/>
              <w:ind w:left="160"/>
              <w:jc w:val="left"/>
              <w:rPr>
                <w:rFonts w:ascii="Times New Roman"/>
                <w:sz w:val="20"/>
              </w:rPr>
            </w:pPr>
            <w:r>
              <w:rPr>
                <w:rFonts w:ascii="Times New Roman"/>
                <w:sz w:val="20"/>
              </w:rPr>
              <w:t>4.7</w:t>
            </w:r>
          </w:p>
        </w:tc>
        <w:tc>
          <w:tcPr>
            <w:tcW w:w="856" w:type="dxa"/>
            <w:gridSpan w:val="3"/>
            <w:tcBorders>
              <w:top w:val="single" w:sz="6" w:space="0" w:color="000000"/>
              <w:left w:val="single" w:sz="6" w:space="0" w:color="000000"/>
              <w:bottom w:val="single" w:sz="12" w:space="0" w:color="000000"/>
              <w:right w:val="single" w:sz="6" w:space="0" w:color="000000"/>
            </w:tcBorders>
          </w:tcPr>
          <w:p w14:paraId="0B850BC4" w14:textId="77777777" w:rsidR="00483675" w:rsidRPr="002A091C" w:rsidRDefault="00483675" w:rsidP="00225223">
            <w:pPr>
              <w:pStyle w:val="TableParagraph"/>
              <w:spacing w:before="3"/>
              <w:ind w:left="160"/>
              <w:jc w:val="left"/>
              <w:rPr>
                <w:rFonts w:ascii="Times New Roman"/>
                <w:sz w:val="20"/>
              </w:rPr>
            </w:pPr>
            <w:r>
              <w:rPr>
                <w:rFonts w:ascii="Times New Roman"/>
                <w:sz w:val="20"/>
              </w:rPr>
              <w:t>0.9</w:t>
            </w:r>
          </w:p>
        </w:tc>
        <w:tc>
          <w:tcPr>
            <w:tcW w:w="879" w:type="dxa"/>
            <w:gridSpan w:val="2"/>
            <w:tcBorders>
              <w:top w:val="single" w:sz="6" w:space="0" w:color="000000"/>
              <w:left w:val="single" w:sz="6" w:space="0" w:color="000000"/>
              <w:bottom w:val="single" w:sz="12" w:space="0" w:color="000000"/>
              <w:right w:val="single" w:sz="12" w:space="0" w:color="000000"/>
            </w:tcBorders>
          </w:tcPr>
          <w:p w14:paraId="0A212371" w14:textId="77777777" w:rsidR="00483675" w:rsidRPr="002A091C" w:rsidRDefault="00483675" w:rsidP="00225223">
            <w:pPr>
              <w:pStyle w:val="TableParagraph"/>
              <w:spacing w:before="3"/>
              <w:ind w:left="160"/>
              <w:jc w:val="left"/>
              <w:rPr>
                <w:rFonts w:ascii="Times New Roman"/>
                <w:sz w:val="20"/>
              </w:rPr>
            </w:pPr>
            <w:r>
              <w:rPr>
                <w:rFonts w:ascii="Times New Roman"/>
                <w:sz w:val="20"/>
              </w:rPr>
              <w:t>0.58</w:t>
            </w:r>
          </w:p>
        </w:tc>
      </w:tr>
    </w:tbl>
    <w:p w14:paraId="26B2C40E" w14:textId="77777777" w:rsidR="00483675" w:rsidRPr="003D4E91" w:rsidRDefault="00483675" w:rsidP="00511CA0">
      <w:pPr>
        <w:pStyle w:val="Heading3"/>
      </w:pPr>
      <w:bookmarkStart w:id="99" w:name="7.2.3_Fertilization_and_Lime"/>
      <w:bookmarkStart w:id="100" w:name="_Toc132179209"/>
      <w:bookmarkEnd w:id="99"/>
      <w:r w:rsidRPr="003D4E91">
        <w:t>Fertilization and Lime</w:t>
      </w:r>
      <w:bookmarkEnd w:id="100"/>
    </w:p>
    <w:p w14:paraId="33182235" w14:textId="1A38011A" w:rsidR="00483675" w:rsidRPr="00D100EE" w:rsidRDefault="00483675" w:rsidP="00483675">
      <w:pPr>
        <w:pStyle w:val="BodyText"/>
        <w:rPr>
          <w:highlight w:val="darkYellow"/>
        </w:rPr>
      </w:pPr>
      <w:r w:rsidRPr="000E79A8">
        <w:t xml:space="preserve">The application rates of fertilizer are based on soil sample results and were applied between </w:t>
      </w:r>
      <w:r w:rsidRPr="0010508B">
        <w:t>October 13</w:t>
      </w:r>
      <w:r w:rsidRPr="0010508B">
        <w:rPr>
          <w:vertAlign w:val="superscript"/>
        </w:rPr>
        <w:t>th</w:t>
      </w:r>
      <w:r w:rsidRPr="0010508B">
        <w:t xml:space="preserve"> and 20, 2022. </w:t>
      </w:r>
      <w:r w:rsidRPr="0061383B">
        <w:t xml:space="preserve">Table </w:t>
      </w:r>
      <w:r w:rsidR="0061383B" w:rsidRPr="0061383B">
        <w:t>1</w:t>
      </w:r>
      <w:r w:rsidRPr="0061383B">
        <w:t>3</w:t>
      </w:r>
      <w:r w:rsidRPr="000E79A8">
        <w:t xml:space="preserve"> provides fertilizer rates.</w:t>
      </w:r>
    </w:p>
    <w:p w14:paraId="3FE50BEB" w14:textId="4AF866B2" w:rsidR="00483675" w:rsidRPr="000E79A8" w:rsidRDefault="00EF111F" w:rsidP="003D4E91">
      <w:pPr>
        <w:pStyle w:val="TableTitle"/>
      </w:pPr>
      <w:bookmarkStart w:id="101" w:name="_bookmark25"/>
      <w:bookmarkStart w:id="102" w:name="_Toc132179294"/>
      <w:bookmarkEnd w:id="101"/>
      <w:r>
        <w:t xml:space="preserve">Table </w:t>
      </w:r>
      <w:r w:rsidR="0061383B">
        <w:t>13</w:t>
      </w:r>
      <w:r>
        <w:t xml:space="preserve">. </w:t>
      </w:r>
      <w:r w:rsidR="00483675" w:rsidRPr="000E79A8">
        <w:t>202</w:t>
      </w:r>
      <w:r w:rsidR="00483675">
        <w:t>2</w:t>
      </w:r>
      <w:r w:rsidR="00483675" w:rsidRPr="000E79A8">
        <w:t xml:space="preserve"> Farmland and Meadow Fertilizer Application Rates</w:t>
      </w:r>
      <w:bookmarkEnd w:id="102"/>
    </w:p>
    <w:tbl>
      <w:tblPr>
        <w:tblW w:w="98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600"/>
        <w:gridCol w:w="1005"/>
        <w:gridCol w:w="1020"/>
        <w:gridCol w:w="944"/>
        <w:gridCol w:w="1103"/>
        <w:gridCol w:w="1022"/>
        <w:gridCol w:w="1103"/>
        <w:gridCol w:w="1009"/>
      </w:tblGrid>
      <w:tr w:rsidR="003D4E91" w:rsidRPr="00D100EE" w14:paraId="55A6EB39" w14:textId="77777777" w:rsidTr="003D4E91">
        <w:trPr>
          <w:trHeight w:hRule="exact" w:val="944"/>
          <w:tblHeader/>
        </w:trPr>
        <w:tc>
          <w:tcPr>
            <w:tcW w:w="2477" w:type="dxa"/>
            <w:tcBorders>
              <w:right w:val="single" w:sz="4" w:space="0" w:color="000000"/>
            </w:tcBorders>
            <w:shd w:val="clear" w:color="auto" w:fill="BFBFBF"/>
          </w:tcPr>
          <w:p w14:paraId="510706D8" w14:textId="77777777" w:rsidR="00483675" w:rsidRPr="000E79A8" w:rsidRDefault="00483675" w:rsidP="003D4E91">
            <w:pPr>
              <w:pStyle w:val="TableParagraph"/>
              <w:keepNext/>
              <w:spacing w:before="1"/>
              <w:jc w:val="left"/>
              <w:rPr>
                <w:rFonts w:ascii="Times New Roman"/>
                <w:b/>
                <w:sz w:val="23"/>
              </w:rPr>
            </w:pPr>
          </w:p>
          <w:p w14:paraId="159E6975" w14:textId="77777777" w:rsidR="00483675" w:rsidRPr="000E79A8" w:rsidRDefault="00483675" w:rsidP="003D4E91">
            <w:pPr>
              <w:pStyle w:val="TableParagraph"/>
              <w:keepNext/>
              <w:spacing w:before="0"/>
              <w:ind w:left="760"/>
              <w:jc w:val="left"/>
              <w:rPr>
                <w:rFonts w:ascii="Times New Roman"/>
                <w:b/>
                <w:sz w:val="20"/>
              </w:rPr>
            </w:pPr>
            <w:r w:rsidRPr="000E79A8">
              <w:rPr>
                <w:rFonts w:ascii="Times New Roman"/>
                <w:b/>
                <w:sz w:val="20"/>
              </w:rPr>
              <w:t>Field Name</w:t>
            </w:r>
          </w:p>
        </w:tc>
        <w:tc>
          <w:tcPr>
            <w:tcW w:w="958" w:type="dxa"/>
            <w:tcBorders>
              <w:left w:val="single" w:sz="4" w:space="0" w:color="000000"/>
              <w:right w:val="single" w:sz="4" w:space="0" w:color="000000"/>
            </w:tcBorders>
            <w:shd w:val="clear" w:color="auto" w:fill="BFBFBF"/>
          </w:tcPr>
          <w:p w14:paraId="794070F0" w14:textId="77777777" w:rsidR="00483675" w:rsidRPr="000E79A8" w:rsidRDefault="00483675" w:rsidP="003D4E91">
            <w:pPr>
              <w:pStyle w:val="TableParagraph"/>
              <w:keepNext/>
              <w:spacing w:before="0"/>
              <w:jc w:val="left"/>
              <w:rPr>
                <w:rFonts w:ascii="Times New Roman"/>
                <w:b/>
              </w:rPr>
            </w:pPr>
          </w:p>
          <w:p w14:paraId="3839934F" w14:textId="77777777" w:rsidR="00483675" w:rsidRPr="000E79A8" w:rsidRDefault="00483675" w:rsidP="003D4E91">
            <w:pPr>
              <w:pStyle w:val="TableParagraph"/>
              <w:keepNext/>
              <w:spacing w:before="0"/>
              <w:jc w:val="left"/>
              <w:rPr>
                <w:rFonts w:ascii="Times New Roman"/>
                <w:b/>
                <w:sz w:val="24"/>
              </w:rPr>
            </w:pPr>
          </w:p>
          <w:p w14:paraId="13D51BBD" w14:textId="77777777" w:rsidR="00483675" w:rsidRPr="000E79A8" w:rsidRDefault="00483675" w:rsidP="003D4E91">
            <w:pPr>
              <w:pStyle w:val="TableParagraph"/>
              <w:keepNext/>
              <w:spacing w:before="0"/>
              <w:ind w:left="259"/>
              <w:jc w:val="left"/>
              <w:rPr>
                <w:rFonts w:ascii="Times New Roman"/>
                <w:b/>
                <w:sz w:val="20"/>
              </w:rPr>
            </w:pPr>
            <w:r w:rsidRPr="000E79A8">
              <w:rPr>
                <w:rFonts w:ascii="Times New Roman"/>
                <w:b/>
                <w:sz w:val="20"/>
              </w:rPr>
              <w:t>Acres</w:t>
            </w:r>
          </w:p>
        </w:tc>
        <w:tc>
          <w:tcPr>
            <w:tcW w:w="972" w:type="dxa"/>
            <w:tcBorders>
              <w:left w:val="single" w:sz="4" w:space="0" w:color="000000"/>
              <w:right w:val="single" w:sz="4" w:space="0" w:color="000000"/>
            </w:tcBorders>
            <w:shd w:val="clear" w:color="auto" w:fill="BFBFBF"/>
          </w:tcPr>
          <w:p w14:paraId="7195D38F" w14:textId="77777777" w:rsidR="00483675" w:rsidRPr="000E79A8" w:rsidRDefault="00483675" w:rsidP="003D4E91">
            <w:pPr>
              <w:pStyle w:val="TableParagraph"/>
              <w:keepNext/>
              <w:spacing w:before="145"/>
              <w:ind w:left="59"/>
              <w:rPr>
                <w:rFonts w:ascii="Times New Roman"/>
                <w:b/>
                <w:sz w:val="20"/>
              </w:rPr>
            </w:pPr>
            <w:r w:rsidRPr="000E79A8">
              <w:rPr>
                <w:rFonts w:ascii="Times New Roman"/>
                <w:b/>
                <w:w w:val="99"/>
                <w:sz w:val="20"/>
              </w:rPr>
              <w:t>N</w:t>
            </w:r>
          </w:p>
          <w:p w14:paraId="1BE2141B" w14:textId="77777777" w:rsidR="00483675" w:rsidRPr="000E79A8" w:rsidRDefault="00483675" w:rsidP="003D4E91">
            <w:pPr>
              <w:pStyle w:val="TableParagraph"/>
              <w:keepNext/>
              <w:spacing w:before="153"/>
              <w:ind w:left="178" w:right="122"/>
              <w:rPr>
                <w:rFonts w:ascii="Times New Roman"/>
                <w:b/>
                <w:sz w:val="20"/>
              </w:rPr>
            </w:pPr>
            <w:r w:rsidRPr="000E79A8">
              <w:rPr>
                <w:rFonts w:ascii="Times New Roman"/>
                <w:b/>
                <w:sz w:val="20"/>
              </w:rPr>
              <w:t>(</w:t>
            </w:r>
            <w:proofErr w:type="spellStart"/>
            <w:r w:rsidRPr="000E79A8">
              <w:rPr>
                <w:rFonts w:ascii="Times New Roman"/>
                <w:b/>
                <w:sz w:val="20"/>
              </w:rPr>
              <w:t>lbs</w:t>
            </w:r>
            <w:proofErr w:type="spellEnd"/>
            <w:r w:rsidRPr="000E79A8">
              <w:rPr>
                <w:rFonts w:ascii="Times New Roman"/>
                <w:b/>
                <w:sz w:val="20"/>
              </w:rPr>
              <w:t>/ac)</w:t>
            </w:r>
          </w:p>
        </w:tc>
        <w:tc>
          <w:tcPr>
            <w:tcW w:w="900" w:type="dxa"/>
            <w:tcBorders>
              <w:left w:val="single" w:sz="4" w:space="0" w:color="000000"/>
              <w:right w:val="single" w:sz="4" w:space="0" w:color="000000"/>
            </w:tcBorders>
            <w:shd w:val="clear" w:color="auto" w:fill="BFBFBF"/>
          </w:tcPr>
          <w:p w14:paraId="4B2A0CBA" w14:textId="77777777" w:rsidR="00483675" w:rsidRPr="000E79A8" w:rsidRDefault="00483675" w:rsidP="003D4E91">
            <w:pPr>
              <w:pStyle w:val="TableParagraph"/>
              <w:keepNext/>
              <w:spacing w:before="145"/>
              <w:ind w:left="56"/>
              <w:rPr>
                <w:rFonts w:ascii="Times New Roman"/>
                <w:b/>
                <w:sz w:val="20"/>
              </w:rPr>
            </w:pPr>
            <w:r w:rsidRPr="000E79A8">
              <w:rPr>
                <w:rFonts w:ascii="Times New Roman"/>
                <w:b/>
                <w:w w:val="99"/>
                <w:sz w:val="20"/>
              </w:rPr>
              <w:t>P</w:t>
            </w:r>
          </w:p>
          <w:p w14:paraId="273708E6" w14:textId="77777777" w:rsidR="00483675" w:rsidRPr="000E79A8" w:rsidRDefault="00483675" w:rsidP="003D4E91">
            <w:pPr>
              <w:pStyle w:val="TableParagraph"/>
              <w:keepNext/>
              <w:spacing w:before="153"/>
              <w:ind w:left="142" w:right="86"/>
              <w:rPr>
                <w:rFonts w:ascii="Times New Roman"/>
                <w:b/>
                <w:sz w:val="20"/>
              </w:rPr>
            </w:pPr>
            <w:r w:rsidRPr="000E79A8">
              <w:rPr>
                <w:rFonts w:ascii="Times New Roman"/>
                <w:b/>
                <w:sz w:val="20"/>
              </w:rPr>
              <w:t>(</w:t>
            </w:r>
            <w:proofErr w:type="spellStart"/>
            <w:r w:rsidRPr="000E79A8">
              <w:rPr>
                <w:rFonts w:ascii="Times New Roman"/>
                <w:b/>
                <w:sz w:val="20"/>
              </w:rPr>
              <w:t>lbs</w:t>
            </w:r>
            <w:proofErr w:type="spellEnd"/>
            <w:r w:rsidRPr="000E79A8">
              <w:rPr>
                <w:rFonts w:ascii="Times New Roman"/>
                <w:b/>
                <w:sz w:val="20"/>
              </w:rPr>
              <w:t>/ac)</w:t>
            </w:r>
          </w:p>
        </w:tc>
        <w:tc>
          <w:tcPr>
            <w:tcW w:w="1051" w:type="dxa"/>
            <w:tcBorders>
              <w:left w:val="single" w:sz="4" w:space="0" w:color="000000"/>
              <w:right w:val="single" w:sz="4" w:space="0" w:color="000000"/>
            </w:tcBorders>
            <w:shd w:val="clear" w:color="auto" w:fill="BFBFBF"/>
          </w:tcPr>
          <w:p w14:paraId="055D246B" w14:textId="77777777" w:rsidR="00483675" w:rsidRPr="000E79A8" w:rsidRDefault="00483675" w:rsidP="003D4E91">
            <w:pPr>
              <w:pStyle w:val="TableParagraph"/>
              <w:keepNext/>
              <w:spacing w:before="145"/>
              <w:ind w:left="58"/>
              <w:rPr>
                <w:rFonts w:ascii="Times New Roman"/>
                <w:b/>
                <w:sz w:val="20"/>
              </w:rPr>
            </w:pPr>
            <w:r w:rsidRPr="000E79A8">
              <w:rPr>
                <w:rFonts w:ascii="Times New Roman"/>
                <w:b/>
                <w:w w:val="99"/>
                <w:sz w:val="20"/>
              </w:rPr>
              <w:t>K</w:t>
            </w:r>
          </w:p>
          <w:p w14:paraId="614ACD93" w14:textId="77777777" w:rsidR="00483675" w:rsidRPr="000E79A8" w:rsidRDefault="00483675" w:rsidP="003D4E91">
            <w:pPr>
              <w:pStyle w:val="TableParagraph"/>
              <w:keepNext/>
              <w:spacing w:before="153"/>
              <w:ind w:left="219" w:right="160"/>
              <w:rPr>
                <w:rFonts w:ascii="Times New Roman"/>
                <w:b/>
                <w:sz w:val="20"/>
              </w:rPr>
            </w:pPr>
            <w:r w:rsidRPr="000E79A8">
              <w:rPr>
                <w:rFonts w:ascii="Times New Roman"/>
                <w:b/>
                <w:sz w:val="20"/>
              </w:rPr>
              <w:t>(</w:t>
            </w:r>
            <w:proofErr w:type="spellStart"/>
            <w:r w:rsidRPr="000E79A8">
              <w:rPr>
                <w:rFonts w:ascii="Times New Roman"/>
                <w:b/>
                <w:sz w:val="20"/>
              </w:rPr>
              <w:t>lbs</w:t>
            </w:r>
            <w:proofErr w:type="spellEnd"/>
            <w:r w:rsidRPr="000E79A8">
              <w:rPr>
                <w:rFonts w:ascii="Times New Roman"/>
                <w:b/>
                <w:sz w:val="20"/>
              </w:rPr>
              <w:t>/ac)</w:t>
            </w:r>
          </w:p>
        </w:tc>
        <w:tc>
          <w:tcPr>
            <w:tcW w:w="974" w:type="dxa"/>
            <w:tcBorders>
              <w:left w:val="single" w:sz="4" w:space="0" w:color="000000"/>
              <w:right w:val="single" w:sz="4" w:space="0" w:color="000000"/>
            </w:tcBorders>
            <w:shd w:val="clear" w:color="auto" w:fill="BFBFBF"/>
          </w:tcPr>
          <w:p w14:paraId="0DBD5CCB" w14:textId="77777777" w:rsidR="00483675" w:rsidRPr="000E79A8" w:rsidRDefault="00483675" w:rsidP="003D4E91">
            <w:pPr>
              <w:pStyle w:val="TableParagraph"/>
              <w:keepNext/>
              <w:spacing w:before="145"/>
              <w:ind w:left="57"/>
              <w:rPr>
                <w:rFonts w:ascii="Times New Roman"/>
                <w:b/>
                <w:sz w:val="20"/>
              </w:rPr>
            </w:pPr>
            <w:r w:rsidRPr="000E79A8">
              <w:rPr>
                <w:rFonts w:ascii="Times New Roman"/>
                <w:b/>
                <w:w w:val="99"/>
                <w:sz w:val="20"/>
              </w:rPr>
              <w:t>S</w:t>
            </w:r>
          </w:p>
          <w:p w14:paraId="349D89CD" w14:textId="77777777" w:rsidR="00483675" w:rsidRPr="000E79A8" w:rsidRDefault="00483675" w:rsidP="003D4E91">
            <w:pPr>
              <w:pStyle w:val="TableParagraph"/>
              <w:keepNext/>
              <w:spacing w:before="153"/>
              <w:ind w:left="178" w:right="124"/>
              <w:rPr>
                <w:rFonts w:ascii="Times New Roman"/>
                <w:b/>
                <w:sz w:val="20"/>
              </w:rPr>
            </w:pPr>
            <w:r w:rsidRPr="000E79A8">
              <w:rPr>
                <w:rFonts w:ascii="Times New Roman"/>
                <w:b/>
                <w:sz w:val="20"/>
              </w:rPr>
              <w:t>(</w:t>
            </w:r>
            <w:proofErr w:type="spellStart"/>
            <w:r w:rsidRPr="000E79A8">
              <w:rPr>
                <w:rFonts w:ascii="Times New Roman"/>
                <w:b/>
                <w:sz w:val="20"/>
              </w:rPr>
              <w:t>lbs</w:t>
            </w:r>
            <w:proofErr w:type="spellEnd"/>
            <w:r w:rsidRPr="000E79A8">
              <w:rPr>
                <w:rFonts w:ascii="Times New Roman"/>
                <w:b/>
                <w:sz w:val="20"/>
              </w:rPr>
              <w:t>/ac)</w:t>
            </w:r>
          </w:p>
        </w:tc>
        <w:tc>
          <w:tcPr>
            <w:tcW w:w="1051" w:type="dxa"/>
            <w:tcBorders>
              <w:left w:val="single" w:sz="4" w:space="0" w:color="000000"/>
            </w:tcBorders>
            <w:shd w:val="clear" w:color="auto" w:fill="BFBFBF"/>
          </w:tcPr>
          <w:p w14:paraId="1ABC3DD7" w14:textId="77777777" w:rsidR="00483675" w:rsidRPr="000E79A8" w:rsidRDefault="00483675" w:rsidP="003D4E91">
            <w:pPr>
              <w:pStyle w:val="TableParagraph"/>
              <w:keepNext/>
              <w:spacing w:before="145"/>
              <w:ind w:left="65"/>
              <w:rPr>
                <w:rFonts w:ascii="Times New Roman"/>
                <w:b/>
                <w:sz w:val="20"/>
              </w:rPr>
            </w:pPr>
            <w:r w:rsidRPr="000E79A8">
              <w:rPr>
                <w:rFonts w:ascii="Times New Roman"/>
                <w:b/>
                <w:w w:val="99"/>
                <w:sz w:val="20"/>
              </w:rPr>
              <w:t>B</w:t>
            </w:r>
          </w:p>
          <w:p w14:paraId="429D15B5" w14:textId="77777777" w:rsidR="00483675" w:rsidRPr="000E79A8" w:rsidRDefault="00483675" w:rsidP="003D4E91">
            <w:pPr>
              <w:pStyle w:val="TableParagraph"/>
              <w:keepNext/>
              <w:spacing w:before="153"/>
              <w:ind w:left="218" w:right="150"/>
              <w:rPr>
                <w:rFonts w:ascii="Times New Roman"/>
                <w:b/>
                <w:sz w:val="20"/>
              </w:rPr>
            </w:pPr>
            <w:r w:rsidRPr="000E79A8">
              <w:rPr>
                <w:rFonts w:ascii="Times New Roman"/>
                <w:b/>
                <w:sz w:val="20"/>
              </w:rPr>
              <w:t>(</w:t>
            </w:r>
            <w:proofErr w:type="spellStart"/>
            <w:r w:rsidRPr="000E79A8">
              <w:rPr>
                <w:rFonts w:ascii="Times New Roman"/>
                <w:b/>
                <w:sz w:val="20"/>
              </w:rPr>
              <w:t>lbs</w:t>
            </w:r>
            <w:proofErr w:type="spellEnd"/>
            <w:r w:rsidRPr="000E79A8">
              <w:rPr>
                <w:rFonts w:ascii="Times New Roman"/>
                <w:b/>
                <w:sz w:val="20"/>
              </w:rPr>
              <w:t>/ac)</w:t>
            </w:r>
          </w:p>
        </w:tc>
        <w:tc>
          <w:tcPr>
            <w:tcW w:w="962" w:type="dxa"/>
            <w:shd w:val="clear" w:color="auto" w:fill="BFBFBF"/>
          </w:tcPr>
          <w:p w14:paraId="1F5687DD" w14:textId="77777777" w:rsidR="00483675" w:rsidRPr="000E79A8" w:rsidRDefault="00483675" w:rsidP="003D4E91">
            <w:pPr>
              <w:pStyle w:val="TableParagraph"/>
              <w:keepNext/>
              <w:spacing w:before="1" w:line="276" w:lineRule="auto"/>
              <w:ind w:left="74" w:right="46"/>
              <w:rPr>
                <w:rFonts w:ascii="Times New Roman"/>
                <w:b/>
                <w:sz w:val="20"/>
              </w:rPr>
            </w:pPr>
            <w:r w:rsidRPr="000E79A8">
              <w:rPr>
                <w:rFonts w:ascii="Times New Roman"/>
                <w:b/>
                <w:sz w:val="20"/>
              </w:rPr>
              <w:t>Rate (lbs. fertilizer/ area</w:t>
            </w:r>
          </w:p>
        </w:tc>
      </w:tr>
      <w:tr w:rsidR="00483675" w:rsidRPr="00D100EE" w14:paraId="5E84BA2C" w14:textId="77777777" w:rsidTr="00483675">
        <w:trPr>
          <w:trHeight w:hRule="exact" w:val="403"/>
        </w:trPr>
        <w:tc>
          <w:tcPr>
            <w:tcW w:w="2477" w:type="dxa"/>
            <w:tcBorders>
              <w:bottom w:val="single" w:sz="4" w:space="0" w:color="000000"/>
              <w:right w:val="single" w:sz="4" w:space="0" w:color="000000"/>
            </w:tcBorders>
          </w:tcPr>
          <w:p w14:paraId="7F9ABD8C" w14:textId="77777777" w:rsidR="00483675" w:rsidRPr="00B7737F" w:rsidRDefault="00483675" w:rsidP="003D4E91">
            <w:pPr>
              <w:pStyle w:val="TableParagraph"/>
              <w:keepNext/>
              <w:spacing w:before="0"/>
              <w:ind w:left="153"/>
              <w:jc w:val="left"/>
              <w:rPr>
                <w:rFonts w:ascii="Times New Roman"/>
                <w:sz w:val="20"/>
              </w:rPr>
            </w:pPr>
            <w:r w:rsidRPr="00B7737F">
              <w:rPr>
                <w:rFonts w:ascii="Times New Roman"/>
                <w:sz w:val="20"/>
              </w:rPr>
              <w:t>Upper McKee</w:t>
            </w:r>
          </w:p>
        </w:tc>
        <w:tc>
          <w:tcPr>
            <w:tcW w:w="958" w:type="dxa"/>
            <w:tcBorders>
              <w:left w:val="single" w:sz="4" w:space="0" w:color="000000"/>
              <w:bottom w:val="single" w:sz="4" w:space="0" w:color="000000"/>
              <w:right w:val="single" w:sz="4" w:space="0" w:color="000000"/>
            </w:tcBorders>
          </w:tcPr>
          <w:p w14:paraId="6E66ADE0" w14:textId="77777777" w:rsidR="00483675" w:rsidRPr="00B7737F" w:rsidRDefault="00483675" w:rsidP="003D4E91">
            <w:pPr>
              <w:pStyle w:val="TableParagraph"/>
              <w:keepNext/>
              <w:spacing w:before="0"/>
              <w:ind w:left="163"/>
              <w:jc w:val="left"/>
              <w:rPr>
                <w:rFonts w:ascii="Times New Roman"/>
                <w:sz w:val="20"/>
              </w:rPr>
            </w:pPr>
            <w:r>
              <w:rPr>
                <w:rFonts w:ascii="Times New Roman"/>
                <w:sz w:val="20"/>
              </w:rPr>
              <w:t>1.5</w:t>
            </w:r>
          </w:p>
        </w:tc>
        <w:tc>
          <w:tcPr>
            <w:tcW w:w="972" w:type="dxa"/>
            <w:tcBorders>
              <w:left w:val="single" w:sz="4" w:space="0" w:color="000000"/>
              <w:bottom w:val="single" w:sz="4" w:space="0" w:color="000000"/>
              <w:right w:val="single" w:sz="4" w:space="0" w:color="000000"/>
            </w:tcBorders>
          </w:tcPr>
          <w:p w14:paraId="74295AB1" w14:textId="77777777" w:rsidR="00483675" w:rsidRPr="00B7737F" w:rsidRDefault="00483675" w:rsidP="003D4E91">
            <w:pPr>
              <w:pStyle w:val="TableParagraph"/>
              <w:keepNext/>
              <w:spacing w:before="0"/>
              <w:ind w:left="163"/>
              <w:jc w:val="left"/>
              <w:rPr>
                <w:rFonts w:ascii="Times New Roman"/>
                <w:sz w:val="20"/>
              </w:rPr>
            </w:pPr>
            <w:r>
              <w:rPr>
                <w:rFonts w:ascii="Times New Roman"/>
                <w:sz w:val="20"/>
              </w:rPr>
              <w:t>150</w:t>
            </w:r>
          </w:p>
        </w:tc>
        <w:tc>
          <w:tcPr>
            <w:tcW w:w="900" w:type="dxa"/>
            <w:tcBorders>
              <w:left w:val="single" w:sz="4" w:space="0" w:color="000000"/>
              <w:bottom w:val="single" w:sz="4" w:space="0" w:color="000000"/>
              <w:right w:val="single" w:sz="4" w:space="0" w:color="000000"/>
            </w:tcBorders>
          </w:tcPr>
          <w:p w14:paraId="71891CED" w14:textId="77777777" w:rsidR="00483675" w:rsidRPr="00B7737F" w:rsidRDefault="00483675" w:rsidP="003D4E91">
            <w:pPr>
              <w:pStyle w:val="TableParagraph"/>
              <w:keepNext/>
              <w:spacing w:before="0"/>
              <w:ind w:left="163"/>
              <w:jc w:val="left"/>
              <w:rPr>
                <w:rFonts w:ascii="Times New Roman"/>
                <w:sz w:val="20"/>
              </w:rPr>
            </w:pPr>
            <w:r>
              <w:rPr>
                <w:rFonts w:ascii="Times New Roman"/>
                <w:w w:val="99"/>
                <w:sz w:val="20"/>
              </w:rPr>
              <w:t>150</w:t>
            </w:r>
          </w:p>
        </w:tc>
        <w:tc>
          <w:tcPr>
            <w:tcW w:w="1051" w:type="dxa"/>
            <w:tcBorders>
              <w:left w:val="single" w:sz="4" w:space="0" w:color="000000"/>
              <w:bottom w:val="single" w:sz="4" w:space="0" w:color="000000"/>
              <w:right w:val="single" w:sz="4" w:space="0" w:color="000000"/>
            </w:tcBorders>
          </w:tcPr>
          <w:p w14:paraId="3427AE34" w14:textId="77777777" w:rsidR="00483675" w:rsidRPr="00B7737F" w:rsidRDefault="00483675" w:rsidP="003D4E91">
            <w:pPr>
              <w:pStyle w:val="TableParagraph"/>
              <w:keepNext/>
              <w:spacing w:before="0"/>
              <w:ind w:left="163"/>
              <w:jc w:val="left"/>
              <w:rPr>
                <w:rFonts w:ascii="Times New Roman"/>
                <w:sz w:val="20"/>
              </w:rPr>
            </w:pPr>
            <w:r>
              <w:rPr>
                <w:rFonts w:ascii="Times New Roman"/>
                <w:w w:val="99"/>
                <w:sz w:val="20"/>
              </w:rPr>
              <w:t>150</w:t>
            </w:r>
          </w:p>
        </w:tc>
        <w:tc>
          <w:tcPr>
            <w:tcW w:w="974" w:type="dxa"/>
            <w:tcBorders>
              <w:left w:val="single" w:sz="4" w:space="0" w:color="000000"/>
              <w:bottom w:val="single" w:sz="4" w:space="0" w:color="000000"/>
              <w:right w:val="single" w:sz="4" w:space="0" w:color="000000"/>
            </w:tcBorders>
          </w:tcPr>
          <w:p w14:paraId="7152CF56" w14:textId="77777777" w:rsidR="00483675" w:rsidRPr="00B7737F" w:rsidRDefault="00483675" w:rsidP="003D4E91">
            <w:pPr>
              <w:pStyle w:val="TableParagraph"/>
              <w:keepNext/>
              <w:spacing w:before="0"/>
              <w:ind w:left="163"/>
              <w:jc w:val="left"/>
              <w:rPr>
                <w:rFonts w:ascii="Times New Roman"/>
                <w:sz w:val="20"/>
              </w:rPr>
            </w:pPr>
            <w:r>
              <w:rPr>
                <w:rFonts w:ascii="Times New Roman"/>
                <w:w w:val="99"/>
                <w:sz w:val="20"/>
              </w:rPr>
              <w:t>0</w:t>
            </w:r>
          </w:p>
        </w:tc>
        <w:tc>
          <w:tcPr>
            <w:tcW w:w="1051" w:type="dxa"/>
            <w:tcBorders>
              <w:left w:val="single" w:sz="4" w:space="0" w:color="000000"/>
              <w:bottom w:val="single" w:sz="4" w:space="0" w:color="000000"/>
            </w:tcBorders>
          </w:tcPr>
          <w:p w14:paraId="10E91D44" w14:textId="77777777" w:rsidR="00483675" w:rsidRPr="00B7737F" w:rsidRDefault="00483675" w:rsidP="003D4E91">
            <w:pPr>
              <w:pStyle w:val="TableParagraph"/>
              <w:keepNext/>
              <w:spacing w:before="0"/>
              <w:ind w:left="163"/>
              <w:jc w:val="left"/>
              <w:rPr>
                <w:rFonts w:ascii="Times New Roman"/>
                <w:sz w:val="20"/>
              </w:rPr>
            </w:pPr>
            <w:r>
              <w:rPr>
                <w:rFonts w:ascii="Times New Roman"/>
                <w:sz w:val="20"/>
              </w:rPr>
              <w:t>0</w:t>
            </w:r>
          </w:p>
        </w:tc>
        <w:tc>
          <w:tcPr>
            <w:tcW w:w="962" w:type="dxa"/>
            <w:tcBorders>
              <w:bottom w:val="single" w:sz="4" w:space="0" w:color="000000"/>
            </w:tcBorders>
          </w:tcPr>
          <w:p w14:paraId="5A147977" w14:textId="77777777" w:rsidR="00483675" w:rsidRPr="00B7737F" w:rsidRDefault="00483675" w:rsidP="003D4E91">
            <w:pPr>
              <w:pStyle w:val="TableParagraph"/>
              <w:keepNext/>
              <w:spacing w:before="0"/>
              <w:ind w:left="45"/>
              <w:jc w:val="left"/>
              <w:rPr>
                <w:rFonts w:ascii="Times New Roman"/>
                <w:sz w:val="20"/>
              </w:rPr>
            </w:pPr>
            <w:r>
              <w:rPr>
                <w:rFonts w:ascii="Times New Roman"/>
                <w:sz w:val="20"/>
              </w:rPr>
              <w:t>392</w:t>
            </w:r>
          </w:p>
        </w:tc>
      </w:tr>
      <w:tr w:rsidR="00483675" w:rsidRPr="00D100EE" w14:paraId="04DBC1DD" w14:textId="77777777" w:rsidTr="00483675">
        <w:trPr>
          <w:trHeight w:hRule="exact" w:val="396"/>
        </w:trPr>
        <w:tc>
          <w:tcPr>
            <w:tcW w:w="2477" w:type="dxa"/>
            <w:tcBorders>
              <w:top w:val="single" w:sz="4" w:space="0" w:color="000000"/>
              <w:bottom w:val="single" w:sz="4" w:space="0" w:color="000000"/>
              <w:right w:val="single" w:sz="4" w:space="0" w:color="000000"/>
            </w:tcBorders>
          </w:tcPr>
          <w:p w14:paraId="24E71210" w14:textId="77777777" w:rsidR="00483675" w:rsidRPr="0077028C" w:rsidRDefault="00483675" w:rsidP="003D4E91">
            <w:pPr>
              <w:pStyle w:val="TableParagraph"/>
              <w:keepNext/>
              <w:spacing w:before="0"/>
              <w:ind w:left="153"/>
              <w:jc w:val="left"/>
              <w:rPr>
                <w:rFonts w:ascii="Times New Roman"/>
                <w:sz w:val="20"/>
              </w:rPr>
            </w:pPr>
            <w:r>
              <w:rPr>
                <w:rFonts w:ascii="Times New Roman"/>
                <w:sz w:val="20"/>
              </w:rPr>
              <w:t>Lower McKee</w:t>
            </w:r>
          </w:p>
        </w:tc>
        <w:tc>
          <w:tcPr>
            <w:tcW w:w="958" w:type="dxa"/>
            <w:tcBorders>
              <w:top w:val="single" w:sz="4" w:space="0" w:color="000000"/>
              <w:left w:val="single" w:sz="4" w:space="0" w:color="000000"/>
              <w:bottom w:val="single" w:sz="4" w:space="0" w:color="000000"/>
              <w:right w:val="single" w:sz="4" w:space="0" w:color="000000"/>
            </w:tcBorders>
          </w:tcPr>
          <w:p w14:paraId="4FACAEC0"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1.0</w:t>
            </w:r>
          </w:p>
        </w:tc>
        <w:tc>
          <w:tcPr>
            <w:tcW w:w="972" w:type="dxa"/>
            <w:tcBorders>
              <w:top w:val="single" w:sz="4" w:space="0" w:color="000000"/>
              <w:left w:val="single" w:sz="4" w:space="0" w:color="000000"/>
              <w:bottom w:val="single" w:sz="4" w:space="0" w:color="000000"/>
              <w:right w:val="single" w:sz="4" w:space="0" w:color="000000"/>
            </w:tcBorders>
          </w:tcPr>
          <w:p w14:paraId="2EB8EBC5"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0739AD40" w14:textId="77777777" w:rsidR="00483675" w:rsidRPr="0077028C" w:rsidRDefault="00483675" w:rsidP="003D4E91">
            <w:pPr>
              <w:pStyle w:val="TableParagraph"/>
              <w:keepNext/>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4AB82B12"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16591B92" w14:textId="77777777" w:rsidR="00483675" w:rsidRPr="0077028C" w:rsidRDefault="00483675" w:rsidP="003D4E91">
            <w:pPr>
              <w:pStyle w:val="TableParagraph"/>
              <w:keepNext/>
              <w:spacing w:before="0"/>
              <w:ind w:left="163"/>
              <w:jc w:val="left"/>
              <w:rPr>
                <w:rFonts w:ascii="Times New Roman"/>
                <w:sz w:val="20"/>
              </w:rPr>
            </w:pPr>
            <w:r>
              <w:rPr>
                <w:rFonts w:ascii="Times New Roman"/>
                <w:w w:val="99"/>
                <w:sz w:val="20"/>
              </w:rPr>
              <w:t>0</w:t>
            </w:r>
          </w:p>
        </w:tc>
        <w:tc>
          <w:tcPr>
            <w:tcW w:w="1051" w:type="dxa"/>
            <w:tcBorders>
              <w:top w:val="single" w:sz="4" w:space="0" w:color="000000"/>
              <w:left w:val="single" w:sz="4" w:space="0" w:color="000000"/>
              <w:bottom w:val="single" w:sz="4" w:space="0" w:color="000000"/>
            </w:tcBorders>
          </w:tcPr>
          <w:p w14:paraId="73837532"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1533F21B" w14:textId="77777777" w:rsidR="00483675" w:rsidRPr="0077028C" w:rsidRDefault="00483675" w:rsidP="003D4E91">
            <w:pPr>
              <w:pStyle w:val="TableParagraph"/>
              <w:keepNext/>
              <w:spacing w:before="0"/>
              <w:ind w:left="45"/>
              <w:jc w:val="left"/>
              <w:rPr>
                <w:rFonts w:ascii="Times New Roman"/>
                <w:sz w:val="20"/>
              </w:rPr>
            </w:pPr>
            <w:r>
              <w:rPr>
                <w:rFonts w:ascii="Times New Roman"/>
                <w:sz w:val="20"/>
              </w:rPr>
              <w:t>261.4</w:t>
            </w:r>
          </w:p>
        </w:tc>
      </w:tr>
      <w:tr w:rsidR="00483675" w:rsidRPr="00D100EE" w14:paraId="4108C510" w14:textId="77777777" w:rsidTr="00483675">
        <w:trPr>
          <w:trHeight w:hRule="exact" w:val="394"/>
        </w:trPr>
        <w:tc>
          <w:tcPr>
            <w:tcW w:w="2477" w:type="dxa"/>
            <w:tcBorders>
              <w:top w:val="single" w:sz="4" w:space="0" w:color="000000"/>
              <w:bottom w:val="single" w:sz="4" w:space="0" w:color="000000"/>
              <w:right w:val="single" w:sz="4" w:space="0" w:color="000000"/>
            </w:tcBorders>
          </w:tcPr>
          <w:p w14:paraId="7DA8FCC5" w14:textId="77777777" w:rsidR="00483675" w:rsidRPr="0077028C" w:rsidRDefault="00483675" w:rsidP="003D4E91">
            <w:pPr>
              <w:pStyle w:val="TableParagraph"/>
              <w:keepNext/>
              <w:spacing w:before="0"/>
              <w:ind w:left="153"/>
              <w:jc w:val="left"/>
              <w:rPr>
                <w:rFonts w:ascii="Times New Roman"/>
                <w:sz w:val="20"/>
              </w:rPr>
            </w:pPr>
            <w:r>
              <w:rPr>
                <w:rFonts w:ascii="Times New Roman"/>
                <w:sz w:val="20"/>
              </w:rPr>
              <w:t>Upper Hanley Curry</w:t>
            </w:r>
          </w:p>
        </w:tc>
        <w:tc>
          <w:tcPr>
            <w:tcW w:w="958" w:type="dxa"/>
            <w:tcBorders>
              <w:top w:val="single" w:sz="4" w:space="0" w:color="000000"/>
              <w:left w:val="single" w:sz="4" w:space="0" w:color="000000"/>
              <w:bottom w:val="single" w:sz="4" w:space="0" w:color="000000"/>
              <w:right w:val="single" w:sz="4" w:space="0" w:color="000000"/>
            </w:tcBorders>
          </w:tcPr>
          <w:p w14:paraId="56F60854"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11.2</w:t>
            </w:r>
          </w:p>
        </w:tc>
        <w:tc>
          <w:tcPr>
            <w:tcW w:w="972" w:type="dxa"/>
            <w:tcBorders>
              <w:top w:val="single" w:sz="4" w:space="0" w:color="000000"/>
              <w:left w:val="single" w:sz="4" w:space="0" w:color="000000"/>
              <w:bottom w:val="single" w:sz="4" w:space="0" w:color="000000"/>
              <w:right w:val="single" w:sz="4" w:space="0" w:color="000000"/>
            </w:tcBorders>
          </w:tcPr>
          <w:p w14:paraId="37AA549C"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1C7CB333" w14:textId="77777777" w:rsidR="00483675" w:rsidRPr="0077028C" w:rsidRDefault="00483675" w:rsidP="003D4E91">
            <w:pPr>
              <w:pStyle w:val="TableParagraph"/>
              <w:keepNext/>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76F36CC9"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73A1633D"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1168FDB2" w14:textId="77777777" w:rsidR="00483675" w:rsidRPr="0077028C" w:rsidRDefault="00483675" w:rsidP="003D4E91">
            <w:pPr>
              <w:pStyle w:val="TableParagraph"/>
              <w:keepNext/>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03D943C0" w14:textId="77777777" w:rsidR="00483675" w:rsidRPr="0077028C" w:rsidRDefault="00483675" w:rsidP="003D4E91">
            <w:pPr>
              <w:pStyle w:val="TableParagraph"/>
              <w:keepNext/>
              <w:spacing w:before="0"/>
              <w:ind w:left="45"/>
              <w:jc w:val="left"/>
              <w:rPr>
                <w:rFonts w:ascii="Times New Roman"/>
                <w:sz w:val="20"/>
              </w:rPr>
            </w:pPr>
            <w:r>
              <w:rPr>
                <w:rFonts w:ascii="Times New Roman"/>
                <w:sz w:val="20"/>
              </w:rPr>
              <w:t>2927.2</w:t>
            </w:r>
          </w:p>
        </w:tc>
      </w:tr>
      <w:tr w:rsidR="00483675" w:rsidRPr="00D100EE" w14:paraId="576ABE5D" w14:textId="77777777" w:rsidTr="00483675">
        <w:trPr>
          <w:trHeight w:hRule="exact" w:val="394"/>
        </w:trPr>
        <w:tc>
          <w:tcPr>
            <w:tcW w:w="2477" w:type="dxa"/>
            <w:tcBorders>
              <w:top w:val="single" w:sz="4" w:space="0" w:color="000000"/>
              <w:bottom w:val="single" w:sz="4" w:space="0" w:color="000000"/>
              <w:right w:val="single" w:sz="4" w:space="0" w:color="000000"/>
            </w:tcBorders>
          </w:tcPr>
          <w:p w14:paraId="087CC604" w14:textId="77777777" w:rsidR="00483675" w:rsidRPr="0077028C" w:rsidRDefault="00483675" w:rsidP="00225223">
            <w:pPr>
              <w:pStyle w:val="TableParagraph"/>
              <w:spacing w:before="0"/>
              <w:ind w:left="153"/>
              <w:jc w:val="left"/>
              <w:rPr>
                <w:rFonts w:ascii="Times New Roman"/>
                <w:sz w:val="20"/>
              </w:rPr>
            </w:pPr>
            <w:r>
              <w:rPr>
                <w:rFonts w:ascii="Times New Roman"/>
                <w:sz w:val="20"/>
              </w:rPr>
              <w:t>Lower Hanley Curry</w:t>
            </w:r>
          </w:p>
        </w:tc>
        <w:tc>
          <w:tcPr>
            <w:tcW w:w="958" w:type="dxa"/>
            <w:tcBorders>
              <w:top w:val="single" w:sz="4" w:space="0" w:color="000000"/>
              <w:left w:val="single" w:sz="4" w:space="0" w:color="000000"/>
              <w:bottom w:val="single" w:sz="4" w:space="0" w:color="000000"/>
              <w:right w:val="single" w:sz="4" w:space="0" w:color="000000"/>
            </w:tcBorders>
          </w:tcPr>
          <w:p w14:paraId="35C53AB4" w14:textId="77777777" w:rsidR="00483675" w:rsidRPr="0077028C" w:rsidRDefault="00483675" w:rsidP="00225223">
            <w:pPr>
              <w:pStyle w:val="TableParagraph"/>
              <w:spacing w:before="0"/>
              <w:ind w:left="163"/>
              <w:jc w:val="left"/>
              <w:rPr>
                <w:rFonts w:ascii="Times New Roman"/>
                <w:sz w:val="20"/>
              </w:rPr>
            </w:pPr>
            <w:r>
              <w:rPr>
                <w:rFonts w:ascii="Times New Roman"/>
                <w:sz w:val="20"/>
              </w:rPr>
              <w:t>7.5</w:t>
            </w:r>
          </w:p>
        </w:tc>
        <w:tc>
          <w:tcPr>
            <w:tcW w:w="972" w:type="dxa"/>
            <w:tcBorders>
              <w:top w:val="single" w:sz="4" w:space="0" w:color="000000"/>
              <w:left w:val="single" w:sz="4" w:space="0" w:color="000000"/>
              <w:bottom w:val="single" w:sz="4" w:space="0" w:color="000000"/>
              <w:right w:val="single" w:sz="4" w:space="0" w:color="000000"/>
            </w:tcBorders>
          </w:tcPr>
          <w:p w14:paraId="6A69EE85"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7CF04A11"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295661A4"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974" w:type="dxa"/>
            <w:tcBorders>
              <w:top w:val="single" w:sz="4" w:space="0" w:color="000000"/>
              <w:left w:val="single" w:sz="4" w:space="0" w:color="000000"/>
              <w:bottom w:val="single" w:sz="4" w:space="0" w:color="000000"/>
              <w:right w:val="single" w:sz="4" w:space="0" w:color="000000"/>
            </w:tcBorders>
          </w:tcPr>
          <w:p w14:paraId="71ECA6F8"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0</w:t>
            </w:r>
          </w:p>
        </w:tc>
        <w:tc>
          <w:tcPr>
            <w:tcW w:w="1051" w:type="dxa"/>
            <w:tcBorders>
              <w:top w:val="single" w:sz="4" w:space="0" w:color="000000"/>
              <w:left w:val="single" w:sz="4" w:space="0" w:color="000000"/>
              <w:bottom w:val="single" w:sz="4" w:space="0" w:color="000000"/>
            </w:tcBorders>
          </w:tcPr>
          <w:p w14:paraId="1ECE627F" w14:textId="77777777" w:rsidR="00483675" w:rsidRPr="0077028C"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6EA552EA" w14:textId="77777777" w:rsidR="00483675" w:rsidRPr="0077028C" w:rsidRDefault="00483675" w:rsidP="00225223">
            <w:pPr>
              <w:pStyle w:val="TableParagraph"/>
              <w:spacing w:before="0"/>
              <w:ind w:left="45"/>
              <w:jc w:val="left"/>
              <w:rPr>
                <w:rFonts w:ascii="Times New Roman"/>
                <w:sz w:val="20"/>
              </w:rPr>
            </w:pPr>
            <w:r>
              <w:rPr>
                <w:rFonts w:ascii="Times New Roman"/>
                <w:sz w:val="20"/>
              </w:rPr>
              <w:t>1960.2</w:t>
            </w:r>
          </w:p>
        </w:tc>
      </w:tr>
      <w:tr w:rsidR="00483675" w:rsidRPr="00D100EE" w14:paraId="6C70B69A" w14:textId="77777777" w:rsidTr="00483675">
        <w:trPr>
          <w:trHeight w:hRule="exact" w:val="396"/>
        </w:trPr>
        <w:tc>
          <w:tcPr>
            <w:tcW w:w="2477" w:type="dxa"/>
            <w:tcBorders>
              <w:top w:val="single" w:sz="4" w:space="0" w:color="000000"/>
              <w:bottom w:val="single" w:sz="4" w:space="0" w:color="000000"/>
              <w:right w:val="single" w:sz="4" w:space="0" w:color="000000"/>
            </w:tcBorders>
          </w:tcPr>
          <w:p w14:paraId="3515CA3B" w14:textId="77777777" w:rsidR="00483675" w:rsidRPr="0077028C" w:rsidRDefault="00483675" w:rsidP="00225223">
            <w:pPr>
              <w:pStyle w:val="TableParagraph"/>
              <w:spacing w:before="0"/>
              <w:ind w:left="153"/>
              <w:jc w:val="left"/>
              <w:rPr>
                <w:rFonts w:ascii="Times New Roman"/>
                <w:sz w:val="20"/>
              </w:rPr>
            </w:pPr>
            <w:r>
              <w:rPr>
                <w:rFonts w:ascii="Times New Roman"/>
                <w:sz w:val="20"/>
              </w:rPr>
              <w:t>Bridge</w:t>
            </w:r>
          </w:p>
        </w:tc>
        <w:tc>
          <w:tcPr>
            <w:tcW w:w="958" w:type="dxa"/>
            <w:tcBorders>
              <w:top w:val="single" w:sz="4" w:space="0" w:color="000000"/>
              <w:left w:val="single" w:sz="4" w:space="0" w:color="000000"/>
              <w:bottom w:val="single" w:sz="4" w:space="0" w:color="000000"/>
              <w:right w:val="single" w:sz="4" w:space="0" w:color="000000"/>
            </w:tcBorders>
          </w:tcPr>
          <w:p w14:paraId="1FFC081C" w14:textId="77777777" w:rsidR="00483675" w:rsidRPr="0077028C" w:rsidRDefault="00483675" w:rsidP="00225223">
            <w:pPr>
              <w:pStyle w:val="TableParagraph"/>
              <w:spacing w:before="0"/>
              <w:ind w:left="163"/>
              <w:jc w:val="left"/>
              <w:rPr>
                <w:rFonts w:ascii="Times New Roman"/>
                <w:sz w:val="20"/>
              </w:rPr>
            </w:pPr>
            <w:r>
              <w:rPr>
                <w:rFonts w:ascii="Times New Roman"/>
                <w:sz w:val="20"/>
              </w:rPr>
              <w:t>1.3</w:t>
            </w:r>
          </w:p>
        </w:tc>
        <w:tc>
          <w:tcPr>
            <w:tcW w:w="972" w:type="dxa"/>
            <w:tcBorders>
              <w:top w:val="single" w:sz="4" w:space="0" w:color="000000"/>
              <w:left w:val="single" w:sz="4" w:space="0" w:color="000000"/>
              <w:bottom w:val="single" w:sz="4" w:space="0" w:color="000000"/>
              <w:right w:val="single" w:sz="4" w:space="0" w:color="000000"/>
            </w:tcBorders>
          </w:tcPr>
          <w:p w14:paraId="22CFE960"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1D38BB21"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246F9DC2"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974" w:type="dxa"/>
            <w:tcBorders>
              <w:top w:val="single" w:sz="4" w:space="0" w:color="000000"/>
              <w:left w:val="single" w:sz="4" w:space="0" w:color="000000"/>
              <w:bottom w:val="single" w:sz="4" w:space="0" w:color="000000"/>
              <w:right w:val="single" w:sz="4" w:space="0" w:color="000000"/>
            </w:tcBorders>
          </w:tcPr>
          <w:p w14:paraId="6903DADD"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0</w:t>
            </w:r>
          </w:p>
        </w:tc>
        <w:tc>
          <w:tcPr>
            <w:tcW w:w="1051" w:type="dxa"/>
            <w:tcBorders>
              <w:top w:val="single" w:sz="4" w:space="0" w:color="000000"/>
              <w:left w:val="single" w:sz="4" w:space="0" w:color="000000"/>
              <w:bottom w:val="single" w:sz="4" w:space="0" w:color="000000"/>
            </w:tcBorders>
          </w:tcPr>
          <w:p w14:paraId="53F043C0" w14:textId="77777777" w:rsidR="00483675" w:rsidRPr="0077028C"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4363F311" w14:textId="77777777" w:rsidR="00483675" w:rsidRPr="0077028C" w:rsidRDefault="00483675" w:rsidP="00225223">
            <w:pPr>
              <w:pStyle w:val="TableParagraph"/>
              <w:spacing w:before="0"/>
              <w:ind w:left="45"/>
              <w:jc w:val="left"/>
              <w:rPr>
                <w:rFonts w:ascii="Times New Roman"/>
                <w:sz w:val="20"/>
              </w:rPr>
            </w:pPr>
            <w:r>
              <w:rPr>
                <w:rFonts w:ascii="Times New Roman"/>
                <w:sz w:val="20"/>
              </w:rPr>
              <w:t>339.8</w:t>
            </w:r>
          </w:p>
        </w:tc>
      </w:tr>
      <w:tr w:rsidR="00483675" w:rsidRPr="00D100EE" w14:paraId="397C2383" w14:textId="77777777" w:rsidTr="00483675">
        <w:trPr>
          <w:trHeight w:hRule="exact" w:val="394"/>
        </w:trPr>
        <w:tc>
          <w:tcPr>
            <w:tcW w:w="2477" w:type="dxa"/>
            <w:tcBorders>
              <w:top w:val="single" w:sz="4" w:space="0" w:color="000000"/>
              <w:bottom w:val="single" w:sz="4" w:space="0" w:color="000000"/>
              <w:right w:val="single" w:sz="4" w:space="0" w:color="000000"/>
            </w:tcBorders>
          </w:tcPr>
          <w:p w14:paraId="3B1A3392" w14:textId="77777777" w:rsidR="00483675" w:rsidRPr="0077028C" w:rsidRDefault="00483675" w:rsidP="00225223">
            <w:pPr>
              <w:pStyle w:val="TableParagraph"/>
              <w:spacing w:before="0"/>
              <w:ind w:left="153"/>
              <w:jc w:val="left"/>
              <w:rPr>
                <w:rFonts w:ascii="Times New Roman"/>
                <w:sz w:val="20"/>
              </w:rPr>
            </w:pPr>
            <w:r>
              <w:rPr>
                <w:rFonts w:ascii="Times New Roman"/>
                <w:sz w:val="20"/>
              </w:rPr>
              <w:t>Swift Warehouse</w:t>
            </w:r>
          </w:p>
        </w:tc>
        <w:tc>
          <w:tcPr>
            <w:tcW w:w="958" w:type="dxa"/>
            <w:tcBorders>
              <w:top w:val="single" w:sz="4" w:space="0" w:color="000000"/>
              <w:left w:val="single" w:sz="4" w:space="0" w:color="000000"/>
              <w:bottom w:val="single" w:sz="4" w:space="0" w:color="000000"/>
              <w:right w:val="single" w:sz="4" w:space="0" w:color="000000"/>
            </w:tcBorders>
          </w:tcPr>
          <w:p w14:paraId="77394B2B" w14:textId="77777777" w:rsidR="00483675" w:rsidRPr="0077028C" w:rsidRDefault="00483675" w:rsidP="00225223">
            <w:pPr>
              <w:pStyle w:val="TableParagraph"/>
              <w:spacing w:before="0"/>
              <w:ind w:left="163"/>
              <w:jc w:val="left"/>
              <w:rPr>
                <w:rFonts w:ascii="Times New Roman"/>
                <w:sz w:val="20"/>
              </w:rPr>
            </w:pPr>
            <w:r>
              <w:rPr>
                <w:rFonts w:ascii="Times New Roman"/>
                <w:sz w:val="20"/>
              </w:rPr>
              <w:t>3.8</w:t>
            </w:r>
          </w:p>
        </w:tc>
        <w:tc>
          <w:tcPr>
            <w:tcW w:w="972" w:type="dxa"/>
            <w:tcBorders>
              <w:top w:val="single" w:sz="4" w:space="0" w:color="000000"/>
              <w:left w:val="single" w:sz="4" w:space="0" w:color="000000"/>
              <w:bottom w:val="single" w:sz="4" w:space="0" w:color="000000"/>
              <w:right w:val="single" w:sz="4" w:space="0" w:color="000000"/>
            </w:tcBorders>
          </w:tcPr>
          <w:p w14:paraId="6C05965F"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2D66AE21"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5732E5F4"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974" w:type="dxa"/>
            <w:tcBorders>
              <w:top w:val="single" w:sz="4" w:space="0" w:color="000000"/>
              <w:left w:val="single" w:sz="4" w:space="0" w:color="000000"/>
              <w:bottom w:val="single" w:sz="4" w:space="0" w:color="000000"/>
              <w:right w:val="single" w:sz="4" w:space="0" w:color="000000"/>
            </w:tcBorders>
          </w:tcPr>
          <w:p w14:paraId="56ACA3CC"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0</w:t>
            </w:r>
          </w:p>
        </w:tc>
        <w:tc>
          <w:tcPr>
            <w:tcW w:w="1051" w:type="dxa"/>
            <w:tcBorders>
              <w:top w:val="single" w:sz="4" w:space="0" w:color="000000"/>
              <w:left w:val="single" w:sz="4" w:space="0" w:color="000000"/>
              <w:bottom w:val="single" w:sz="4" w:space="0" w:color="000000"/>
            </w:tcBorders>
          </w:tcPr>
          <w:p w14:paraId="3814A100" w14:textId="77777777" w:rsidR="00483675" w:rsidRPr="0077028C"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0A715951" w14:textId="77777777" w:rsidR="00483675" w:rsidRPr="0077028C" w:rsidRDefault="00483675" w:rsidP="00225223">
            <w:pPr>
              <w:pStyle w:val="TableParagraph"/>
              <w:spacing w:before="0"/>
              <w:ind w:left="45"/>
              <w:jc w:val="left"/>
              <w:rPr>
                <w:rFonts w:ascii="Times New Roman"/>
                <w:sz w:val="20"/>
              </w:rPr>
            </w:pPr>
            <w:r>
              <w:rPr>
                <w:rFonts w:ascii="Times New Roman"/>
                <w:sz w:val="20"/>
              </w:rPr>
              <w:t>1001.0</w:t>
            </w:r>
          </w:p>
        </w:tc>
      </w:tr>
      <w:tr w:rsidR="00483675" w:rsidRPr="00D100EE" w14:paraId="08D4774D" w14:textId="77777777" w:rsidTr="00483675">
        <w:trPr>
          <w:trHeight w:hRule="exact" w:val="394"/>
        </w:trPr>
        <w:tc>
          <w:tcPr>
            <w:tcW w:w="2477" w:type="dxa"/>
            <w:tcBorders>
              <w:top w:val="single" w:sz="4" w:space="0" w:color="000000"/>
              <w:bottom w:val="single" w:sz="4" w:space="0" w:color="000000"/>
              <w:right w:val="single" w:sz="4" w:space="0" w:color="000000"/>
            </w:tcBorders>
          </w:tcPr>
          <w:p w14:paraId="6A6B1D12" w14:textId="77777777" w:rsidR="00483675" w:rsidRPr="0077028C" w:rsidRDefault="00483675" w:rsidP="00225223">
            <w:pPr>
              <w:pStyle w:val="TableParagraph"/>
              <w:spacing w:before="0"/>
              <w:ind w:left="153"/>
              <w:jc w:val="left"/>
              <w:rPr>
                <w:rFonts w:ascii="Times New Roman"/>
                <w:sz w:val="20"/>
              </w:rPr>
            </w:pPr>
            <w:r>
              <w:rPr>
                <w:rFonts w:ascii="Times New Roman"/>
                <w:sz w:val="20"/>
              </w:rPr>
              <w:t>Rhododendron</w:t>
            </w:r>
          </w:p>
        </w:tc>
        <w:tc>
          <w:tcPr>
            <w:tcW w:w="958" w:type="dxa"/>
            <w:tcBorders>
              <w:top w:val="single" w:sz="4" w:space="0" w:color="000000"/>
              <w:left w:val="single" w:sz="4" w:space="0" w:color="000000"/>
              <w:bottom w:val="single" w:sz="4" w:space="0" w:color="000000"/>
              <w:right w:val="single" w:sz="4" w:space="0" w:color="000000"/>
            </w:tcBorders>
          </w:tcPr>
          <w:p w14:paraId="2A473C7E" w14:textId="77777777" w:rsidR="00483675" w:rsidRPr="0077028C" w:rsidRDefault="00483675" w:rsidP="00225223">
            <w:pPr>
              <w:pStyle w:val="TableParagraph"/>
              <w:spacing w:before="0"/>
              <w:ind w:left="163"/>
              <w:jc w:val="left"/>
              <w:rPr>
                <w:rFonts w:ascii="Times New Roman"/>
                <w:sz w:val="20"/>
              </w:rPr>
            </w:pPr>
            <w:r>
              <w:rPr>
                <w:rFonts w:ascii="Times New Roman"/>
                <w:sz w:val="20"/>
              </w:rPr>
              <w:t>2.8</w:t>
            </w:r>
          </w:p>
        </w:tc>
        <w:tc>
          <w:tcPr>
            <w:tcW w:w="972" w:type="dxa"/>
            <w:tcBorders>
              <w:top w:val="single" w:sz="4" w:space="0" w:color="000000"/>
              <w:left w:val="single" w:sz="4" w:space="0" w:color="000000"/>
              <w:bottom w:val="single" w:sz="4" w:space="0" w:color="000000"/>
              <w:right w:val="single" w:sz="4" w:space="0" w:color="000000"/>
            </w:tcBorders>
          </w:tcPr>
          <w:p w14:paraId="09E87868"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365FDDF6"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16D2F857"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368DF082"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0</w:t>
            </w:r>
          </w:p>
        </w:tc>
        <w:tc>
          <w:tcPr>
            <w:tcW w:w="1051" w:type="dxa"/>
            <w:tcBorders>
              <w:top w:val="single" w:sz="4" w:space="0" w:color="000000"/>
              <w:left w:val="single" w:sz="4" w:space="0" w:color="000000"/>
              <w:bottom w:val="single" w:sz="4" w:space="0" w:color="000000"/>
            </w:tcBorders>
          </w:tcPr>
          <w:p w14:paraId="7E5068F7" w14:textId="77777777" w:rsidR="00483675" w:rsidRPr="0077028C"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6DD7BF58" w14:textId="77777777" w:rsidR="00483675" w:rsidRPr="0077028C" w:rsidRDefault="00483675" w:rsidP="00225223">
            <w:pPr>
              <w:pStyle w:val="TableParagraph"/>
              <w:spacing w:before="0"/>
              <w:ind w:left="45"/>
              <w:jc w:val="left"/>
              <w:rPr>
                <w:rFonts w:ascii="Times New Roman"/>
                <w:sz w:val="20"/>
              </w:rPr>
            </w:pPr>
            <w:r>
              <w:rPr>
                <w:rFonts w:ascii="Times New Roman"/>
                <w:sz w:val="20"/>
              </w:rPr>
              <w:t>731.8</w:t>
            </w:r>
          </w:p>
        </w:tc>
      </w:tr>
      <w:tr w:rsidR="00483675" w:rsidRPr="00D100EE" w14:paraId="3228161B" w14:textId="77777777" w:rsidTr="00483675">
        <w:trPr>
          <w:trHeight w:hRule="exact" w:val="396"/>
        </w:trPr>
        <w:tc>
          <w:tcPr>
            <w:tcW w:w="2477" w:type="dxa"/>
            <w:tcBorders>
              <w:top w:val="single" w:sz="4" w:space="0" w:color="000000"/>
              <w:bottom w:val="single" w:sz="4" w:space="0" w:color="000000"/>
              <w:right w:val="single" w:sz="4" w:space="0" w:color="000000"/>
            </w:tcBorders>
          </w:tcPr>
          <w:p w14:paraId="59F180D7" w14:textId="77777777" w:rsidR="00483675" w:rsidRPr="0077028C" w:rsidRDefault="00483675" w:rsidP="00225223">
            <w:pPr>
              <w:pStyle w:val="TableParagraph"/>
              <w:spacing w:before="3"/>
              <w:ind w:left="153"/>
              <w:jc w:val="left"/>
              <w:rPr>
                <w:rFonts w:ascii="Times New Roman"/>
                <w:sz w:val="20"/>
              </w:rPr>
            </w:pPr>
            <w:r w:rsidRPr="0077028C">
              <w:rPr>
                <w:rFonts w:ascii="Times New Roman"/>
                <w:sz w:val="20"/>
              </w:rPr>
              <w:lastRenderedPageBreak/>
              <w:t>Pioneer</w:t>
            </w:r>
          </w:p>
        </w:tc>
        <w:tc>
          <w:tcPr>
            <w:tcW w:w="958" w:type="dxa"/>
            <w:tcBorders>
              <w:top w:val="single" w:sz="4" w:space="0" w:color="000000"/>
              <w:left w:val="single" w:sz="4" w:space="0" w:color="000000"/>
              <w:bottom w:val="single" w:sz="4" w:space="0" w:color="000000"/>
              <w:right w:val="single" w:sz="4" w:space="0" w:color="000000"/>
            </w:tcBorders>
          </w:tcPr>
          <w:p w14:paraId="20E896F8" w14:textId="77777777" w:rsidR="00483675" w:rsidRPr="0077028C" w:rsidRDefault="00483675" w:rsidP="00225223">
            <w:pPr>
              <w:pStyle w:val="TableParagraph"/>
              <w:spacing w:before="3"/>
              <w:ind w:left="163"/>
              <w:jc w:val="left"/>
              <w:rPr>
                <w:rFonts w:ascii="Times New Roman"/>
                <w:sz w:val="20"/>
              </w:rPr>
            </w:pPr>
            <w:r w:rsidRPr="0077028C">
              <w:rPr>
                <w:rFonts w:ascii="Times New Roman"/>
                <w:sz w:val="20"/>
              </w:rPr>
              <w:t>1.2</w:t>
            </w:r>
          </w:p>
        </w:tc>
        <w:tc>
          <w:tcPr>
            <w:tcW w:w="972" w:type="dxa"/>
            <w:tcBorders>
              <w:top w:val="single" w:sz="4" w:space="0" w:color="000000"/>
              <w:left w:val="single" w:sz="4" w:space="0" w:color="000000"/>
              <w:bottom w:val="single" w:sz="4" w:space="0" w:color="000000"/>
              <w:right w:val="single" w:sz="4" w:space="0" w:color="000000"/>
            </w:tcBorders>
          </w:tcPr>
          <w:p w14:paraId="15F459ED" w14:textId="77777777" w:rsidR="00483675" w:rsidRPr="0077028C" w:rsidRDefault="00483675" w:rsidP="00225223">
            <w:pPr>
              <w:pStyle w:val="TableParagraph"/>
              <w:spacing w:before="3"/>
              <w:ind w:left="163"/>
              <w:jc w:val="left"/>
              <w:rPr>
                <w:rFonts w:ascii="Times New Roman"/>
                <w:sz w:val="20"/>
              </w:rPr>
            </w:pPr>
            <w:r w:rsidRPr="0077028C">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5A2A848E" w14:textId="77777777" w:rsidR="00483675" w:rsidRPr="0077028C" w:rsidRDefault="00483675" w:rsidP="00225223">
            <w:pPr>
              <w:pStyle w:val="TableParagraph"/>
              <w:spacing w:before="3"/>
              <w:ind w:left="163"/>
              <w:jc w:val="left"/>
              <w:rPr>
                <w:rFonts w:ascii="Times New Roman"/>
                <w:sz w:val="20"/>
              </w:rPr>
            </w:pPr>
            <w:r w:rsidRPr="0077028C">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2C2C22EA" w14:textId="77777777" w:rsidR="00483675" w:rsidRPr="0077028C" w:rsidRDefault="00483675" w:rsidP="00225223">
            <w:pPr>
              <w:pStyle w:val="TableParagraph"/>
              <w:spacing w:before="3"/>
              <w:ind w:left="163"/>
              <w:jc w:val="left"/>
              <w:rPr>
                <w:rFonts w:ascii="Times New Roman"/>
                <w:sz w:val="20"/>
              </w:rPr>
            </w:pPr>
            <w:r w:rsidRPr="0077028C">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344430FE" w14:textId="77777777" w:rsidR="00483675" w:rsidRPr="0077028C" w:rsidRDefault="00483675" w:rsidP="00225223">
            <w:pPr>
              <w:pStyle w:val="TableParagraph"/>
              <w:spacing w:before="3"/>
              <w:ind w:left="163"/>
              <w:jc w:val="left"/>
              <w:rPr>
                <w:rFonts w:ascii="Times New Roman"/>
                <w:sz w:val="20"/>
              </w:rPr>
            </w:pPr>
            <w:r w:rsidRPr="0077028C">
              <w:rPr>
                <w:rFonts w:ascii="Times New Roman"/>
                <w:w w:val="99"/>
                <w:sz w:val="20"/>
              </w:rPr>
              <w:t>0</w:t>
            </w:r>
          </w:p>
        </w:tc>
        <w:tc>
          <w:tcPr>
            <w:tcW w:w="1051" w:type="dxa"/>
            <w:tcBorders>
              <w:top w:val="single" w:sz="4" w:space="0" w:color="000000"/>
              <w:left w:val="single" w:sz="4" w:space="0" w:color="000000"/>
              <w:bottom w:val="single" w:sz="4" w:space="0" w:color="000000"/>
            </w:tcBorders>
          </w:tcPr>
          <w:p w14:paraId="37184CC7" w14:textId="77777777" w:rsidR="00483675" w:rsidRPr="0077028C" w:rsidRDefault="00483675" w:rsidP="00225223">
            <w:pPr>
              <w:pStyle w:val="TableParagraph"/>
              <w:spacing w:before="3"/>
              <w:ind w:left="163"/>
              <w:jc w:val="left"/>
              <w:rPr>
                <w:rFonts w:ascii="Times New Roman"/>
                <w:sz w:val="20"/>
              </w:rPr>
            </w:pPr>
            <w:r w:rsidRPr="0077028C">
              <w:rPr>
                <w:rFonts w:ascii="Times New Roman"/>
                <w:sz w:val="20"/>
              </w:rPr>
              <w:t>0</w:t>
            </w:r>
          </w:p>
        </w:tc>
        <w:tc>
          <w:tcPr>
            <w:tcW w:w="962" w:type="dxa"/>
            <w:tcBorders>
              <w:top w:val="single" w:sz="4" w:space="0" w:color="000000"/>
              <w:bottom w:val="single" w:sz="4" w:space="0" w:color="000000"/>
            </w:tcBorders>
          </w:tcPr>
          <w:p w14:paraId="3A46333A" w14:textId="77777777" w:rsidR="00483675" w:rsidRPr="0077028C" w:rsidRDefault="00483675" w:rsidP="00225223">
            <w:pPr>
              <w:pStyle w:val="TableParagraph"/>
              <w:spacing w:before="3"/>
              <w:ind w:left="45"/>
              <w:jc w:val="left"/>
              <w:rPr>
                <w:rFonts w:ascii="Times New Roman"/>
                <w:sz w:val="20"/>
              </w:rPr>
            </w:pPr>
            <w:r w:rsidRPr="0077028C">
              <w:rPr>
                <w:rFonts w:ascii="Times New Roman"/>
                <w:sz w:val="20"/>
              </w:rPr>
              <w:t>313.6</w:t>
            </w:r>
          </w:p>
        </w:tc>
      </w:tr>
      <w:tr w:rsidR="00483675" w:rsidRPr="00D100EE" w14:paraId="63292611" w14:textId="77777777" w:rsidTr="00483675">
        <w:trPr>
          <w:trHeight w:hRule="exact" w:val="394"/>
        </w:trPr>
        <w:tc>
          <w:tcPr>
            <w:tcW w:w="2477" w:type="dxa"/>
            <w:tcBorders>
              <w:top w:val="single" w:sz="4" w:space="0" w:color="000000"/>
              <w:bottom w:val="single" w:sz="4" w:space="0" w:color="000000"/>
              <w:right w:val="single" w:sz="4" w:space="0" w:color="000000"/>
            </w:tcBorders>
          </w:tcPr>
          <w:p w14:paraId="46E4E213" w14:textId="77777777" w:rsidR="00483675" w:rsidRPr="0077028C" w:rsidRDefault="00483675" w:rsidP="00225223">
            <w:pPr>
              <w:pStyle w:val="TableParagraph"/>
              <w:spacing w:before="0"/>
              <w:ind w:left="153"/>
              <w:jc w:val="left"/>
              <w:rPr>
                <w:rFonts w:ascii="Times New Roman"/>
                <w:sz w:val="20"/>
              </w:rPr>
            </w:pPr>
            <w:r>
              <w:rPr>
                <w:rFonts w:ascii="Times New Roman"/>
                <w:sz w:val="20"/>
              </w:rPr>
              <w:t>Osprey</w:t>
            </w:r>
          </w:p>
        </w:tc>
        <w:tc>
          <w:tcPr>
            <w:tcW w:w="958" w:type="dxa"/>
            <w:tcBorders>
              <w:top w:val="single" w:sz="4" w:space="0" w:color="000000"/>
              <w:left w:val="single" w:sz="4" w:space="0" w:color="000000"/>
              <w:bottom w:val="single" w:sz="4" w:space="0" w:color="000000"/>
              <w:right w:val="single" w:sz="4" w:space="0" w:color="000000"/>
            </w:tcBorders>
          </w:tcPr>
          <w:p w14:paraId="55C1CBB1" w14:textId="77777777" w:rsidR="00483675" w:rsidRPr="0077028C" w:rsidRDefault="00483675" w:rsidP="00225223">
            <w:pPr>
              <w:pStyle w:val="TableParagraph"/>
              <w:spacing w:before="0"/>
              <w:ind w:left="163"/>
              <w:jc w:val="left"/>
              <w:rPr>
                <w:rFonts w:ascii="Times New Roman"/>
                <w:sz w:val="20"/>
              </w:rPr>
            </w:pPr>
            <w:r>
              <w:rPr>
                <w:rFonts w:ascii="Times New Roman"/>
                <w:sz w:val="20"/>
              </w:rPr>
              <w:t>5.0</w:t>
            </w:r>
          </w:p>
        </w:tc>
        <w:tc>
          <w:tcPr>
            <w:tcW w:w="972" w:type="dxa"/>
            <w:tcBorders>
              <w:top w:val="single" w:sz="4" w:space="0" w:color="000000"/>
              <w:left w:val="single" w:sz="4" w:space="0" w:color="000000"/>
              <w:bottom w:val="single" w:sz="4" w:space="0" w:color="000000"/>
              <w:right w:val="single" w:sz="4" w:space="0" w:color="000000"/>
            </w:tcBorders>
          </w:tcPr>
          <w:p w14:paraId="06B02882"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2F0EC996" w14:textId="77777777" w:rsidR="00483675" w:rsidRPr="0077028C" w:rsidRDefault="00483675" w:rsidP="00225223">
            <w:pPr>
              <w:pStyle w:val="TableParagraph"/>
              <w:spacing w:before="0"/>
              <w:ind w:left="163"/>
              <w:jc w:val="left"/>
              <w:rPr>
                <w:rFonts w:ascii="Times New Roman"/>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65584878" w14:textId="77777777" w:rsidR="00483675" w:rsidRPr="0077028C"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06E120A7" w14:textId="77777777" w:rsidR="00483675" w:rsidRPr="0077028C" w:rsidRDefault="00483675" w:rsidP="00225223">
            <w:pPr>
              <w:pStyle w:val="TableParagraph"/>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05AE6037" w14:textId="77777777" w:rsidR="00483675" w:rsidRPr="0077028C"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0DADE4A4" w14:textId="77777777" w:rsidR="00483675" w:rsidRPr="0077028C" w:rsidRDefault="00483675" w:rsidP="00225223">
            <w:pPr>
              <w:pStyle w:val="TableParagraph"/>
              <w:spacing w:before="0"/>
              <w:ind w:left="45"/>
              <w:jc w:val="left"/>
              <w:rPr>
                <w:rFonts w:ascii="Times New Roman"/>
                <w:sz w:val="20"/>
              </w:rPr>
            </w:pPr>
            <w:r>
              <w:rPr>
                <w:rFonts w:ascii="Times New Roman"/>
                <w:sz w:val="20"/>
              </w:rPr>
              <w:t>1306.8</w:t>
            </w:r>
          </w:p>
        </w:tc>
      </w:tr>
      <w:tr w:rsidR="00483675" w:rsidRPr="00D100EE" w14:paraId="2A914466" w14:textId="77777777" w:rsidTr="00483675">
        <w:trPr>
          <w:trHeight w:hRule="exact" w:val="394"/>
        </w:trPr>
        <w:tc>
          <w:tcPr>
            <w:tcW w:w="2477" w:type="dxa"/>
            <w:tcBorders>
              <w:top w:val="single" w:sz="4" w:space="0" w:color="000000"/>
              <w:bottom w:val="single" w:sz="4" w:space="0" w:color="000000"/>
              <w:right w:val="single" w:sz="4" w:space="0" w:color="000000"/>
            </w:tcBorders>
          </w:tcPr>
          <w:p w14:paraId="3CA646BF" w14:textId="77777777" w:rsidR="00483675" w:rsidRDefault="00483675" w:rsidP="00225223">
            <w:pPr>
              <w:pStyle w:val="TableParagraph"/>
              <w:spacing w:before="0"/>
              <w:ind w:left="153"/>
              <w:jc w:val="left"/>
              <w:rPr>
                <w:rFonts w:ascii="Times New Roman"/>
                <w:sz w:val="20"/>
              </w:rPr>
            </w:pPr>
            <w:r>
              <w:rPr>
                <w:rFonts w:ascii="Times New Roman"/>
                <w:sz w:val="20"/>
              </w:rPr>
              <w:t>Saddle Dam 3</w:t>
            </w:r>
          </w:p>
        </w:tc>
        <w:tc>
          <w:tcPr>
            <w:tcW w:w="958" w:type="dxa"/>
            <w:tcBorders>
              <w:top w:val="single" w:sz="4" w:space="0" w:color="000000"/>
              <w:left w:val="single" w:sz="4" w:space="0" w:color="000000"/>
              <w:bottom w:val="single" w:sz="4" w:space="0" w:color="000000"/>
              <w:right w:val="single" w:sz="4" w:space="0" w:color="000000"/>
            </w:tcBorders>
          </w:tcPr>
          <w:p w14:paraId="51F4EECB" w14:textId="77777777" w:rsidR="00483675" w:rsidRDefault="00483675" w:rsidP="00225223">
            <w:pPr>
              <w:pStyle w:val="TableParagraph"/>
              <w:spacing w:before="0"/>
              <w:ind w:left="163"/>
              <w:jc w:val="left"/>
              <w:rPr>
                <w:rFonts w:ascii="Times New Roman"/>
                <w:sz w:val="20"/>
              </w:rPr>
            </w:pPr>
            <w:r>
              <w:rPr>
                <w:rFonts w:ascii="Times New Roman"/>
                <w:sz w:val="20"/>
              </w:rPr>
              <w:t>9.3</w:t>
            </w:r>
          </w:p>
        </w:tc>
        <w:tc>
          <w:tcPr>
            <w:tcW w:w="972" w:type="dxa"/>
            <w:tcBorders>
              <w:top w:val="single" w:sz="4" w:space="0" w:color="000000"/>
              <w:left w:val="single" w:sz="4" w:space="0" w:color="000000"/>
              <w:bottom w:val="single" w:sz="4" w:space="0" w:color="000000"/>
              <w:right w:val="single" w:sz="4" w:space="0" w:color="000000"/>
            </w:tcBorders>
          </w:tcPr>
          <w:p w14:paraId="3C79C0AE"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25E1B25F" w14:textId="77777777" w:rsidR="00483675" w:rsidRDefault="00483675" w:rsidP="00225223">
            <w:pPr>
              <w:pStyle w:val="TableParagraph"/>
              <w:spacing w:before="0"/>
              <w:ind w:left="163"/>
              <w:jc w:val="left"/>
              <w:rPr>
                <w:rFonts w:ascii="Times New Roman"/>
                <w:w w:val="99"/>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5E84B436"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24026352"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0AA90341"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10EE8C83" w14:textId="77777777" w:rsidR="00483675" w:rsidRDefault="00483675" w:rsidP="00225223">
            <w:pPr>
              <w:pStyle w:val="TableParagraph"/>
              <w:spacing w:before="0"/>
              <w:ind w:left="45"/>
              <w:jc w:val="left"/>
              <w:rPr>
                <w:rFonts w:ascii="Times New Roman"/>
                <w:sz w:val="20"/>
              </w:rPr>
            </w:pPr>
            <w:r>
              <w:rPr>
                <w:rFonts w:ascii="Times New Roman"/>
                <w:sz w:val="20"/>
              </w:rPr>
              <w:t>2430.6</w:t>
            </w:r>
          </w:p>
        </w:tc>
      </w:tr>
      <w:tr w:rsidR="00483675" w:rsidRPr="00D100EE" w14:paraId="012474A3" w14:textId="77777777" w:rsidTr="00483675">
        <w:trPr>
          <w:trHeight w:hRule="exact" w:val="394"/>
        </w:trPr>
        <w:tc>
          <w:tcPr>
            <w:tcW w:w="2477" w:type="dxa"/>
            <w:tcBorders>
              <w:top w:val="single" w:sz="4" w:space="0" w:color="000000"/>
              <w:bottom w:val="single" w:sz="4" w:space="0" w:color="000000"/>
              <w:right w:val="single" w:sz="4" w:space="0" w:color="000000"/>
            </w:tcBorders>
          </w:tcPr>
          <w:p w14:paraId="21F9C97C" w14:textId="77777777" w:rsidR="00483675" w:rsidRDefault="00483675" w:rsidP="00225223">
            <w:pPr>
              <w:pStyle w:val="TableParagraph"/>
              <w:spacing w:before="0"/>
              <w:ind w:left="153"/>
              <w:jc w:val="left"/>
              <w:rPr>
                <w:rFonts w:ascii="Times New Roman"/>
                <w:sz w:val="20"/>
              </w:rPr>
            </w:pPr>
            <w:r>
              <w:rPr>
                <w:rFonts w:ascii="Times New Roman"/>
                <w:sz w:val="20"/>
              </w:rPr>
              <w:t>Saddle Dam 4</w:t>
            </w:r>
          </w:p>
        </w:tc>
        <w:tc>
          <w:tcPr>
            <w:tcW w:w="958" w:type="dxa"/>
            <w:tcBorders>
              <w:top w:val="single" w:sz="4" w:space="0" w:color="000000"/>
              <w:left w:val="single" w:sz="4" w:space="0" w:color="000000"/>
              <w:bottom w:val="single" w:sz="4" w:space="0" w:color="000000"/>
              <w:right w:val="single" w:sz="4" w:space="0" w:color="000000"/>
            </w:tcBorders>
          </w:tcPr>
          <w:p w14:paraId="06B35804" w14:textId="77777777" w:rsidR="00483675" w:rsidRDefault="00483675" w:rsidP="00225223">
            <w:pPr>
              <w:pStyle w:val="TableParagraph"/>
              <w:spacing w:before="0"/>
              <w:ind w:left="163"/>
              <w:jc w:val="left"/>
              <w:rPr>
                <w:rFonts w:ascii="Times New Roman"/>
                <w:sz w:val="20"/>
              </w:rPr>
            </w:pPr>
            <w:r>
              <w:rPr>
                <w:rFonts w:ascii="Times New Roman"/>
                <w:sz w:val="20"/>
              </w:rPr>
              <w:t>5.4</w:t>
            </w:r>
          </w:p>
        </w:tc>
        <w:tc>
          <w:tcPr>
            <w:tcW w:w="972" w:type="dxa"/>
            <w:tcBorders>
              <w:top w:val="single" w:sz="4" w:space="0" w:color="000000"/>
              <w:left w:val="single" w:sz="4" w:space="0" w:color="000000"/>
              <w:bottom w:val="single" w:sz="4" w:space="0" w:color="000000"/>
              <w:right w:val="single" w:sz="4" w:space="0" w:color="000000"/>
            </w:tcBorders>
          </w:tcPr>
          <w:p w14:paraId="29444D3F"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3C5441C7" w14:textId="77777777" w:rsidR="00483675" w:rsidRDefault="00483675" w:rsidP="00225223">
            <w:pPr>
              <w:pStyle w:val="TableParagraph"/>
              <w:spacing w:before="0"/>
              <w:ind w:left="163"/>
              <w:jc w:val="left"/>
              <w:rPr>
                <w:rFonts w:ascii="Times New Roman"/>
                <w:w w:val="99"/>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076C4B9C"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609D4AC1"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0D49B8F7"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60498FF4" w14:textId="77777777" w:rsidR="00483675" w:rsidRDefault="00483675" w:rsidP="00225223">
            <w:pPr>
              <w:pStyle w:val="TableParagraph"/>
              <w:spacing w:before="0"/>
              <w:ind w:left="45"/>
              <w:jc w:val="left"/>
              <w:rPr>
                <w:rFonts w:ascii="Times New Roman"/>
                <w:sz w:val="20"/>
              </w:rPr>
            </w:pPr>
            <w:r>
              <w:rPr>
                <w:rFonts w:ascii="Times New Roman"/>
                <w:sz w:val="20"/>
              </w:rPr>
              <w:t>1411.3</w:t>
            </w:r>
          </w:p>
        </w:tc>
      </w:tr>
      <w:tr w:rsidR="00483675" w:rsidRPr="00D100EE" w14:paraId="2AB6484C" w14:textId="77777777" w:rsidTr="00483675">
        <w:trPr>
          <w:trHeight w:hRule="exact" w:val="394"/>
        </w:trPr>
        <w:tc>
          <w:tcPr>
            <w:tcW w:w="2477" w:type="dxa"/>
            <w:tcBorders>
              <w:top w:val="single" w:sz="4" w:space="0" w:color="000000"/>
              <w:bottom w:val="single" w:sz="4" w:space="0" w:color="000000"/>
              <w:right w:val="single" w:sz="4" w:space="0" w:color="000000"/>
            </w:tcBorders>
          </w:tcPr>
          <w:p w14:paraId="6E9B4164" w14:textId="77777777" w:rsidR="00483675" w:rsidRDefault="00483675" w:rsidP="00225223">
            <w:pPr>
              <w:pStyle w:val="TableParagraph"/>
              <w:spacing w:before="0"/>
              <w:ind w:left="153"/>
              <w:jc w:val="left"/>
              <w:rPr>
                <w:rFonts w:ascii="Times New Roman"/>
                <w:sz w:val="20"/>
              </w:rPr>
            </w:pPr>
            <w:r>
              <w:rPr>
                <w:rFonts w:ascii="Times New Roman"/>
                <w:sz w:val="20"/>
              </w:rPr>
              <w:t>Saddle Dam 5</w:t>
            </w:r>
          </w:p>
        </w:tc>
        <w:tc>
          <w:tcPr>
            <w:tcW w:w="958" w:type="dxa"/>
            <w:tcBorders>
              <w:top w:val="single" w:sz="4" w:space="0" w:color="000000"/>
              <w:left w:val="single" w:sz="4" w:space="0" w:color="000000"/>
              <w:bottom w:val="single" w:sz="4" w:space="0" w:color="000000"/>
              <w:right w:val="single" w:sz="4" w:space="0" w:color="000000"/>
            </w:tcBorders>
          </w:tcPr>
          <w:p w14:paraId="552891AA" w14:textId="77777777" w:rsidR="00483675" w:rsidRDefault="00483675" w:rsidP="00225223">
            <w:pPr>
              <w:pStyle w:val="TableParagraph"/>
              <w:spacing w:before="0"/>
              <w:ind w:left="163"/>
              <w:jc w:val="left"/>
              <w:rPr>
                <w:rFonts w:ascii="Times New Roman"/>
                <w:sz w:val="20"/>
              </w:rPr>
            </w:pPr>
            <w:r>
              <w:rPr>
                <w:rFonts w:ascii="Times New Roman"/>
                <w:sz w:val="20"/>
              </w:rPr>
              <w:t>3.8</w:t>
            </w:r>
          </w:p>
        </w:tc>
        <w:tc>
          <w:tcPr>
            <w:tcW w:w="972" w:type="dxa"/>
            <w:tcBorders>
              <w:top w:val="single" w:sz="4" w:space="0" w:color="000000"/>
              <w:left w:val="single" w:sz="4" w:space="0" w:color="000000"/>
              <w:bottom w:val="single" w:sz="4" w:space="0" w:color="000000"/>
              <w:right w:val="single" w:sz="4" w:space="0" w:color="000000"/>
            </w:tcBorders>
          </w:tcPr>
          <w:p w14:paraId="10690133"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275FBE39" w14:textId="77777777" w:rsidR="00483675" w:rsidRDefault="00483675" w:rsidP="00225223">
            <w:pPr>
              <w:pStyle w:val="TableParagraph"/>
              <w:spacing w:before="0"/>
              <w:ind w:left="163"/>
              <w:jc w:val="left"/>
              <w:rPr>
                <w:rFonts w:ascii="Times New Roman"/>
                <w:w w:val="99"/>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1F114921"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752F4835"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31F21590"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2F31F5FA" w14:textId="77777777" w:rsidR="00483675" w:rsidRDefault="00483675" w:rsidP="00225223">
            <w:pPr>
              <w:pStyle w:val="TableParagraph"/>
              <w:spacing w:before="0"/>
              <w:ind w:left="45"/>
              <w:jc w:val="left"/>
              <w:rPr>
                <w:rFonts w:ascii="Times New Roman"/>
                <w:sz w:val="20"/>
              </w:rPr>
            </w:pPr>
            <w:r>
              <w:rPr>
                <w:rFonts w:ascii="Times New Roman"/>
                <w:sz w:val="20"/>
              </w:rPr>
              <w:t>993.2</w:t>
            </w:r>
          </w:p>
        </w:tc>
      </w:tr>
      <w:tr w:rsidR="00483675" w:rsidRPr="00D100EE" w14:paraId="2C9D04F9" w14:textId="77777777" w:rsidTr="00483675">
        <w:trPr>
          <w:trHeight w:hRule="exact" w:val="394"/>
        </w:trPr>
        <w:tc>
          <w:tcPr>
            <w:tcW w:w="2477" w:type="dxa"/>
            <w:tcBorders>
              <w:top w:val="single" w:sz="4" w:space="0" w:color="000000"/>
              <w:bottom w:val="single" w:sz="4" w:space="0" w:color="000000"/>
              <w:right w:val="single" w:sz="4" w:space="0" w:color="000000"/>
            </w:tcBorders>
          </w:tcPr>
          <w:p w14:paraId="2E00423C" w14:textId="77777777" w:rsidR="00483675" w:rsidRDefault="00483675" w:rsidP="00225223">
            <w:pPr>
              <w:pStyle w:val="TableParagraph"/>
              <w:spacing w:before="0"/>
              <w:ind w:left="153"/>
              <w:jc w:val="left"/>
              <w:rPr>
                <w:rFonts w:ascii="Times New Roman"/>
                <w:sz w:val="20"/>
              </w:rPr>
            </w:pPr>
            <w:r>
              <w:rPr>
                <w:rFonts w:ascii="Times New Roman"/>
                <w:sz w:val="20"/>
              </w:rPr>
              <w:t>Reese</w:t>
            </w:r>
          </w:p>
        </w:tc>
        <w:tc>
          <w:tcPr>
            <w:tcW w:w="958" w:type="dxa"/>
            <w:tcBorders>
              <w:top w:val="single" w:sz="4" w:space="0" w:color="000000"/>
              <w:left w:val="single" w:sz="4" w:space="0" w:color="000000"/>
              <w:bottom w:val="single" w:sz="4" w:space="0" w:color="000000"/>
              <w:right w:val="single" w:sz="4" w:space="0" w:color="000000"/>
            </w:tcBorders>
          </w:tcPr>
          <w:p w14:paraId="5AF9BB3B" w14:textId="77777777" w:rsidR="00483675" w:rsidRDefault="00483675" w:rsidP="00225223">
            <w:pPr>
              <w:pStyle w:val="TableParagraph"/>
              <w:spacing w:before="0"/>
              <w:ind w:left="163"/>
              <w:jc w:val="left"/>
              <w:rPr>
                <w:rFonts w:ascii="Times New Roman"/>
                <w:sz w:val="20"/>
              </w:rPr>
            </w:pPr>
            <w:r>
              <w:rPr>
                <w:rFonts w:ascii="Times New Roman"/>
                <w:sz w:val="20"/>
              </w:rPr>
              <w:t>3.5</w:t>
            </w:r>
          </w:p>
        </w:tc>
        <w:tc>
          <w:tcPr>
            <w:tcW w:w="972" w:type="dxa"/>
            <w:tcBorders>
              <w:top w:val="single" w:sz="4" w:space="0" w:color="000000"/>
              <w:left w:val="single" w:sz="4" w:space="0" w:color="000000"/>
              <w:bottom w:val="single" w:sz="4" w:space="0" w:color="000000"/>
              <w:right w:val="single" w:sz="4" w:space="0" w:color="000000"/>
            </w:tcBorders>
          </w:tcPr>
          <w:p w14:paraId="3990B28E"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7F1ECF8B" w14:textId="77777777" w:rsidR="00483675" w:rsidRDefault="00483675" w:rsidP="00225223">
            <w:pPr>
              <w:pStyle w:val="TableParagraph"/>
              <w:spacing w:before="0"/>
              <w:ind w:left="163"/>
              <w:jc w:val="left"/>
              <w:rPr>
                <w:rFonts w:ascii="Times New Roman"/>
                <w:w w:val="99"/>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5C0CFF28"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79A57E84"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5CF377C0"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0345ECE0" w14:textId="77777777" w:rsidR="00483675" w:rsidRDefault="00483675" w:rsidP="00225223">
            <w:pPr>
              <w:pStyle w:val="TableParagraph"/>
              <w:spacing w:before="0"/>
              <w:ind w:left="45"/>
              <w:jc w:val="left"/>
              <w:rPr>
                <w:rFonts w:ascii="Times New Roman"/>
                <w:sz w:val="20"/>
              </w:rPr>
            </w:pPr>
            <w:r>
              <w:rPr>
                <w:rFonts w:ascii="Times New Roman"/>
                <w:sz w:val="20"/>
              </w:rPr>
              <w:t>914.8</w:t>
            </w:r>
          </w:p>
        </w:tc>
      </w:tr>
      <w:tr w:rsidR="00483675" w:rsidRPr="00D100EE" w14:paraId="12B0AAEA" w14:textId="77777777" w:rsidTr="00483675">
        <w:trPr>
          <w:trHeight w:hRule="exact" w:val="394"/>
        </w:trPr>
        <w:tc>
          <w:tcPr>
            <w:tcW w:w="2477" w:type="dxa"/>
            <w:tcBorders>
              <w:top w:val="single" w:sz="4" w:space="0" w:color="000000"/>
              <w:bottom w:val="single" w:sz="4" w:space="0" w:color="000000"/>
              <w:right w:val="single" w:sz="4" w:space="0" w:color="000000"/>
            </w:tcBorders>
          </w:tcPr>
          <w:p w14:paraId="1ED495C2" w14:textId="77777777" w:rsidR="00483675" w:rsidRDefault="00483675" w:rsidP="00225223">
            <w:pPr>
              <w:pStyle w:val="TableParagraph"/>
              <w:spacing w:before="0"/>
              <w:ind w:left="153"/>
              <w:jc w:val="left"/>
              <w:rPr>
                <w:rFonts w:ascii="Times New Roman"/>
                <w:sz w:val="20"/>
              </w:rPr>
            </w:pPr>
            <w:r>
              <w:rPr>
                <w:rFonts w:ascii="Times New Roman"/>
                <w:sz w:val="20"/>
              </w:rPr>
              <w:t>Lower Winter</w:t>
            </w:r>
          </w:p>
        </w:tc>
        <w:tc>
          <w:tcPr>
            <w:tcW w:w="958" w:type="dxa"/>
            <w:tcBorders>
              <w:top w:val="single" w:sz="4" w:space="0" w:color="000000"/>
              <w:left w:val="single" w:sz="4" w:space="0" w:color="000000"/>
              <w:bottom w:val="single" w:sz="4" w:space="0" w:color="000000"/>
              <w:right w:val="single" w:sz="4" w:space="0" w:color="000000"/>
            </w:tcBorders>
          </w:tcPr>
          <w:p w14:paraId="5C820107" w14:textId="77777777" w:rsidR="00483675" w:rsidRDefault="00483675" w:rsidP="00225223">
            <w:pPr>
              <w:pStyle w:val="TableParagraph"/>
              <w:spacing w:before="0"/>
              <w:ind w:left="163"/>
              <w:jc w:val="left"/>
              <w:rPr>
                <w:rFonts w:ascii="Times New Roman"/>
                <w:sz w:val="20"/>
              </w:rPr>
            </w:pPr>
            <w:r>
              <w:rPr>
                <w:rFonts w:ascii="Times New Roman"/>
                <w:sz w:val="20"/>
              </w:rPr>
              <w:t>4.0</w:t>
            </w:r>
          </w:p>
        </w:tc>
        <w:tc>
          <w:tcPr>
            <w:tcW w:w="972" w:type="dxa"/>
            <w:tcBorders>
              <w:top w:val="single" w:sz="4" w:space="0" w:color="000000"/>
              <w:left w:val="single" w:sz="4" w:space="0" w:color="000000"/>
              <w:bottom w:val="single" w:sz="4" w:space="0" w:color="000000"/>
              <w:right w:val="single" w:sz="4" w:space="0" w:color="000000"/>
            </w:tcBorders>
          </w:tcPr>
          <w:p w14:paraId="026E4350"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00" w:type="dxa"/>
            <w:tcBorders>
              <w:top w:val="single" w:sz="4" w:space="0" w:color="000000"/>
              <w:left w:val="single" w:sz="4" w:space="0" w:color="000000"/>
              <w:bottom w:val="single" w:sz="4" w:space="0" w:color="000000"/>
              <w:right w:val="single" w:sz="4" w:space="0" w:color="000000"/>
            </w:tcBorders>
          </w:tcPr>
          <w:p w14:paraId="5B18F867" w14:textId="77777777" w:rsidR="00483675" w:rsidRDefault="00483675" w:rsidP="00225223">
            <w:pPr>
              <w:pStyle w:val="TableParagraph"/>
              <w:spacing w:before="0"/>
              <w:ind w:left="163"/>
              <w:jc w:val="left"/>
              <w:rPr>
                <w:rFonts w:ascii="Times New Roman"/>
                <w:w w:val="99"/>
                <w:sz w:val="20"/>
              </w:rPr>
            </w:pPr>
            <w:r>
              <w:rPr>
                <w:rFonts w:ascii="Times New Roman"/>
                <w:w w:val="99"/>
                <w:sz w:val="20"/>
              </w:rPr>
              <w:t>150</w:t>
            </w:r>
          </w:p>
        </w:tc>
        <w:tc>
          <w:tcPr>
            <w:tcW w:w="1051" w:type="dxa"/>
            <w:tcBorders>
              <w:top w:val="single" w:sz="4" w:space="0" w:color="000000"/>
              <w:left w:val="single" w:sz="4" w:space="0" w:color="000000"/>
              <w:bottom w:val="single" w:sz="4" w:space="0" w:color="000000"/>
              <w:right w:val="single" w:sz="4" w:space="0" w:color="000000"/>
            </w:tcBorders>
          </w:tcPr>
          <w:p w14:paraId="67FE64EE" w14:textId="77777777" w:rsidR="00483675" w:rsidRDefault="00483675" w:rsidP="00225223">
            <w:pPr>
              <w:pStyle w:val="TableParagraph"/>
              <w:spacing w:before="0"/>
              <w:ind w:left="163"/>
              <w:jc w:val="left"/>
              <w:rPr>
                <w:rFonts w:ascii="Times New Roman"/>
                <w:sz w:val="20"/>
              </w:rPr>
            </w:pPr>
            <w:r>
              <w:rPr>
                <w:rFonts w:ascii="Times New Roman"/>
                <w:sz w:val="20"/>
              </w:rPr>
              <w:t>150</w:t>
            </w:r>
          </w:p>
        </w:tc>
        <w:tc>
          <w:tcPr>
            <w:tcW w:w="974" w:type="dxa"/>
            <w:tcBorders>
              <w:top w:val="single" w:sz="4" w:space="0" w:color="000000"/>
              <w:left w:val="single" w:sz="4" w:space="0" w:color="000000"/>
              <w:bottom w:val="single" w:sz="4" w:space="0" w:color="000000"/>
              <w:right w:val="single" w:sz="4" w:space="0" w:color="000000"/>
            </w:tcBorders>
          </w:tcPr>
          <w:p w14:paraId="2572E351"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1051" w:type="dxa"/>
            <w:tcBorders>
              <w:top w:val="single" w:sz="4" w:space="0" w:color="000000"/>
              <w:left w:val="single" w:sz="4" w:space="0" w:color="000000"/>
              <w:bottom w:val="single" w:sz="4" w:space="0" w:color="000000"/>
            </w:tcBorders>
          </w:tcPr>
          <w:p w14:paraId="438760A2" w14:textId="77777777" w:rsidR="00483675" w:rsidRDefault="00483675" w:rsidP="00225223">
            <w:pPr>
              <w:pStyle w:val="TableParagraph"/>
              <w:spacing w:before="0"/>
              <w:ind w:left="163"/>
              <w:jc w:val="left"/>
              <w:rPr>
                <w:rFonts w:ascii="Times New Roman"/>
                <w:sz w:val="20"/>
              </w:rPr>
            </w:pPr>
            <w:r>
              <w:rPr>
                <w:rFonts w:ascii="Times New Roman"/>
                <w:sz w:val="20"/>
              </w:rPr>
              <w:t>0</w:t>
            </w:r>
          </w:p>
        </w:tc>
        <w:tc>
          <w:tcPr>
            <w:tcW w:w="962" w:type="dxa"/>
            <w:tcBorders>
              <w:top w:val="single" w:sz="4" w:space="0" w:color="000000"/>
              <w:bottom w:val="single" w:sz="4" w:space="0" w:color="000000"/>
            </w:tcBorders>
          </w:tcPr>
          <w:p w14:paraId="3B930842" w14:textId="77777777" w:rsidR="00483675" w:rsidRDefault="00483675" w:rsidP="00225223">
            <w:pPr>
              <w:pStyle w:val="TableParagraph"/>
              <w:spacing w:before="0"/>
              <w:ind w:left="45"/>
              <w:jc w:val="left"/>
              <w:rPr>
                <w:rFonts w:ascii="Times New Roman"/>
                <w:sz w:val="20"/>
              </w:rPr>
            </w:pPr>
            <w:r>
              <w:rPr>
                <w:rFonts w:ascii="Times New Roman"/>
                <w:sz w:val="20"/>
              </w:rPr>
              <w:t>1045.4</w:t>
            </w:r>
          </w:p>
        </w:tc>
      </w:tr>
    </w:tbl>
    <w:p w14:paraId="64E2B921" w14:textId="77777777" w:rsidR="00483675" w:rsidRPr="00483675" w:rsidRDefault="00483675" w:rsidP="00511CA0">
      <w:pPr>
        <w:pStyle w:val="Heading3"/>
      </w:pPr>
      <w:bookmarkStart w:id="103" w:name="7.2.4_Forage_Restoration"/>
      <w:bookmarkStart w:id="104" w:name="_Toc132179210"/>
      <w:bookmarkEnd w:id="103"/>
      <w:r w:rsidRPr="00483675">
        <w:t>Forage Restoration</w:t>
      </w:r>
      <w:bookmarkEnd w:id="104"/>
    </w:p>
    <w:p w14:paraId="68E5144E" w14:textId="17148EFD" w:rsidR="00483675" w:rsidRDefault="00483675" w:rsidP="00483675">
      <w:pPr>
        <w:pStyle w:val="BodyText"/>
      </w:pPr>
      <w:r w:rsidRPr="000E79A8">
        <w:t>Several management actions occurred to increase or maintain forage quality in the existing</w:t>
      </w:r>
      <w:r w:rsidRPr="000E79A8">
        <w:rPr>
          <w:spacing w:val="-28"/>
        </w:rPr>
        <w:t xml:space="preserve"> </w:t>
      </w:r>
      <w:r w:rsidRPr="000E79A8">
        <w:t>fields and meadows, including invasive species control and tree removal. Invasive plant species were treated at the following meadows and fields</w:t>
      </w:r>
      <w:r>
        <w:t xml:space="preserve"> listed in </w:t>
      </w:r>
      <w:r w:rsidRPr="0061383B">
        <w:t xml:space="preserve">Table </w:t>
      </w:r>
      <w:r w:rsidR="0061383B" w:rsidRPr="0061383B">
        <w:t>1</w:t>
      </w:r>
      <w:r w:rsidR="0061383B">
        <w:t>4</w:t>
      </w:r>
      <w:r>
        <w:t xml:space="preserve"> </w:t>
      </w:r>
      <w:r w:rsidRPr="000E79A8">
        <w:t xml:space="preserve">and are shown </w:t>
      </w:r>
      <w:r w:rsidRPr="0081642B">
        <w:t xml:space="preserve">in Appendix </w:t>
      </w:r>
      <w:r w:rsidRPr="0081642B">
        <w:rPr>
          <w:spacing w:val="-15"/>
        </w:rPr>
        <w:t>F</w:t>
      </w:r>
      <w:r>
        <w:t>.</w:t>
      </w:r>
    </w:p>
    <w:p w14:paraId="04EE42E7" w14:textId="11EE03BC" w:rsidR="00483675" w:rsidRPr="00627AEC" w:rsidRDefault="00EF111F" w:rsidP="00E40D3E">
      <w:pPr>
        <w:pStyle w:val="TableTitle"/>
      </w:pPr>
      <w:bookmarkStart w:id="105" w:name="_Toc132179295"/>
      <w:r>
        <w:t xml:space="preserve">Table </w:t>
      </w:r>
      <w:r w:rsidR="0061383B">
        <w:t>14</w:t>
      </w:r>
      <w:r>
        <w:t xml:space="preserve">. </w:t>
      </w:r>
      <w:r w:rsidR="00483675" w:rsidRPr="00627AEC">
        <w:t>2022 Farm Fields and Meadow Treatments</w:t>
      </w:r>
      <w:bookmarkEnd w:id="105"/>
    </w:p>
    <w:tbl>
      <w:tblPr>
        <w:tblStyle w:val="TableGrid"/>
        <w:tblW w:w="9806" w:type="dxa"/>
        <w:tblLook w:val="04A0" w:firstRow="1" w:lastRow="0" w:firstColumn="1" w:lastColumn="0" w:noHBand="0" w:noVBand="1"/>
      </w:tblPr>
      <w:tblGrid>
        <w:gridCol w:w="1371"/>
        <w:gridCol w:w="2128"/>
        <w:gridCol w:w="4686"/>
        <w:gridCol w:w="1621"/>
      </w:tblGrid>
      <w:tr w:rsidR="00E40D3E" w:rsidRPr="00627AEC" w14:paraId="52D08D30" w14:textId="77777777" w:rsidTr="003D4E91">
        <w:trPr>
          <w:tblHeader/>
        </w:trPr>
        <w:tc>
          <w:tcPr>
            <w:tcW w:w="1371" w:type="dxa"/>
            <w:tcBorders>
              <w:top w:val="single" w:sz="12" w:space="0" w:color="000000"/>
              <w:left w:val="single" w:sz="12" w:space="0" w:color="000000"/>
              <w:bottom w:val="single" w:sz="12" w:space="0" w:color="000000"/>
              <w:right w:val="single" w:sz="4" w:space="0" w:color="auto"/>
            </w:tcBorders>
            <w:shd w:val="clear" w:color="auto" w:fill="BFBFBF"/>
          </w:tcPr>
          <w:p w14:paraId="067A03B8" w14:textId="77777777" w:rsidR="00483675" w:rsidRPr="00627AEC" w:rsidRDefault="00483675" w:rsidP="00E40D3E">
            <w:pPr>
              <w:pStyle w:val="BodyText"/>
              <w:keepNext/>
              <w:spacing w:before="4"/>
              <w:rPr>
                <w:b/>
                <w:bCs/>
              </w:rPr>
            </w:pPr>
            <w:r w:rsidRPr="00E40D3E">
              <w:rPr>
                <w:b/>
                <w:bCs/>
                <w:sz w:val="20"/>
                <w:szCs w:val="20"/>
              </w:rPr>
              <w:t>Management Unit</w:t>
            </w:r>
          </w:p>
        </w:tc>
        <w:tc>
          <w:tcPr>
            <w:tcW w:w="2128" w:type="dxa"/>
            <w:tcBorders>
              <w:top w:val="single" w:sz="12" w:space="0" w:color="000000"/>
              <w:left w:val="single" w:sz="4" w:space="0" w:color="auto"/>
              <w:bottom w:val="single" w:sz="12" w:space="0" w:color="000000"/>
              <w:right w:val="single" w:sz="4" w:space="0" w:color="auto"/>
            </w:tcBorders>
            <w:shd w:val="clear" w:color="auto" w:fill="BFBFBF"/>
          </w:tcPr>
          <w:p w14:paraId="11ED5CF3" w14:textId="77777777" w:rsidR="00483675" w:rsidRPr="00627AEC" w:rsidRDefault="00483675" w:rsidP="00483675">
            <w:pPr>
              <w:pStyle w:val="BodyText"/>
              <w:keepNext/>
              <w:spacing w:before="4"/>
              <w:rPr>
                <w:b/>
                <w:bCs/>
                <w:sz w:val="20"/>
                <w:szCs w:val="20"/>
              </w:rPr>
            </w:pPr>
            <w:r w:rsidRPr="00627AEC">
              <w:rPr>
                <w:b/>
                <w:bCs/>
                <w:sz w:val="20"/>
                <w:szCs w:val="20"/>
              </w:rPr>
              <w:t>Meadow</w:t>
            </w:r>
          </w:p>
        </w:tc>
        <w:tc>
          <w:tcPr>
            <w:tcW w:w="4686" w:type="dxa"/>
            <w:tcBorders>
              <w:top w:val="single" w:sz="12" w:space="0" w:color="000000"/>
              <w:left w:val="single" w:sz="4" w:space="0" w:color="auto"/>
              <w:bottom w:val="single" w:sz="12" w:space="0" w:color="000000"/>
              <w:right w:val="single" w:sz="4" w:space="0" w:color="auto"/>
            </w:tcBorders>
            <w:shd w:val="clear" w:color="auto" w:fill="BFBFBF"/>
          </w:tcPr>
          <w:p w14:paraId="5A13851B" w14:textId="77777777" w:rsidR="00483675" w:rsidRPr="00627AEC" w:rsidRDefault="00483675" w:rsidP="00483675">
            <w:pPr>
              <w:pStyle w:val="BodyText"/>
              <w:keepNext/>
              <w:spacing w:before="4"/>
              <w:rPr>
                <w:b/>
                <w:bCs/>
                <w:sz w:val="20"/>
                <w:szCs w:val="20"/>
              </w:rPr>
            </w:pPr>
            <w:r w:rsidRPr="00627AEC">
              <w:rPr>
                <w:b/>
                <w:bCs/>
                <w:sz w:val="20"/>
                <w:szCs w:val="20"/>
              </w:rPr>
              <w:t>Treatment</w:t>
            </w:r>
          </w:p>
        </w:tc>
        <w:tc>
          <w:tcPr>
            <w:tcW w:w="1621" w:type="dxa"/>
            <w:tcBorders>
              <w:top w:val="single" w:sz="12" w:space="0" w:color="000000"/>
              <w:left w:val="single" w:sz="4" w:space="0" w:color="auto"/>
              <w:bottom w:val="single" w:sz="12" w:space="0" w:color="000000"/>
              <w:right w:val="single" w:sz="12" w:space="0" w:color="000000"/>
            </w:tcBorders>
            <w:shd w:val="clear" w:color="auto" w:fill="BFBFBF"/>
          </w:tcPr>
          <w:p w14:paraId="39E64ACE" w14:textId="77777777" w:rsidR="00483675" w:rsidRPr="00627AEC" w:rsidRDefault="00483675" w:rsidP="00483675">
            <w:pPr>
              <w:pStyle w:val="BodyText"/>
              <w:keepNext/>
              <w:spacing w:before="4"/>
              <w:rPr>
                <w:b/>
                <w:bCs/>
                <w:sz w:val="20"/>
                <w:szCs w:val="20"/>
              </w:rPr>
            </w:pPr>
            <w:r w:rsidRPr="00627AEC">
              <w:rPr>
                <w:b/>
                <w:bCs/>
                <w:sz w:val="20"/>
                <w:szCs w:val="20"/>
              </w:rPr>
              <w:t>Date</w:t>
            </w:r>
          </w:p>
        </w:tc>
      </w:tr>
      <w:tr w:rsidR="00483675" w:rsidRPr="00627AEC" w14:paraId="60C12801" w14:textId="77777777" w:rsidTr="003D4E91">
        <w:tc>
          <w:tcPr>
            <w:tcW w:w="1371" w:type="dxa"/>
            <w:tcBorders>
              <w:top w:val="single" w:sz="12" w:space="0" w:color="000000"/>
            </w:tcBorders>
          </w:tcPr>
          <w:p w14:paraId="25C547CD" w14:textId="77777777" w:rsidR="00483675" w:rsidRPr="00627AEC" w:rsidRDefault="00483675" w:rsidP="00483675">
            <w:pPr>
              <w:pStyle w:val="BodyText"/>
              <w:keepNext/>
              <w:spacing w:before="4"/>
              <w:jc w:val="center"/>
              <w:rPr>
                <w:sz w:val="20"/>
                <w:szCs w:val="20"/>
              </w:rPr>
            </w:pPr>
            <w:r w:rsidRPr="00627AEC">
              <w:rPr>
                <w:sz w:val="20"/>
                <w:szCs w:val="20"/>
              </w:rPr>
              <w:t>10</w:t>
            </w:r>
          </w:p>
        </w:tc>
        <w:tc>
          <w:tcPr>
            <w:tcW w:w="2128" w:type="dxa"/>
            <w:tcBorders>
              <w:top w:val="single" w:sz="12" w:space="0" w:color="000000"/>
            </w:tcBorders>
          </w:tcPr>
          <w:p w14:paraId="1C604364" w14:textId="77777777" w:rsidR="00483675" w:rsidRPr="00627AEC" w:rsidRDefault="00483675" w:rsidP="00483675">
            <w:pPr>
              <w:pStyle w:val="BodyText"/>
              <w:keepNext/>
              <w:spacing w:before="4"/>
              <w:jc w:val="left"/>
              <w:rPr>
                <w:sz w:val="20"/>
                <w:szCs w:val="20"/>
              </w:rPr>
            </w:pPr>
            <w:r w:rsidRPr="00627AEC">
              <w:rPr>
                <w:sz w:val="20"/>
                <w:szCs w:val="20"/>
              </w:rPr>
              <w:t>Saddle Dam Farm Fields</w:t>
            </w:r>
          </w:p>
        </w:tc>
        <w:tc>
          <w:tcPr>
            <w:tcW w:w="4686" w:type="dxa"/>
            <w:tcBorders>
              <w:top w:val="single" w:sz="12" w:space="0" w:color="000000"/>
            </w:tcBorders>
          </w:tcPr>
          <w:p w14:paraId="3406047B" w14:textId="77777777" w:rsidR="00483675" w:rsidRPr="00627AEC" w:rsidRDefault="00483675" w:rsidP="00483675">
            <w:pPr>
              <w:pStyle w:val="BodyText"/>
              <w:keepNext/>
              <w:spacing w:before="4"/>
              <w:jc w:val="left"/>
              <w:rPr>
                <w:sz w:val="20"/>
                <w:szCs w:val="20"/>
              </w:rPr>
            </w:pPr>
            <w:r w:rsidRPr="00627AEC">
              <w:rPr>
                <w:sz w:val="20"/>
                <w:szCs w:val="20"/>
              </w:rPr>
              <w:t>Removed Common hawthorn (</w:t>
            </w:r>
            <w:r w:rsidRPr="00627AEC">
              <w:rPr>
                <w:i/>
                <w:iCs/>
                <w:sz w:val="20"/>
                <w:szCs w:val="20"/>
              </w:rPr>
              <w:t xml:space="preserve">Crataegus </w:t>
            </w:r>
            <w:proofErr w:type="spellStart"/>
            <w:r w:rsidRPr="00627AEC">
              <w:rPr>
                <w:i/>
                <w:iCs/>
                <w:sz w:val="20"/>
                <w:szCs w:val="20"/>
              </w:rPr>
              <w:t>monogyna</w:t>
            </w:r>
            <w:proofErr w:type="spellEnd"/>
            <w:r w:rsidRPr="00627AEC">
              <w:rPr>
                <w:sz w:val="20"/>
                <w:szCs w:val="20"/>
              </w:rPr>
              <w:t>) in screens around fields</w:t>
            </w:r>
          </w:p>
        </w:tc>
        <w:tc>
          <w:tcPr>
            <w:tcW w:w="1621" w:type="dxa"/>
            <w:tcBorders>
              <w:top w:val="single" w:sz="12" w:space="0" w:color="000000"/>
            </w:tcBorders>
          </w:tcPr>
          <w:p w14:paraId="65E6C284" w14:textId="77777777" w:rsidR="00483675" w:rsidRPr="00627AEC" w:rsidRDefault="00483675" w:rsidP="00483675">
            <w:pPr>
              <w:pStyle w:val="BodyText"/>
              <w:keepNext/>
              <w:spacing w:before="4"/>
              <w:jc w:val="left"/>
              <w:rPr>
                <w:sz w:val="20"/>
                <w:szCs w:val="20"/>
              </w:rPr>
            </w:pPr>
            <w:r w:rsidRPr="00627AEC">
              <w:rPr>
                <w:sz w:val="20"/>
                <w:szCs w:val="20"/>
              </w:rPr>
              <w:t>1/10-1/11</w:t>
            </w:r>
          </w:p>
        </w:tc>
      </w:tr>
      <w:tr w:rsidR="00483675" w:rsidRPr="00627AEC" w14:paraId="48A25DB0" w14:textId="77777777" w:rsidTr="00483675">
        <w:tc>
          <w:tcPr>
            <w:tcW w:w="1371" w:type="dxa"/>
          </w:tcPr>
          <w:p w14:paraId="6D289756" w14:textId="77777777" w:rsidR="00483675" w:rsidRPr="00627AEC" w:rsidRDefault="00483675" w:rsidP="00483675">
            <w:pPr>
              <w:pStyle w:val="BodyText"/>
              <w:keepNext/>
              <w:spacing w:before="4"/>
              <w:jc w:val="center"/>
              <w:rPr>
                <w:sz w:val="20"/>
                <w:szCs w:val="20"/>
              </w:rPr>
            </w:pPr>
            <w:r>
              <w:rPr>
                <w:sz w:val="20"/>
                <w:szCs w:val="20"/>
              </w:rPr>
              <w:t>25</w:t>
            </w:r>
          </w:p>
        </w:tc>
        <w:tc>
          <w:tcPr>
            <w:tcW w:w="2128" w:type="dxa"/>
          </w:tcPr>
          <w:p w14:paraId="4942AA70" w14:textId="77777777" w:rsidR="00483675" w:rsidRPr="00627AEC" w:rsidRDefault="00483675" w:rsidP="00483675">
            <w:pPr>
              <w:pStyle w:val="BodyText"/>
              <w:keepNext/>
              <w:spacing w:before="4"/>
              <w:jc w:val="left"/>
              <w:rPr>
                <w:sz w:val="20"/>
                <w:szCs w:val="20"/>
              </w:rPr>
            </w:pPr>
            <w:r>
              <w:rPr>
                <w:sz w:val="20"/>
                <w:szCs w:val="20"/>
              </w:rPr>
              <w:t>Rhododendron</w:t>
            </w:r>
          </w:p>
        </w:tc>
        <w:tc>
          <w:tcPr>
            <w:tcW w:w="4686" w:type="dxa"/>
          </w:tcPr>
          <w:p w14:paraId="1D916F9E" w14:textId="77777777" w:rsidR="00483675" w:rsidRPr="00627AEC" w:rsidRDefault="00483675" w:rsidP="00483675">
            <w:pPr>
              <w:pStyle w:val="BodyText"/>
              <w:keepNext/>
              <w:spacing w:before="4"/>
              <w:jc w:val="left"/>
              <w:rPr>
                <w:sz w:val="20"/>
                <w:szCs w:val="20"/>
              </w:rPr>
            </w:pPr>
            <w:r>
              <w:rPr>
                <w:sz w:val="20"/>
                <w:szCs w:val="20"/>
              </w:rPr>
              <w:t xml:space="preserve">Treated Himalayan blackberry </w:t>
            </w:r>
          </w:p>
        </w:tc>
        <w:tc>
          <w:tcPr>
            <w:tcW w:w="1621" w:type="dxa"/>
          </w:tcPr>
          <w:p w14:paraId="6F73CD92" w14:textId="77777777" w:rsidR="00483675" w:rsidRPr="00627AEC" w:rsidRDefault="00483675" w:rsidP="00483675">
            <w:pPr>
              <w:pStyle w:val="BodyText"/>
              <w:keepNext/>
              <w:spacing w:before="4"/>
              <w:jc w:val="left"/>
              <w:rPr>
                <w:sz w:val="20"/>
                <w:szCs w:val="20"/>
              </w:rPr>
            </w:pPr>
            <w:r>
              <w:rPr>
                <w:sz w:val="20"/>
                <w:szCs w:val="20"/>
              </w:rPr>
              <w:t>3/10 – 3/11</w:t>
            </w:r>
          </w:p>
        </w:tc>
      </w:tr>
      <w:tr w:rsidR="00483675" w:rsidRPr="00627AEC" w14:paraId="7313E577" w14:textId="77777777" w:rsidTr="00483675">
        <w:tc>
          <w:tcPr>
            <w:tcW w:w="1371" w:type="dxa"/>
          </w:tcPr>
          <w:p w14:paraId="17F10853" w14:textId="77777777" w:rsidR="00483675" w:rsidRPr="00627AEC" w:rsidRDefault="00483675" w:rsidP="00483675">
            <w:pPr>
              <w:pStyle w:val="BodyText"/>
              <w:keepNext/>
              <w:spacing w:before="4"/>
              <w:jc w:val="center"/>
              <w:rPr>
                <w:sz w:val="20"/>
                <w:szCs w:val="20"/>
              </w:rPr>
            </w:pPr>
            <w:r>
              <w:rPr>
                <w:sz w:val="20"/>
                <w:szCs w:val="20"/>
              </w:rPr>
              <w:t>10</w:t>
            </w:r>
          </w:p>
        </w:tc>
        <w:tc>
          <w:tcPr>
            <w:tcW w:w="2128" w:type="dxa"/>
          </w:tcPr>
          <w:p w14:paraId="14D91466" w14:textId="77777777" w:rsidR="00483675" w:rsidRPr="00627AEC" w:rsidRDefault="00483675" w:rsidP="00483675">
            <w:pPr>
              <w:pStyle w:val="BodyText"/>
              <w:keepNext/>
              <w:spacing w:before="4"/>
              <w:jc w:val="left"/>
              <w:rPr>
                <w:sz w:val="20"/>
                <w:szCs w:val="20"/>
              </w:rPr>
            </w:pPr>
            <w:r>
              <w:rPr>
                <w:sz w:val="20"/>
                <w:szCs w:val="20"/>
              </w:rPr>
              <w:t>Saddle Dam Idle Field 1/5 and Field 5</w:t>
            </w:r>
          </w:p>
        </w:tc>
        <w:tc>
          <w:tcPr>
            <w:tcW w:w="4686" w:type="dxa"/>
          </w:tcPr>
          <w:p w14:paraId="66F04207" w14:textId="77777777" w:rsidR="00483675" w:rsidRPr="00627AEC" w:rsidRDefault="00483675" w:rsidP="00483675">
            <w:pPr>
              <w:pStyle w:val="BodyText"/>
              <w:keepNext/>
              <w:spacing w:before="4"/>
              <w:jc w:val="left"/>
              <w:rPr>
                <w:sz w:val="20"/>
                <w:szCs w:val="20"/>
              </w:rPr>
            </w:pPr>
            <w:r>
              <w:rPr>
                <w:sz w:val="20"/>
                <w:szCs w:val="20"/>
              </w:rPr>
              <w:t>Treated for Scotch broom and C. thistle</w:t>
            </w:r>
          </w:p>
        </w:tc>
        <w:tc>
          <w:tcPr>
            <w:tcW w:w="1621" w:type="dxa"/>
          </w:tcPr>
          <w:p w14:paraId="2A21F07E" w14:textId="77777777" w:rsidR="00483675" w:rsidRPr="00627AEC" w:rsidRDefault="00483675" w:rsidP="00483675">
            <w:pPr>
              <w:pStyle w:val="BodyText"/>
              <w:keepNext/>
              <w:spacing w:before="4"/>
              <w:jc w:val="left"/>
              <w:rPr>
                <w:sz w:val="20"/>
                <w:szCs w:val="20"/>
              </w:rPr>
            </w:pPr>
            <w:r>
              <w:rPr>
                <w:sz w:val="20"/>
                <w:szCs w:val="20"/>
              </w:rPr>
              <w:t>3/24</w:t>
            </w:r>
          </w:p>
        </w:tc>
      </w:tr>
      <w:tr w:rsidR="00483675" w:rsidRPr="00627AEC" w14:paraId="58CEB2C4" w14:textId="77777777" w:rsidTr="00483675">
        <w:tc>
          <w:tcPr>
            <w:tcW w:w="1371" w:type="dxa"/>
          </w:tcPr>
          <w:p w14:paraId="5D57024F" w14:textId="77777777" w:rsidR="00483675" w:rsidRPr="00627AEC" w:rsidRDefault="00483675" w:rsidP="00225223">
            <w:pPr>
              <w:pStyle w:val="BodyText"/>
              <w:spacing w:before="4"/>
              <w:jc w:val="center"/>
              <w:rPr>
                <w:sz w:val="20"/>
                <w:szCs w:val="20"/>
              </w:rPr>
            </w:pPr>
            <w:r>
              <w:rPr>
                <w:sz w:val="20"/>
                <w:szCs w:val="20"/>
              </w:rPr>
              <w:t>25</w:t>
            </w:r>
          </w:p>
        </w:tc>
        <w:tc>
          <w:tcPr>
            <w:tcW w:w="2128" w:type="dxa"/>
          </w:tcPr>
          <w:p w14:paraId="6E00891B" w14:textId="77777777" w:rsidR="00483675" w:rsidRPr="00627AEC" w:rsidRDefault="00483675" w:rsidP="00483675">
            <w:pPr>
              <w:pStyle w:val="BodyText"/>
              <w:spacing w:before="4"/>
              <w:jc w:val="left"/>
              <w:rPr>
                <w:sz w:val="20"/>
                <w:szCs w:val="20"/>
              </w:rPr>
            </w:pPr>
            <w:r>
              <w:rPr>
                <w:sz w:val="20"/>
                <w:szCs w:val="20"/>
              </w:rPr>
              <w:t>Swift Warehouse</w:t>
            </w:r>
          </w:p>
        </w:tc>
        <w:tc>
          <w:tcPr>
            <w:tcW w:w="4686" w:type="dxa"/>
          </w:tcPr>
          <w:p w14:paraId="2598CD0B" w14:textId="77777777" w:rsidR="00483675" w:rsidRPr="00627AEC" w:rsidRDefault="00483675" w:rsidP="00483675">
            <w:pPr>
              <w:pStyle w:val="BodyText"/>
              <w:spacing w:before="4"/>
              <w:jc w:val="left"/>
              <w:rPr>
                <w:sz w:val="20"/>
                <w:szCs w:val="20"/>
              </w:rPr>
            </w:pPr>
            <w:r>
              <w:rPr>
                <w:sz w:val="20"/>
                <w:szCs w:val="20"/>
              </w:rPr>
              <w:t>Treatment for Scotch broom</w:t>
            </w:r>
          </w:p>
        </w:tc>
        <w:tc>
          <w:tcPr>
            <w:tcW w:w="1621" w:type="dxa"/>
          </w:tcPr>
          <w:p w14:paraId="71FED8C3" w14:textId="77777777" w:rsidR="00483675" w:rsidRPr="00627AEC" w:rsidRDefault="00483675" w:rsidP="00483675">
            <w:pPr>
              <w:pStyle w:val="BodyText"/>
              <w:spacing w:before="4"/>
              <w:jc w:val="left"/>
              <w:rPr>
                <w:sz w:val="20"/>
                <w:szCs w:val="20"/>
              </w:rPr>
            </w:pPr>
            <w:r>
              <w:rPr>
                <w:sz w:val="20"/>
                <w:szCs w:val="20"/>
              </w:rPr>
              <w:t>5/10, 5/13, 5/17</w:t>
            </w:r>
          </w:p>
        </w:tc>
      </w:tr>
      <w:tr w:rsidR="00483675" w:rsidRPr="00627AEC" w14:paraId="0DA5A1C7" w14:textId="77777777" w:rsidTr="00483675">
        <w:tc>
          <w:tcPr>
            <w:tcW w:w="1371" w:type="dxa"/>
          </w:tcPr>
          <w:p w14:paraId="0CACE1D9" w14:textId="77777777" w:rsidR="00483675" w:rsidRPr="00627AEC" w:rsidRDefault="00483675" w:rsidP="00225223">
            <w:pPr>
              <w:pStyle w:val="BodyText"/>
              <w:spacing w:before="4"/>
              <w:jc w:val="center"/>
              <w:rPr>
                <w:sz w:val="20"/>
                <w:szCs w:val="20"/>
              </w:rPr>
            </w:pPr>
            <w:r>
              <w:rPr>
                <w:sz w:val="20"/>
                <w:szCs w:val="20"/>
              </w:rPr>
              <w:t>17</w:t>
            </w:r>
          </w:p>
        </w:tc>
        <w:tc>
          <w:tcPr>
            <w:tcW w:w="2128" w:type="dxa"/>
          </w:tcPr>
          <w:p w14:paraId="5F60F0BC" w14:textId="77777777" w:rsidR="00483675" w:rsidRPr="00627AEC" w:rsidRDefault="00483675" w:rsidP="00483675">
            <w:pPr>
              <w:pStyle w:val="BodyText"/>
              <w:spacing w:before="4"/>
              <w:jc w:val="left"/>
              <w:rPr>
                <w:sz w:val="20"/>
                <w:szCs w:val="20"/>
              </w:rPr>
            </w:pPr>
            <w:r>
              <w:rPr>
                <w:sz w:val="20"/>
                <w:szCs w:val="20"/>
              </w:rPr>
              <w:t>Hamm Fields 3 and 4</w:t>
            </w:r>
          </w:p>
        </w:tc>
        <w:tc>
          <w:tcPr>
            <w:tcW w:w="4686" w:type="dxa"/>
          </w:tcPr>
          <w:p w14:paraId="25005143" w14:textId="77777777" w:rsidR="00483675" w:rsidRPr="00627AEC" w:rsidRDefault="00483675" w:rsidP="00483675">
            <w:pPr>
              <w:pStyle w:val="BodyText"/>
              <w:spacing w:before="4"/>
              <w:jc w:val="left"/>
              <w:rPr>
                <w:sz w:val="20"/>
                <w:szCs w:val="20"/>
              </w:rPr>
            </w:pPr>
            <w:r>
              <w:rPr>
                <w:sz w:val="20"/>
                <w:szCs w:val="20"/>
              </w:rPr>
              <w:t>Snowberry</w:t>
            </w:r>
          </w:p>
        </w:tc>
        <w:tc>
          <w:tcPr>
            <w:tcW w:w="1621" w:type="dxa"/>
          </w:tcPr>
          <w:p w14:paraId="183A3F93" w14:textId="77777777" w:rsidR="00483675" w:rsidRPr="00627AEC" w:rsidRDefault="00483675" w:rsidP="00483675">
            <w:pPr>
              <w:pStyle w:val="BodyText"/>
              <w:spacing w:before="4"/>
              <w:jc w:val="left"/>
              <w:rPr>
                <w:sz w:val="20"/>
                <w:szCs w:val="20"/>
              </w:rPr>
            </w:pPr>
            <w:r>
              <w:rPr>
                <w:sz w:val="20"/>
                <w:szCs w:val="20"/>
              </w:rPr>
              <w:t>5/26</w:t>
            </w:r>
          </w:p>
        </w:tc>
      </w:tr>
      <w:tr w:rsidR="00483675" w:rsidRPr="00627AEC" w14:paraId="4453F171" w14:textId="77777777" w:rsidTr="00483675">
        <w:tc>
          <w:tcPr>
            <w:tcW w:w="1371" w:type="dxa"/>
          </w:tcPr>
          <w:p w14:paraId="263C0BB0" w14:textId="77777777" w:rsidR="00483675" w:rsidRPr="00627AEC" w:rsidRDefault="00483675" w:rsidP="00225223">
            <w:pPr>
              <w:pStyle w:val="BodyText"/>
              <w:spacing w:before="4"/>
              <w:jc w:val="center"/>
              <w:rPr>
                <w:sz w:val="20"/>
                <w:szCs w:val="20"/>
              </w:rPr>
            </w:pPr>
            <w:r>
              <w:rPr>
                <w:sz w:val="20"/>
                <w:szCs w:val="20"/>
              </w:rPr>
              <w:t>10</w:t>
            </w:r>
          </w:p>
        </w:tc>
        <w:tc>
          <w:tcPr>
            <w:tcW w:w="2128" w:type="dxa"/>
          </w:tcPr>
          <w:p w14:paraId="689921D9" w14:textId="77777777" w:rsidR="00483675" w:rsidRPr="00627AEC" w:rsidRDefault="00483675" w:rsidP="00483675">
            <w:pPr>
              <w:pStyle w:val="BodyText"/>
              <w:spacing w:before="4"/>
              <w:jc w:val="left"/>
              <w:rPr>
                <w:sz w:val="20"/>
                <w:szCs w:val="20"/>
              </w:rPr>
            </w:pPr>
            <w:r>
              <w:rPr>
                <w:sz w:val="20"/>
                <w:szCs w:val="20"/>
              </w:rPr>
              <w:t>Saddle Dam Farm Fields 4 and 5</w:t>
            </w:r>
          </w:p>
        </w:tc>
        <w:tc>
          <w:tcPr>
            <w:tcW w:w="4686" w:type="dxa"/>
          </w:tcPr>
          <w:p w14:paraId="55B4638A" w14:textId="77777777" w:rsidR="00483675" w:rsidRPr="00627AEC" w:rsidRDefault="00483675" w:rsidP="00483675">
            <w:pPr>
              <w:pStyle w:val="BodyText"/>
              <w:spacing w:before="4"/>
              <w:jc w:val="left"/>
              <w:rPr>
                <w:sz w:val="20"/>
                <w:szCs w:val="20"/>
              </w:rPr>
            </w:pPr>
            <w:r>
              <w:rPr>
                <w:sz w:val="20"/>
                <w:szCs w:val="20"/>
              </w:rPr>
              <w:t>Treated for C. thistle</w:t>
            </w:r>
          </w:p>
        </w:tc>
        <w:tc>
          <w:tcPr>
            <w:tcW w:w="1621" w:type="dxa"/>
          </w:tcPr>
          <w:p w14:paraId="045B7995" w14:textId="77777777" w:rsidR="00483675" w:rsidRPr="00627AEC" w:rsidRDefault="00483675" w:rsidP="00483675">
            <w:pPr>
              <w:pStyle w:val="BodyText"/>
              <w:spacing w:before="4"/>
              <w:jc w:val="left"/>
              <w:rPr>
                <w:sz w:val="20"/>
                <w:szCs w:val="20"/>
              </w:rPr>
            </w:pPr>
            <w:r>
              <w:rPr>
                <w:sz w:val="20"/>
                <w:szCs w:val="20"/>
              </w:rPr>
              <w:t>7/1, 7/4</w:t>
            </w:r>
          </w:p>
        </w:tc>
      </w:tr>
      <w:tr w:rsidR="00483675" w:rsidRPr="00627AEC" w14:paraId="3573B371" w14:textId="77777777" w:rsidTr="00483675">
        <w:tc>
          <w:tcPr>
            <w:tcW w:w="1371" w:type="dxa"/>
          </w:tcPr>
          <w:p w14:paraId="63624B40" w14:textId="77777777" w:rsidR="00483675" w:rsidRDefault="00483675" w:rsidP="00225223">
            <w:pPr>
              <w:pStyle w:val="BodyText"/>
              <w:spacing w:before="4"/>
              <w:jc w:val="center"/>
              <w:rPr>
                <w:sz w:val="20"/>
                <w:szCs w:val="20"/>
              </w:rPr>
            </w:pPr>
            <w:r>
              <w:rPr>
                <w:sz w:val="20"/>
                <w:szCs w:val="20"/>
              </w:rPr>
              <w:t>17</w:t>
            </w:r>
          </w:p>
        </w:tc>
        <w:tc>
          <w:tcPr>
            <w:tcW w:w="2128" w:type="dxa"/>
          </w:tcPr>
          <w:p w14:paraId="4CEDAFDD" w14:textId="77777777" w:rsidR="00483675" w:rsidRDefault="00483675" w:rsidP="00483675">
            <w:pPr>
              <w:pStyle w:val="BodyText"/>
              <w:spacing w:before="4"/>
              <w:jc w:val="left"/>
              <w:rPr>
                <w:sz w:val="20"/>
                <w:szCs w:val="20"/>
              </w:rPr>
            </w:pPr>
            <w:r>
              <w:rPr>
                <w:sz w:val="20"/>
                <w:szCs w:val="20"/>
              </w:rPr>
              <w:t>Hamm Field 3</w:t>
            </w:r>
          </w:p>
        </w:tc>
        <w:tc>
          <w:tcPr>
            <w:tcW w:w="4686" w:type="dxa"/>
          </w:tcPr>
          <w:p w14:paraId="5580946A" w14:textId="77777777" w:rsidR="00483675" w:rsidRDefault="00483675" w:rsidP="00483675">
            <w:pPr>
              <w:pStyle w:val="BodyText"/>
              <w:spacing w:before="4"/>
              <w:jc w:val="left"/>
              <w:rPr>
                <w:sz w:val="20"/>
                <w:szCs w:val="20"/>
              </w:rPr>
            </w:pPr>
            <w:r>
              <w:rPr>
                <w:sz w:val="20"/>
                <w:szCs w:val="20"/>
              </w:rPr>
              <w:t>Treated for scotch broom</w:t>
            </w:r>
          </w:p>
        </w:tc>
        <w:tc>
          <w:tcPr>
            <w:tcW w:w="1621" w:type="dxa"/>
          </w:tcPr>
          <w:p w14:paraId="40CA8C43" w14:textId="77777777" w:rsidR="00483675" w:rsidRDefault="00483675" w:rsidP="00483675">
            <w:pPr>
              <w:pStyle w:val="BodyText"/>
              <w:spacing w:before="4"/>
              <w:jc w:val="left"/>
              <w:rPr>
                <w:sz w:val="20"/>
                <w:szCs w:val="20"/>
              </w:rPr>
            </w:pPr>
            <w:r>
              <w:rPr>
                <w:sz w:val="20"/>
                <w:szCs w:val="20"/>
              </w:rPr>
              <w:t>7/12</w:t>
            </w:r>
          </w:p>
        </w:tc>
      </w:tr>
      <w:tr w:rsidR="00483675" w:rsidRPr="00627AEC" w14:paraId="14023980" w14:textId="77777777" w:rsidTr="00483675">
        <w:tc>
          <w:tcPr>
            <w:tcW w:w="1371" w:type="dxa"/>
          </w:tcPr>
          <w:p w14:paraId="32B7CC5F" w14:textId="77777777" w:rsidR="00483675" w:rsidRDefault="00483675" w:rsidP="00225223">
            <w:pPr>
              <w:pStyle w:val="BodyText"/>
              <w:spacing w:before="4"/>
              <w:jc w:val="center"/>
              <w:rPr>
                <w:sz w:val="20"/>
                <w:szCs w:val="20"/>
              </w:rPr>
            </w:pPr>
            <w:r>
              <w:rPr>
                <w:sz w:val="20"/>
                <w:szCs w:val="20"/>
              </w:rPr>
              <w:t>10</w:t>
            </w:r>
          </w:p>
        </w:tc>
        <w:tc>
          <w:tcPr>
            <w:tcW w:w="2128" w:type="dxa"/>
          </w:tcPr>
          <w:p w14:paraId="50281594" w14:textId="77777777" w:rsidR="00483675" w:rsidRDefault="00483675" w:rsidP="00483675">
            <w:pPr>
              <w:pStyle w:val="BodyText"/>
              <w:spacing w:before="4"/>
              <w:jc w:val="left"/>
              <w:rPr>
                <w:sz w:val="20"/>
                <w:szCs w:val="20"/>
              </w:rPr>
            </w:pPr>
            <w:r>
              <w:rPr>
                <w:sz w:val="20"/>
                <w:szCs w:val="20"/>
              </w:rPr>
              <w:t>Saddle Mountain</w:t>
            </w:r>
          </w:p>
        </w:tc>
        <w:tc>
          <w:tcPr>
            <w:tcW w:w="4686" w:type="dxa"/>
          </w:tcPr>
          <w:p w14:paraId="2CD0AA08" w14:textId="77777777" w:rsidR="00483675" w:rsidRDefault="00483675" w:rsidP="00483675">
            <w:pPr>
              <w:pStyle w:val="BodyText"/>
              <w:spacing w:before="4"/>
              <w:jc w:val="left"/>
              <w:rPr>
                <w:sz w:val="20"/>
                <w:szCs w:val="20"/>
              </w:rPr>
            </w:pPr>
            <w:r>
              <w:rPr>
                <w:sz w:val="20"/>
                <w:szCs w:val="20"/>
              </w:rPr>
              <w:t>Treated for tansy ragwort, St. john’s wort, and alder</w:t>
            </w:r>
          </w:p>
        </w:tc>
        <w:tc>
          <w:tcPr>
            <w:tcW w:w="1621" w:type="dxa"/>
          </w:tcPr>
          <w:p w14:paraId="5C17B186" w14:textId="77777777" w:rsidR="00483675" w:rsidRDefault="00483675" w:rsidP="00483675">
            <w:pPr>
              <w:pStyle w:val="BodyText"/>
              <w:spacing w:before="4"/>
              <w:jc w:val="left"/>
              <w:rPr>
                <w:sz w:val="20"/>
                <w:szCs w:val="20"/>
              </w:rPr>
            </w:pPr>
            <w:r>
              <w:rPr>
                <w:sz w:val="20"/>
                <w:szCs w:val="20"/>
              </w:rPr>
              <w:t>7/12</w:t>
            </w:r>
          </w:p>
        </w:tc>
      </w:tr>
      <w:tr w:rsidR="00483675" w:rsidRPr="00627AEC" w14:paraId="1DBFACA9" w14:textId="77777777" w:rsidTr="00483675">
        <w:tc>
          <w:tcPr>
            <w:tcW w:w="1371" w:type="dxa"/>
          </w:tcPr>
          <w:p w14:paraId="3464927B" w14:textId="77777777" w:rsidR="00483675" w:rsidRDefault="00483675" w:rsidP="00483675">
            <w:pPr>
              <w:pStyle w:val="BodyText"/>
              <w:keepNext/>
              <w:spacing w:before="4"/>
              <w:jc w:val="center"/>
              <w:rPr>
                <w:sz w:val="20"/>
                <w:szCs w:val="20"/>
              </w:rPr>
            </w:pPr>
            <w:r>
              <w:rPr>
                <w:sz w:val="20"/>
                <w:szCs w:val="20"/>
              </w:rPr>
              <w:t>10</w:t>
            </w:r>
          </w:p>
        </w:tc>
        <w:tc>
          <w:tcPr>
            <w:tcW w:w="2128" w:type="dxa"/>
          </w:tcPr>
          <w:p w14:paraId="11544E41" w14:textId="77777777" w:rsidR="00483675" w:rsidRDefault="00483675" w:rsidP="00483675">
            <w:pPr>
              <w:pStyle w:val="BodyText"/>
              <w:keepNext/>
              <w:spacing w:before="4"/>
              <w:jc w:val="left"/>
              <w:rPr>
                <w:sz w:val="20"/>
                <w:szCs w:val="20"/>
              </w:rPr>
            </w:pPr>
            <w:r>
              <w:rPr>
                <w:sz w:val="20"/>
                <w:szCs w:val="20"/>
              </w:rPr>
              <w:t>Frasier Pond Meadow</w:t>
            </w:r>
          </w:p>
        </w:tc>
        <w:tc>
          <w:tcPr>
            <w:tcW w:w="4686" w:type="dxa"/>
          </w:tcPr>
          <w:p w14:paraId="6A4AD7B9" w14:textId="77777777" w:rsidR="00483675" w:rsidRDefault="00483675" w:rsidP="00483675">
            <w:pPr>
              <w:pStyle w:val="BodyText"/>
              <w:keepNext/>
              <w:spacing w:before="4"/>
              <w:jc w:val="left"/>
              <w:rPr>
                <w:sz w:val="20"/>
                <w:szCs w:val="20"/>
              </w:rPr>
            </w:pPr>
            <w:r>
              <w:rPr>
                <w:sz w:val="20"/>
                <w:szCs w:val="20"/>
              </w:rPr>
              <w:t>Treated for St. John’s wort, alder, and H. blackberry</w:t>
            </w:r>
          </w:p>
        </w:tc>
        <w:tc>
          <w:tcPr>
            <w:tcW w:w="1621" w:type="dxa"/>
          </w:tcPr>
          <w:p w14:paraId="5442B251" w14:textId="77777777" w:rsidR="00483675" w:rsidRDefault="00483675" w:rsidP="00483675">
            <w:pPr>
              <w:pStyle w:val="BodyText"/>
              <w:keepNext/>
              <w:spacing w:before="4"/>
              <w:jc w:val="left"/>
              <w:rPr>
                <w:sz w:val="20"/>
                <w:szCs w:val="20"/>
              </w:rPr>
            </w:pPr>
            <w:r>
              <w:rPr>
                <w:sz w:val="20"/>
                <w:szCs w:val="20"/>
              </w:rPr>
              <w:t>7/15</w:t>
            </w:r>
          </w:p>
        </w:tc>
      </w:tr>
      <w:tr w:rsidR="00483675" w:rsidRPr="00627AEC" w14:paraId="779A9038" w14:textId="77777777" w:rsidTr="00483675">
        <w:tc>
          <w:tcPr>
            <w:tcW w:w="1371" w:type="dxa"/>
          </w:tcPr>
          <w:p w14:paraId="5D4FA410" w14:textId="77777777" w:rsidR="00483675" w:rsidRDefault="00483675" w:rsidP="00483675">
            <w:pPr>
              <w:pStyle w:val="BodyText"/>
              <w:keepNext/>
              <w:spacing w:before="4"/>
              <w:jc w:val="center"/>
              <w:rPr>
                <w:sz w:val="20"/>
                <w:szCs w:val="20"/>
              </w:rPr>
            </w:pPr>
            <w:r>
              <w:rPr>
                <w:sz w:val="20"/>
                <w:szCs w:val="20"/>
              </w:rPr>
              <w:t>6</w:t>
            </w:r>
          </w:p>
        </w:tc>
        <w:tc>
          <w:tcPr>
            <w:tcW w:w="2128" w:type="dxa"/>
          </w:tcPr>
          <w:p w14:paraId="5355DD64" w14:textId="77777777" w:rsidR="00483675" w:rsidRDefault="00483675" w:rsidP="00483675">
            <w:pPr>
              <w:pStyle w:val="BodyText"/>
              <w:keepNext/>
              <w:spacing w:before="4"/>
              <w:jc w:val="left"/>
              <w:rPr>
                <w:sz w:val="20"/>
                <w:szCs w:val="20"/>
              </w:rPr>
            </w:pPr>
            <w:r>
              <w:rPr>
                <w:sz w:val="20"/>
                <w:szCs w:val="20"/>
              </w:rPr>
              <w:t>Speelyai</w:t>
            </w:r>
          </w:p>
        </w:tc>
        <w:tc>
          <w:tcPr>
            <w:tcW w:w="4686" w:type="dxa"/>
          </w:tcPr>
          <w:p w14:paraId="201B2E88" w14:textId="77777777" w:rsidR="00483675" w:rsidRDefault="00483675" w:rsidP="00483675">
            <w:pPr>
              <w:pStyle w:val="BodyText"/>
              <w:keepNext/>
              <w:spacing w:before="4"/>
              <w:jc w:val="left"/>
              <w:rPr>
                <w:sz w:val="20"/>
                <w:szCs w:val="20"/>
              </w:rPr>
            </w:pPr>
            <w:r>
              <w:rPr>
                <w:sz w:val="20"/>
                <w:szCs w:val="20"/>
              </w:rPr>
              <w:t>Treated for stinging nettle</w:t>
            </w:r>
          </w:p>
        </w:tc>
        <w:tc>
          <w:tcPr>
            <w:tcW w:w="1621" w:type="dxa"/>
          </w:tcPr>
          <w:p w14:paraId="4DD4CBC8" w14:textId="77777777" w:rsidR="00483675" w:rsidRDefault="00483675" w:rsidP="00483675">
            <w:pPr>
              <w:pStyle w:val="BodyText"/>
              <w:keepNext/>
              <w:spacing w:before="4"/>
              <w:jc w:val="left"/>
              <w:rPr>
                <w:sz w:val="20"/>
                <w:szCs w:val="20"/>
              </w:rPr>
            </w:pPr>
            <w:r>
              <w:rPr>
                <w:sz w:val="20"/>
                <w:szCs w:val="20"/>
              </w:rPr>
              <w:t>8/9</w:t>
            </w:r>
          </w:p>
        </w:tc>
      </w:tr>
      <w:tr w:rsidR="00483675" w:rsidRPr="00627AEC" w14:paraId="60683443" w14:textId="77777777" w:rsidTr="00483675">
        <w:tc>
          <w:tcPr>
            <w:tcW w:w="1371" w:type="dxa"/>
          </w:tcPr>
          <w:p w14:paraId="7F9BA901" w14:textId="77777777" w:rsidR="00483675" w:rsidRDefault="00483675" w:rsidP="00483675">
            <w:pPr>
              <w:pStyle w:val="BodyText"/>
              <w:keepNext/>
              <w:spacing w:before="4"/>
              <w:jc w:val="center"/>
              <w:rPr>
                <w:sz w:val="20"/>
                <w:szCs w:val="20"/>
              </w:rPr>
            </w:pPr>
            <w:r>
              <w:rPr>
                <w:sz w:val="20"/>
                <w:szCs w:val="20"/>
              </w:rPr>
              <w:t>25</w:t>
            </w:r>
          </w:p>
        </w:tc>
        <w:tc>
          <w:tcPr>
            <w:tcW w:w="2128" w:type="dxa"/>
          </w:tcPr>
          <w:p w14:paraId="11AF8487" w14:textId="77777777" w:rsidR="00483675" w:rsidRDefault="00483675" w:rsidP="00483675">
            <w:pPr>
              <w:pStyle w:val="BodyText"/>
              <w:keepNext/>
              <w:spacing w:before="4"/>
              <w:jc w:val="left"/>
              <w:rPr>
                <w:sz w:val="20"/>
                <w:szCs w:val="20"/>
              </w:rPr>
            </w:pPr>
            <w:r>
              <w:rPr>
                <w:sz w:val="20"/>
                <w:szCs w:val="20"/>
              </w:rPr>
              <w:t>Swift Warehouse</w:t>
            </w:r>
          </w:p>
        </w:tc>
        <w:tc>
          <w:tcPr>
            <w:tcW w:w="4686" w:type="dxa"/>
          </w:tcPr>
          <w:p w14:paraId="157BD795" w14:textId="77777777" w:rsidR="00483675" w:rsidRDefault="00483675" w:rsidP="00483675">
            <w:pPr>
              <w:pStyle w:val="BodyText"/>
              <w:keepNext/>
              <w:spacing w:before="4"/>
              <w:jc w:val="left"/>
              <w:rPr>
                <w:sz w:val="20"/>
                <w:szCs w:val="20"/>
              </w:rPr>
            </w:pPr>
            <w:r>
              <w:rPr>
                <w:sz w:val="20"/>
                <w:szCs w:val="20"/>
              </w:rPr>
              <w:t>Treated for C. thistle and tansy ragwort</w:t>
            </w:r>
          </w:p>
        </w:tc>
        <w:tc>
          <w:tcPr>
            <w:tcW w:w="1621" w:type="dxa"/>
          </w:tcPr>
          <w:p w14:paraId="4B0A2CDF" w14:textId="77777777" w:rsidR="00483675" w:rsidRDefault="00483675" w:rsidP="00483675">
            <w:pPr>
              <w:pStyle w:val="BodyText"/>
              <w:keepNext/>
              <w:spacing w:before="4"/>
              <w:jc w:val="left"/>
              <w:rPr>
                <w:sz w:val="20"/>
                <w:szCs w:val="20"/>
              </w:rPr>
            </w:pPr>
            <w:r>
              <w:rPr>
                <w:sz w:val="20"/>
                <w:szCs w:val="20"/>
              </w:rPr>
              <w:t>8/10</w:t>
            </w:r>
          </w:p>
        </w:tc>
      </w:tr>
      <w:tr w:rsidR="00483675" w:rsidRPr="00627AEC" w14:paraId="18902E8C" w14:textId="77777777" w:rsidTr="00483675">
        <w:tc>
          <w:tcPr>
            <w:tcW w:w="1371" w:type="dxa"/>
          </w:tcPr>
          <w:p w14:paraId="18A9D299" w14:textId="77777777" w:rsidR="00483675" w:rsidRDefault="00483675" w:rsidP="00225223">
            <w:pPr>
              <w:pStyle w:val="BodyText"/>
              <w:spacing w:before="4"/>
              <w:jc w:val="center"/>
              <w:rPr>
                <w:sz w:val="20"/>
                <w:szCs w:val="20"/>
              </w:rPr>
            </w:pPr>
            <w:r>
              <w:rPr>
                <w:sz w:val="20"/>
                <w:szCs w:val="20"/>
              </w:rPr>
              <w:t>11</w:t>
            </w:r>
          </w:p>
        </w:tc>
        <w:tc>
          <w:tcPr>
            <w:tcW w:w="2128" w:type="dxa"/>
          </w:tcPr>
          <w:p w14:paraId="4600EC68" w14:textId="77777777" w:rsidR="00483675" w:rsidRDefault="00483675" w:rsidP="00483675">
            <w:pPr>
              <w:pStyle w:val="BodyText"/>
              <w:spacing w:before="4"/>
              <w:jc w:val="left"/>
              <w:rPr>
                <w:sz w:val="20"/>
                <w:szCs w:val="20"/>
              </w:rPr>
            </w:pPr>
            <w:r>
              <w:rPr>
                <w:sz w:val="20"/>
                <w:szCs w:val="20"/>
              </w:rPr>
              <w:t>Unit 11 Meadow</w:t>
            </w:r>
          </w:p>
        </w:tc>
        <w:tc>
          <w:tcPr>
            <w:tcW w:w="4686" w:type="dxa"/>
          </w:tcPr>
          <w:p w14:paraId="2C7A2DCB" w14:textId="77777777" w:rsidR="00483675" w:rsidRDefault="00483675" w:rsidP="00483675">
            <w:pPr>
              <w:pStyle w:val="BodyText"/>
              <w:spacing w:before="4"/>
              <w:jc w:val="left"/>
              <w:rPr>
                <w:sz w:val="20"/>
                <w:szCs w:val="20"/>
              </w:rPr>
            </w:pPr>
            <w:r>
              <w:rPr>
                <w:sz w:val="20"/>
                <w:szCs w:val="20"/>
              </w:rPr>
              <w:t>Treated for C. thistle and H. blackberry</w:t>
            </w:r>
          </w:p>
        </w:tc>
        <w:tc>
          <w:tcPr>
            <w:tcW w:w="1621" w:type="dxa"/>
          </w:tcPr>
          <w:p w14:paraId="663BA0AE" w14:textId="77777777" w:rsidR="00483675" w:rsidRDefault="00483675" w:rsidP="00483675">
            <w:pPr>
              <w:pStyle w:val="BodyText"/>
              <w:spacing w:before="4"/>
              <w:jc w:val="left"/>
              <w:rPr>
                <w:sz w:val="20"/>
                <w:szCs w:val="20"/>
              </w:rPr>
            </w:pPr>
            <w:r>
              <w:rPr>
                <w:sz w:val="20"/>
                <w:szCs w:val="20"/>
              </w:rPr>
              <w:t>8/17</w:t>
            </w:r>
          </w:p>
        </w:tc>
      </w:tr>
    </w:tbl>
    <w:p w14:paraId="6E566395" w14:textId="77777777" w:rsidR="00483675" w:rsidRPr="0010508B" w:rsidRDefault="00483675" w:rsidP="00483675">
      <w:pPr>
        <w:pStyle w:val="BodyText"/>
        <w:spacing w:before="4"/>
        <w:rPr>
          <w:sz w:val="16"/>
        </w:rPr>
      </w:pPr>
    </w:p>
    <w:p w14:paraId="03374A36" w14:textId="77777777" w:rsidR="00483675" w:rsidRPr="000E79A8" w:rsidRDefault="00483675" w:rsidP="00483675">
      <w:pPr>
        <w:pStyle w:val="ListParagraph"/>
        <w:widowControl w:val="0"/>
        <w:numPr>
          <w:ilvl w:val="2"/>
          <w:numId w:val="40"/>
        </w:numPr>
        <w:tabs>
          <w:tab w:val="left" w:pos="819"/>
          <w:tab w:val="left" w:pos="820"/>
        </w:tabs>
        <w:autoSpaceDE w:val="0"/>
        <w:autoSpaceDN w:val="0"/>
        <w:spacing w:before="216"/>
        <w:ind w:left="820"/>
        <w:jc w:val="left"/>
      </w:pPr>
      <w:bookmarkStart w:id="106" w:name="_bookmark26"/>
      <w:bookmarkStart w:id="107" w:name="7.2.5_Access_Control_and_Disturbance_Red"/>
      <w:bookmarkEnd w:id="106"/>
      <w:bookmarkEnd w:id="107"/>
      <w:r w:rsidRPr="000E79A8">
        <w:rPr>
          <w:u w:val="single"/>
        </w:rPr>
        <w:t>Access Control and Disturbance</w:t>
      </w:r>
      <w:r w:rsidRPr="000E79A8">
        <w:rPr>
          <w:spacing w:val="-8"/>
          <w:u w:val="single"/>
        </w:rPr>
        <w:t xml:space="preserve"> </w:t>
      </w:r>
      <w:r w:rsidRPr="000E79A8">
        <w:rPr>
          <w:u w:val="single"/>
        </w:rPr>
        <w:t>Reduction</w:t>
      </w:r>
    </w:p>
    <w:p w14:paraId="7B26AF7D" w14:textId="77777777" w:rsidR="00483675" w:rsidRDefault="00483675" w:rsidP="003D4E91">
      <w:pPr>
        <w:pStyle w:val="BodyText"/>
      </w:pPr>
      <w:r w:rsidRPr="000E79A8">
        <w:t>The gate accessing Saddle Dam is closed and locked annually on Memorial Day weekend and reopen on Labor Day weekend.</w:t>
      </w:r>
    </w:p>
    <w:p w14:paraId="20E7D8CA" w14:textId="0D0BD8B0" w:rsidR="00870B18" w:rsidRDefault="003D4E91" w:rsidP="003D4E91">
      <w:pPr>
        <w:pStyle w:val="Heading1"/>
      </w:pPr>
      <w:bookmarkStart w:id="108" w:name="_Toc132179211"/>
      <w:r w:rsidRPr="003D4E91">
        <w:lastRenderedPageBreak/>
        <w:t>Orchard Habitat Management</w:t>
      </w:r>
      <w:bookmarkEnd w:id="108"/>
    </w:p>
    <w:p w14:paraId="44BA636C" w14:textId="77777777" w:rsidR="003D4E91" w:rsidRPr="00292EE1" w:rsidRDefault="003D4E91" w:rsidP="003D4E91">
      <w:pPr>
        <w:pStyle w:val="BodyText"/>
      </w:pPr>
      <w:r w:rsidRPr="00292EE1">
        <w:t xml:space="preserve">Inspections and management actions completed in accordance with Lewis River </w:t>
      </w:r>
      <w:proofErr w:type="spellStart"/>
      <w:r w:rsidRPr="00292EE1">
        <w:t>WHMP</w:t>
      </w:r>
      <w:proofErr w:type="spellEnd"/>
      <w:r w:rsidRPr="00292EE1">
        <w:t xml:space="preserve"> Chapter 9.0 Orchard Management are described below (Appendix A).</w:t>
      </w:r>
    </w:p>
    <w:p w14:paraId="1A626C06" w14:textId="77777777" w:rsidR="003D4E91" w:rsidRPr="003D4E91" w:rsidRDefault="003D4E91" w:rsidP="003D4E91">
      <w:pPr>
        <w:pStyle w:val="ListParagraph"/>
        <w:keepNext/>
        <w:keepLines/>
        <w:numPr>
          <w:ilvl w:val="0"/>
          <w:numId w:val="18"/>
        </w:numPr>
        <w:spacing w:before="120" w:after="120" w:line="264" w:lineRule="auto"/>
        <w:jc w:val="left"/>
        <w:outlineLvl w:val="1"/>
        <w:rPr>
          <w:rFonts w:ascii="Arial" w:eastAsiaTheme="majorEastAsia" w:hAnsi="Arial" w:cs="Arial"/>
          <w:b/>
          <w:bCs/>
          <w:caps/>
          <w:vanish/>
          <w:color w:val="000000" w:themeColor="text1"/>
          <w:sz w:val="28"/>
          <w:szCs w:val="28"/>
        </w:rPr>
      </w:pPr>
      <w:bookmarkStart w:id="109" w:name="8.1__Inspections"/>
      <w:bookmarkStart w:id="110" w:name="_bookmark29"/>
      <w:bookmarkEnd w:id="109"/>
      <w:bookmarkEnd w:id="110"/>
    </w:p>
    <w:p w14:paraId="1BC53B31" w14:textId="7D435009" w:rsidR="003D4E91" w:rsidRPr="003D4E91" w:rsidRDefault="003D4E91" w:rsidP="00A0623B">
      <w:pPr>
        <w:pStyle w:val="Heading2"/>
        <w:numPr>
          <w:ilvl w:val="1"/>
          <w:numId w:val="18"/>
        </w:numPr>
        <w:ind w:left="432"/>
      </w:pPr>
      <w:bookmarkStart w:id="111" w:name="_Toc132179212"/>
      <w:r w:rsidRPr="003D4E91">
        <w:t>Inspections</w:t>
      </w:r>
      <w:bookmarkEnd w:id="111"/>
    </w:p>
    <w:p w14:paraId="787C849D" w14:textId="77777777" w:rsidR="003D4E91" w:rsidRPr="00292EE1" w:rsidRDefault="003D4E91" w:rsidP="003D4E91">
      <w:pPr>
        <w:pStyle w:val="BodyText"/>
      </w:pPr>
      <w:r w:rsidRPr="00292EE1">
        <w:t xml:space="preserve">The annual winter and summer inspections occurred as scheduled in the </w:t>
      </w:r>
      <w:proofErr w:type="spellStart"/>
      <w:r w:rsidRPr="00292EE1">
        <w:t>WHMP</w:t>
      </w:r>
      <w:proofErr w:type="spellEnd"/>
      <w:r w:rsidRPr="00292EE1">
        <w:t xml:space="preserve">. The winter inspections occurred </w:t>
      </w:r>
      <w:r w:rsidRPr="0013522B">
        <w:t>on February 25 and March 7, 2022,</w:t>
      </w:r>
      <w:r w:rsidRPr="00292EE1">
        <w:t xml:space="preserve"> surveying for winter pruning at the following locations:</w:t>
      </w:r>
    </w:p>
    <w:tbl>
      <w:tblPr>
        <w:tblW w:w="0" w:type="auto"/>
        <w:tblInd w:w="715"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586"/>
        <w:gridCol w:w="3560"/>
      </w:tblGrid>
      <w:tr w:rsidR="003D4E91" w:rsidRPr="00D100EE" w14:paraId="738FD4D7" w14:textId="77777777" w:rsidTr="00225223">
        <w:trPr>
          <w:trHeight w:hRule="exact" w:val="294"/>
        </w:trPr>
        <w:tc>
          <w:tcPr>
            <w:tcW w:w="3586" w:type="dxa"/>
          </w:tcPr>
          <w:p w14:paraId="65C50E88" w14:textId="77777777" w:rsidR="003D4E91" w:rsidRDefault="003D4E91" w:rsidP="003D4E91">
            <w:pPr>
              <w:pStyle w:val="TableParagraph"/>
              <w:numPr>
                <w:ilvl w:val="0"/>
                <w:numId w:val="42"/>
              </w:numPr>
              <w:tabs>
                <w:tab w:val="left" w:pos="559"/>
                <w:tab w:val="left" w:pos="560"/>
              </w:tabs>
              <w:spacing w:before="0"/>
              <w:jc w:val="left"/>
              <w:rPr>
                <w:rFonts w:ascii="Times New Roman"/>
                <w:sz w:val="24"/>
              </w:rPr>
            </w:pPr>
            <w:r>
              <w:rPr>
                <w:rFonts w:ascii="Times New Roman"/>
                <w:sz w:val="24"/>
              </w:rPr>
              <w:t>Rhododendron</w:t>
            </w:r>
          </w:p>
          <w:p w14:paraId="53CB52F8" w14:textId="77777777" w:rsidR="003D4E91" w:rsidRDefault="003D4E91" w:rsidP="003D4E91">
            <w:pPr>
              <w:pStyle w:val="TableParagraph"/>
              <w:numPr>
                <w:ilvl w:val="0"/>
                <w:numId w:val="42"/>
              </w:numPr>
              <w:tabs>
                <w:tab w:val="left" w:pos="559"/>
                <w:tab w:val="left" w:pos="560"/>
              </w:tabs>
              <w:spacing w:before="0"/>
              <w:jc w:val="left"/>
              <w:rPr>
                <w:rFonts w:ascii="Times New Roman"/>
                <w:sz w:val="24"/>
              </w:rPr>
            </w:pPr>
          </w:p>
          <w:p w14:paraId="3A3ACC96" w14:textId="77777777" w:rsidR="003D4E91" w:rsidRDefault="003D4E91" w:rsidP="003D4E91">
            <w:pPr>
              <w:pStyle w:val="TableParagraph"/>
              <w:numPr>
                <w:ilvl w:val="0"/>
                <w:numId w:val="42"/>
              </w:numPr>
              <w:tabs>
                <w:tab w:val="left" w:pos="559"/>
                <w:tab w:val="left" w:pos="560"/>
              </w:tabs>
              <w:spacing w:before="0"/>
              <w:jc w:val="left"/>
              <w:rPr>
                <w:rFonts w:ascii="Times New Roman"/>
                <w:sz w:val="24"/>
              </w:rPr>
            </w:pPr>
          </w:p>
          <w:p w14:paraId="7CC75DD2" w14:textId="77777777" w:rsidR="003D4E91" w:rsidRDefault="003D4E91" w:rsidP="003D4E91">
            <w:pPr>
              <w:pStyle w:val="TableParagraph"/>
              <w:numPr>
                <w:ilvl w:val="0"/>
                <w:numId w:val="42"/>
              </w:numPr>
              <w:tabs>
                <w:tab w:val="left" w:pos="559"/>
                <w:tab w:val="left" w:pos="560"/>
              </w:tabs>
              <w:spacing w:before="0"/>
              <w:jc w:val="left"/>
              <w:rPr>
                <w:rFonts w:ascii="Times New Roman"/>
                <w:sz w:val="24"/>
              </w:rPr>
            </w:pPr>
          </w:p>
          <w:p w14:paraId="07673E7F" w14:textId="77777777" w:rsidR="003D4E91" w:rsidRPr="0017787D" w:rsidRDefault="003D4E91" w:rsidP="003D4E91">
            <w:pPr>
              <w:pStyle w:val="TableParagraph"/>
              <w:numPr>
                <w:ilvl w:val="0"/>
                <w:numId w:val="42"/>
              </w:numPr>
              <w:tabs>
                <w:tab w:val="left" w:pos="559"/>
                <w:tab w:val="left" w:pos="560"/>
              </w:tabs>
              <w:spacing w:before="0"/>
              <w:jc w:val="left"/>
              <w:rPr>
                <w:rFonts w:ascii="Times New Roman"/>
                <w:sz w:val="24"/>
              </w:rPr>
            </w:pPr>
          </w:p>
        </w:tc>
        <w:tc>
          <w:tcPr>
            <w:tcW w:w="3560" w:type="dxa"/>
          </w:tcPr>
          <w:p w14:paraId="1ED555B2" w14:textId="77777777" w:rsidR="003D4E91" w:rsidRDefault="003D4E91" w:rsidP="003D4E91">
            <w:pPr>
              <w:pStyle w:val="TableParagraph"/>
              <w:numPr>
                <w:ilvl w:val="0"/>
                <w:numId w:val="41"/>
              </w:numPr>
              <w:tabs>
                <w:tab w:val="left" w:pos="1389"/>
                <w:tab w:val="left" w:pos="1390"/>
              </w:tabs>
              <w:spacing w:before="0"/>
              <w:jc w:val="left"/>
              <w:rPr>
                <w:rFonts w:ascii="Times New Roman"/>
                <w:sz w:val="24"/>
              </w:rPr>
            </w:pPr>
            <w:r>
              <w:rPr>
                <w:rFonts w:ascii="Times New Roman"/>
                <w:sz w:val="24"/>
              </w:rPr>
              <w:t>Reese</w:t>
            </w:r>
          </w:p>
          <w:p w14:paraId="7945530B" w14:textId="77777777" w:rsidR="003D4E91" w:rsidRPr="0017787D" w:rsidRDefault="003D4E91" w:rsidP="003D4E91">
            <w:pPr>
              <w:pStyle w:val="TableParagraph"/>
              <w:numPr>
                <w:ilvl w:val="0"/>
                <w:numId w:val="41"/>
              </w:numPr>
              <w:tabs>
                <w:tab w:val="left" w:pos="1389"/>
                <w:tab w:val="left" w:pos="1390"/>
              </w:tabs>
              <w:spacing w:before="0"/>
              <w:jc w:val="left"/>
              <w:rPr>
                <w:rFonts w:ascii="Times New Roman"/>
                <w:sz w:val="24"/>
              </w:rPr>
            </w:pPr>
          </w:p>
        </w:tc>
      </w:tr>
      <w:tr w:rsidR="003D4E91" w:rsidRPr="00D100EE" w14:paraId="3406541E" w14:textId="77777777" w:rsidTr="00225223">
        <w:trPr>
          <w:trHeight w:hRule="exact" w:val="294"/>
        </w:trPr>
        <w:tc>
          <w:tcPr>
            <w:tcW w:w="3586" w:type="dxa"/>
          </w:tcPr>
          <w:p w14:paraId="6FE52215" w14:textId="77777777" w:rsidR="003D4E91" w:rsidRDefault="003D4E91" w:rsidP="003D4E91">
            <w:pPr>
              <w:pStyle w:val="TableParagraph"/>
              <w:numPr>
                <w:ilvl w:val="0"/>
                <w:numId w:val="42"/>
              </w:numPr>
              <w:tabs>
                <w:tab w:val="left" w:pos="559"/>
                <w:tab w:val="left" w:pos="560"/>
              </w:tabs>
              <w:spacing w:before="0"/>
              <w:jc w:val="left"/>
              <w:rPr>
                <w:rFonts w:ascii="Times New Roman"/>
                <w:sz w:val="24"/>
              </w:rPr>
            </w:pPr>
            <w:r>
              <w:rPr>
                <w:rFonts w:ascii="Times New Roman"/>
                <w:sz w:val="24"/>
              </w:rPr>
              <w:t>Winter Creek</w:t>
            </w:r>
          </w:p>
        </w:tc>
        <w:tc>
          <w:tcPr>
            <w:tcW w:w="3560" w:type="dxa"/>
          </w:tcPr>
          <w:p w14:paraId="445961B6" w14:textId="77777777" w:rsidR="003D4E91" w:rsidRDefault="003D4E91" w:rsidP="003D4E91">
            <w:pPr>
              <w:pStyle w:val="TableParagraph"/>
              <w:numPr>
                <w:ilvl w:val="0"/>
                <w:numId w:val="41"/>
              </w:numPr>
              <w:tabs>
                <w:tab w:val="left" w:pos="1389"/>
                <w:tab w:val="left" w:pos="1390"/>
              </w:tabs>
              <w:spacing w:before="0"/>
              <w:jc w:val="left"/>
              <w:rPr>
                <w:rFonts w:ascii="Times New Roman"/>
                <w:sz w:val="24"/>
              </w:rPr>
            </w:pPr>
            <w:r>
              <w:rPr>
                <w:rFonts w:ascii="Times New Roman"/>
                <w:sz w:val="24"/>
              </w:rPr>
              <w:t>Hamm Meadow 1</w:t>
            </w:r>
          </w:p>
        </w:tc>
      </w:tr>
      <w:tr w:rsidR="003D4E91" w:rsidRPr="00D100EE" w14:paraId="67AE7C88" w14:textId="77777777" w:rsidTr="00225223">
        <w:trPr>
          <w:trHeight w:hRule="exact" w:val="294"/>
        </w:trPr>
        <w:tc>
          <w:tcPr>
            <w:tcW w:w="3586" w:type="dxa"/>
          </w:tcPr>
          <w:p w14:paraId="71D5C3EF" w14:textId="77777777" w:rsidR="003D4E91" w:rsidRDefault="003D4E91" w:rsidP="003D4E91">
            <w:pPr>
              <w:pStyle w:val="TableParagraph"/>
              <w:numPr>
                <w:ilvl w:val="0"/>
                <w:numId w:val="42"/>
              </w:numPr>
              <w:tabs>
                <w:tab w:val="left" w:pos="559"/>
                <w:tab w:val="left" w:pos="560"/>
              </w:tabs>
              <w:spacing w:before="0"/>
              <w:jc w:val="left"/>
              <w:rPr>
                <w:rFonts w:ascii="Times New Roman"/>
                <w:sz w:val="24"/>
              </w:rPr>
            </w:pPr>
            <w:r>
              <w:rPr>
                <w:rFonts w:ascii="Times New Roman"/>
                <w:sz w:val="24"/>
              </w:rPr>
              <w:t>Hamm Meadow 4</w:t>
            </w:r>
          </w:p>
        </w:tc>
        <w:tc>
          <w:tcPr>
            <w:tcW w:w="3560" w:type="dxa"/>
          </w:tcPr>
          <w:p w14:paraId="30CA9B24" w14:textId="77777777" w:rsidR="003D4E91" w:rsidRDefault="003D4E91" w:rsidP="003D4E91">
            <w:pPr>
              <w:pStyle w:val="TableParagraph"/>
              <w:numPr>
                <w:ilvl w:val="0"/>
                <w:numId w:val="41"/>
              </w:numPr>
              <w:tabs>
                <w:tab w:val="left" w:pos="1389"/>
                <w:tab w:val="left" w:pos="1390"/>
              </w:tabs>
              <w:spacing w:before="0"/>
              <w:jc w:val="left"/>
              <w:rPr>
                <w:rFonts w:ascii="Times New Roman"/>
                <w:sz w:val="24"/>
              </w:rPr>
            </w:pPr>
            <w:r>
              <w:rPr>
                <w:rFonts w:ascii="Times New Roman"/>
                <w:sz w:val="24"/>
              </w:rPr>
              <w:t>Hamm Meadow 5</w:t>
            </w:r>
          </w:p>
        </w:tc>
      </w:tr>
    </w:tbl>
    <w:p w14:paraId="262D82C1" w14:textId="77777777" w:rsidR="003D4E91" w:rsidRPr="00DB477D" w:rsidRDefault="003D4E91" w:rsidP="003D4E91">
      <w:pPr>
        <w:pStyle w:val="BodyText"/>
        <w:rPr>
          <w:sz w:val="20"/>
        </w:rPr>
      </w:pPr>
      <w:r w:rsidRPr="0017787D">
        <w:t>The</w:t>
      </w:r>
      <w:r w:rsidRPr="0017787D">
        <w:rPr>
          <w:spacing w:val="-5"/>
        </w:rPr>
        <w:t xml:space="preserve"> </w:t>
      </w:r>
      <w:r w:rsidRPr="0017787D">
        <w:t>summer</w:t>
      </w:r>
      <w:r w:rsidRPr="0017787D">
        <w:rPr>
          <w:spacing w:val="-5"/>
        </w:rPr>
        <w:t xml:space="preserve"> </w:t>
      </w:r>
      <w:r w:rsidRPr="0017787D">
        <w:t>inspections</w:t>
      </w:r>
      <w:r w:rsidRPr="0017787D">
        <w:rPr>
          <w:spacing w:val="-1"/>
        </w:rPr>
        <w:t xml:space="preserve"> </w:t>
      </w:r>
      <w:r w:rsidRPr="0017787D">
        <w:t>conducted</w:t>
      </w:r>
      <w:r w:rsidRPr="0017787D">
        <w:rPr>
          <w:spacing w:val="-4"/>
        </w:rPr>
        <w:t xml:space="preserve"> </w:t>
      </w:r>
      <w:r w:rsidRPr="00DB477D">
        <w:t>on</w:t>
      </w:r>
      <w:r w:rsidRPr="00DB477D">
        <w:rPr>
          <w:spacing w:val="-1"/>
        </w:rPr>
        <w:t xml:space="preserve"> </w:t>
      </w:r>
      <w:r w:rsidRPr="00DB477D">
        <w:t>August 25,</w:t>
      </w:r>
      <w:r w:rsidRPr="00DB477D">
        <w:rPr>
          <w:spacing w:val="-4"/>
        </w:rPr>
        <w:t xml:space="preserve"> </w:t>
      </w:r>
      <w:proofErr w:type="gramStart"/>
      <w:r w:rsidRPr="00DB477D">
        <w:t>202</w:t>
      </w:r>
      <w:r>
        <w:t>2</w:t>
      </w:r>
      <w:proofErr w:type="gramEnd"/>
      <w:r w:rsidRPr="00DB477D">
        <w:rPr>
          <w:spacing w:val="-4"/>
        </w:rPr>
        <w:t xml:space="preserve"> </w:t>
      </w:r>
      <w:r w:rsidRPr="00DB477D">
        <w:t>surveyed</w:t>
      </w:r>
      <w:r w:rsidRPr="0017787D">
        <w:rPr>
          <w:spacing w:val="-4"/>
        </w:rPr>
        <w:t xml:space="preserve"> </w:t>
      </w:r>
      <w:r w:rsidRPr="0017787D">
        <w:t>each</w:t>
      </w:r>
      <w:r w:rsidRPr="0017787D">
        <w:rPr>
          <w:spacing w:val="-4"/>
        </w:rPr>
        <w:t xml:space="preserve"> </w:t>
      </w:r>
      <w:r w:rsidRPr="0017787D">
        <w:t>tree</w:t>
      </w:r>
      <w:r w:rsidRPr="0017787D">
        <w:rPr>
          <w:spacing w:val="-5"/>
        </w:rPr>
        <w:t xml:space="preserve"> </w:t>
      </w:r>
      <w:r w:rsidRPr="0017787D">
        <w:t>for</w:t>
      </w:r>
      <w:r w:rsidRPr="0017787D">
        <w:rPr>
          <w:spacing w:val="-5"/>
        </w:rPr>
        <w:t xml:space="preserve"> </w:t>
      </w:r>
      <w:r w:rsidRPr="0017787D">
        <w:t>pest</w:t>
      </w:r>
      <w:r w:rsidRPr="0017787D">
        <w:rPr>
          <w:spacing w:val="-3"/>
        </w:rPr>
        <w:t xml:space="preserve"> </w:t>
      </w:r>
      <w:r w:rsidRPr="0017787D">
        <w:t>or</w:t>
      </w:r>
      <w:r w:rsidRPr="0017787D">
        <w:rPr>
          <w:spacing w:val="-5"/>
        </w:rPr>
        <w:t xml:space="preserve"> </w:t>
      </w:r>
      <w:r w:rsidRPr="0017787D">
        <w:t xml:space="preserve">disease, fruit present, and prune or vegetation requirements. The trees and </w:t>
      </w:r>
      <w:proofErr w:type="spellStart"/>
      <w:r w:rsidRPr="0017787D">
        <w:t>exclosures</w:t>
      </w:r>
      <w:proofErr w:type="spellEnd"/>
      <w:r w:rsidRPr="0017787D">
        <w:t xml:space="preserve"> were tagged. Individual trees were tagged using both a nail and round metal tab onto the tree or with a zip tie on the </w:t>
      </w:r>
      <w:proofErr w:type="spellStart"/>
      <w:r w:rsidRPr="0017787D">
        <w:t>exclosure</w:t>
      </w:r>
      <w:proofErr w:type="spellEnd"/>
      <w:r w:rsidRPr="0017787D">
        <w:t>. Moving forward we will continue to update individual tree location in the database for more accurate mapping and tagging trees on location for ease of identification. Vegetation and pruning will continue to be the major</w:t>
      </w:r>
      <w:r w:rsidRPr="0017787D">
        <w:rPr>
          <w:spacing w:val="-13"/>
        </w:rPr>
        <w:t xml:space="preserve"> </w:t>
      </w:r>
      <w:r w:rsidRPr="0017787D">
        <w:t>focus.</w:t>
      </w:r>
    </w:p>
    <w:p w14:paraId="07DA62E5" w14:textId="0A316149" w:rsidR="00870B18" w:rsidRDefault="003D4E91" w:rsidP="00AE2946">
      <w:pPr>
        <w:pStyle w:val="Heading2"/>
        <w:ind w:left="432"/>
      </w:pPr>
      <w:bookmarkStart w:id="112" w:name="_Toc132179213"/>
      <w:r>
        <w:t>Management Actions</w:t>
      </w:r>
      <w:bookmarkEnd w:id="112"/>
    </w:p>
    <w:p w14:paraId="344BD926" w14:textId="77777777" w:rsidR="003D4E91" w:rsidRPr="00DB477D" w:rsidRDefault="003D4E91" w:rsidP="003D4E91">
      <w:pPr>
        <w:pStyle w:val="BodyText"/>
      </w:pPr>
      <w:r w:rsidRPr="00DB477D">
        <w:t>The</w:t>
      </w:r>
      <w:r w:rsidRPr="00DB477D">
        <w:rPr>
          <w:spacing w:val="-18"/>
        </w:rPr>
        <w:t xml:space="preserve"> </w:t>
      </w:r>
      <w:r w:rsidRPr="00DB477D">
        <w:t>following</w:t>
      </w:r>
      <w:r w:rsidRPr="00DB477D">
        <w:rPr>
          <w:spacing w:val="-17"/>
        </w:rPr>
        <w:t xml:space="preserve"> </w:t>
      </w:r>
      <w:r w:rsidRPr="00DB477D">
        <w:t>management</w:t>
      </w:r>
      <w:r w:rsidRPr="00DB477D">
        <w:rPr>
          <w:spacing w:val="-16"/>
        </w:rPr>
        <w:t xml:space="preserve"> </w:t>
      </w:r>
      <w:r w:rsidRPr="00DB477D">
        <w:t>actions</w:t>
      </w:r>
      <w:r w:rsidRPr="00DB477D">
        <w:rPr>
          <w:spacing w:val="-17"/>
        </w:rPr>
        <w:t xml:space="preserve"> </w:t>
      </w:r>
      <w:r w:rsidRPr="00DB477D">
        <w:t>were</w:t>
      </w:r>
      <w:r w:rsidRPr="00DB477D">
        <w:rPr>
          <w:spacing w:val="-18"/>
        </w:rPr>
        <w:t xml:space="preserve"> </w:t>
      </w:r>
      <w:r w:rsidRPr="00DB477D">
        <w:t>completed</w:t>
      </w:r>
      <w:r w:rsidRPr="00DB477D">
        <w:rPr>
          <w:spacing w:val="-17"/>
        </w:rPr>
        <w:t xml:space="preserve"> </w:t>
      </w:r>
      <w:r w:rsidRPr="00DB477D">
        <w:t>as</w:t>
      </w:r>
      <w:r w:rsidRPr="00DB477D">
        <w:rPr>
          <w:spacing w:val="-17"/>
        </w:rPr>
        <w:t xml:space="preserve"> </w:t>
      </w:r>
      <w:r w:rsidRPr="00DB477D">
        <w:t>scheduled</w:t>
      </w:r>
      <w:r w:rsidRPr="00DB477D">
        <w:rPr>
          <w:spacing w:val="-17"/>
        </w:rPr>
        <w:t xml:space="preserve"> </w:t>
      </w:r>
      <w:r w:rsidRPr="00DB477D">
        <w:t>at</w:t>
      </w:r>
      <w:r w:rsidRPr="00DB477D">
        <w:rPr>
          <w:spacing w:val="-16"/>
        </w:rPr>
        <w:t xml:space="preserve"> </w:t>
      </w:r>
      <w:r w:rsidRPr="00DB477D">
        <w:t>the</w:t>
      </w:r>
      <w:r w:rsidRPr="00DB477D">
        <w:rPr>
          <w:spacing w:val="-18"/>
        </w:rPr>
        <w:t xml:space="preserve"> </w:t>
      </w:r>
      <w:r w:rsidRPr="00DB477D">
        <w:t>orchard</w:t>
      </w:r>
      <w:r w:rsidRPr="00DB477D">
        <w:rPr>
          <w:spacing w:val="-17"/>
        </w:rPr>
        <w:t xml:space="preserve"> </w:t>
      </w:r>
      <w:r w:rsidRPr="00DB477D">
        <w:t>management</w:t>
      </w:r>
      <w:r w:rsidRPr="00DB477D">
        <w:rPr>
          <w:spacing w:val="-16"/>
        </w:rPr>
        <w:t xml:space="preserve"> </w:t>
      </w:r>
      <w:r w:rsidRPr="00DB477D">
        <w:t>areas in 20</w:t>
      </w:r>
      <w:r>
        <w:t>22</w:t>
      </w:r>
      <w:r w:rsidRPr="00DB477D">
        <w:t xml:space="preserve"> (Appendix</w:t>
      </w:r>
      <w:r w:rsidRPr="00DB477D">
        <w:rPr>
          <w:spacing w:val="-5"/>
        </w:rPr>
        <w:t xml:space="preserve"> </w:t>
      </w:r>
      <w:r w:rsidRPr="00DB477D">
        <w:t>A):</w:t>
      </w:r>
    </w:p>
    <w:p w14:paraId="5CD64D03" w14:textId="5E2F3C3E" w:rsidR="003D4E91" w:rsidRPr="003D4E91" w:rsidRDefault="003D4E91" w:rsidP="00511CA0">
      <w:pPr>
        <w:pStyle w:val="Heading3"/>
      </w:pPr>
      <w:bookmarkStart w:id="113" w:name="8.2.1_Pruning"/>
      <w:bookmarkStart w:id="114" w:name="_Toc132179214"/>
      <w:bookmarkEnd w:id="113"/>
      <w:r w:rsidRPr="003D4E91">
        <w:t>Pruning</w:t>
      </w:r>
      <w:bookmarkEnd w:id="114"/>
    </w:p>
    <w:p w14:paraId="24554D80" w14:textId="4ED24AAA" w:rsidR="003D4E91" w:rsidRPr="00565EA8" w:rsidRDefault="006C6266" w:rsidP="003D4E91">
      <w:pPr>
        <w:pStyle w:val="BodyText"/>
      </w:pPr>
      <w:r>
        <w:t>Winter p</w:t>
      </w:r>
      <w:r w:rsidR="003D4E91" w:rsidRPr="00DB477D">
        <w:t xml:space="preserve">runing activities occurred on March </w:t>
      </w:r>
      <w:r w:rsidR="003D4E91">
        <w:t>10th</w:t>
      </w:r>
      <w:r w:rsidR="003D4E91" w:rsidRPr="00DB477D">
        <w:t xml:space="preserve"> </w:t>
      </w:r>
      <w:bookmarkStart w:id="115" w:name="8.2.2_Vegetation_Control"/>
      <w:bookmarkEnd w:id="115"/>
      <w:r w:rsidR="003D4E91">
        <w:t>and 14</w:t>
      </w:r>
      <w:r w:rsidR="003D4E91" w:rsidRPr="00DB477D">
        <w:rPr>
          <w:vertAlign w:val="superscript"/>
        </w:rPr>
        <w:t>th</w:t>
      </w:r>
      <w:r w:rsidR="003D4E91">
        <w:t xml:space="preserve"> at Rhododendron, March 11</w:t>
      </w:r>
      <w:r w:rsidR="003D4E91" w:rsidRPr="00DB477D">
        <w:rPr>
          <w:vertAlign w:val="superscript"/>
        </w:rPr>
        <w:t>th</w:t>
      </w:r>
      <w:r w:rsidR="003D4E91">
        <w:t xml:space="preserve"> at Reese and </w:t>
      </w:r>
      <w:r w:rsidR="003D4E91" w:rsidRPr="00565EA8">
        <w:t>Winter</w:t>
      </w:r>
      <w:r w:rsidR="003D4E91">
        <w:t xml:space="preserve"> Creek</w:t>
      </w:r>
      <w:r w:rsidR="003D4E91" w:rsidRPr="00565EA8">
        <w:t xml:space="preserve">. </w:t>
      </w:r>
    </w:p>
    <w:p w14:paraId="778AE011" w14:textId="55270A70" w:rsidR="003D4E91" w:rsidRPr="003D4E91" w:rsidRDefault="003D4E91" w:rsidP="00511CA0">
      <w:pPr>
        <w:pStyle w:val="Heading3"/>
      </w:pPr>
      <w:bookmarkStart w:id="116" w:name="_Toc132179215"/>
      <w:r w:rsidRPr="003D4E91">
        <w:t>Vegetation Control</w:t>
      </w:r>
      <w:bookmarkEnd w:id="116"/>
    </w:p>
    <w:p w14:paraId="25C2F1B3" w14:textId="77777777" w:rsidR="003D4E91" w:rsidRDefault="003D4E91" w:rsidP="003D4E91">
      <w:pPr>
        <w:pStyle w:val="BodyText"/>
      </w:pPr>
      <w:r>
        <w:t xml:space="preserve">Pomona orchard was treated for Scotch broom, Himalayan blackberry and reed </w:t>
      </w:r>
      <w:proofErr w:type="spellStart"/>
      <w:r>
        <w:t>canarygrass</w:t>
      </w:r>
      <w:proofErr w:type="spellEnd"/>
      <w:r>
        <w:t xml:space="preserve">. </w:t>
      </w:r>
    </w:p>
    <w:p w14:paraId="42BF2DE1" w14:textId="77777777" w:rsidR="003D4E91" w:rsidRPr="00565EA8" w:rsidRDefault="003D4E91" w:rsidP="003D4E91">
      <w:pPr>
        <w:pStyle w:val="BodyText"/>
      </w:pPr>
      <w:r w:rsidRPr="00565EA8">
        <w:t xml:space="preserve">Fall mowing occurred at Buncombe Hollow, Lower Hanley Curry, Upper Hanley Curry, and Speelyai orchards between </w:t>
      </w:r>
      <w:r w:rsidRPr="00AC290C">
        <w:t>August 15</w:t>
      </w:r>
      <w:r w:rsidRPr="00AC290C">
        <w:rPr>
          <w:vertAlign w:val="superscript"/>
        </w:rPr>
        <w:t>th</w:t>
      </w:r>
      <w:r w:rsidRPr="00AC290C">
        <w:t xml:space="preserve"> – </w:t>
      </w:r>
      <w:r>
        <w:t>September 27th</w:t>
      </w:r>
      <w:r w:rsidRPr="00565EA8">
        <w:t xml:space="preserve"> to maintain big game forage.</w:t>
      </w:r>
    </w:p>
    <w:p w14:paraId="3B4FE003" w14:textId="77777777" w:rsidR="003D4E91" w:rsidRPr="003D4E91" w:rsidRDefault="003D4E91" w:rsidP="00511CA0">
      <w:pPr>
        <w:pStyle w:val="Heading3"/>
      </w:pPr>
      <w:bookmarkStart w:id="117" w:name="8.2.3_Plantings"/>
      <w:bookmarkStart w:id="118" w:name="_Toc132179216"/>
      <w:bookmarkEnd w:id="117"/>
      <w:r w:rsidRPr="003D4E91">
        <w:t>Plantings</w:t>
      </w:r>
      <w:bookmarkEnd w:id="118"/>
    </w:p>
    <w:p w14:paraId="0251B3AD" w14:textId="7A1A16F4" w:rsidR="003D4E91" w:rsidRDefault="003D4E91" w:rsidP="003D4E91">
      <w:pPr>
        <w:pStyle w:val="BodyText"/>
      </w:pPr>
      <w:r>
        <w:t>Seven</w:t>
      </w:r>
      <w:r w:rsidRPr="00DB477D">
        <w:t xml:space="preserve"> seedlings were planted in the Orchards in 202</w:t>
      </w:r>
      <w:r>
        <w:t>2 using planting fabric and bark to reduce the need for vegetation control and resource sharing</w:t>
      </w:r>
      <w:r w:rsidRPr="00DB477D">
        <w:t xml:space="preserve">. </w:t>
      </w:r>
      <w:bookmarkStart w:id="119" w:name="8.2.4_Animal_Damage_Control"/>
      <w:bookmarkEnd w:id="119"/>
      <w:r>
        <w:t xml:space="preserve">One apple was replaced in Winter Creek, Hamm 4 </w:t>
      </w:r>
      <w:r>
        <w:lastRenderedPageBreak/>
        <w:t xml:space="preserve">had three apples planted, Upper Hanley Curry had one </w:t>
      </w:r>
      <w:r w:rsidR="006C6266">
        <w:t>apple</w:t>
      </w:r>
      <w:r>
        <w:t xml:space="preserve"> planted and Saddle Dam 3 had two </w:t>
      </w:r>
      <w:r w:rsidR="006C6266">
        <w:t xml:space="preserve">apple </w:t>
      </w:r>
      <w:r>
        <w:t xml:space="preserve">trees planted. </w:t>
      </w:r>
    </w:p>
    <w:p w14:paraId="64F443E7" w14:textId="77777777" w:rsidR="003D4E91" w:rsidRPr="003D4E91" w:rsidRDefault="003D4E91" w:rsidP="00511CA0">
      <w:pPr>
        <w:pStyle w:val="Heading3"/>
      </w:pPr>
      <w:bookmarkStart w:id="120" w:name="_Toc132179217"/>
      <w:r w:rsidRPr="003D4E91">
        <w:t>Animal Damage Control</w:t>
      </w:r>
      <w:bookmarkEnd w:id="120"/>
    </w:p>
    <w:p w14:paraId="09DDD581" w14:textId="3E72E3A1" w:rsidR="003D4E91" w:rsidRPr="00DB477D" w:rsidRDefault="003D4E91" w:rsidP="003D4E91">
      <w:pPr>
        <w:pStyle w:val="BodyText"/>
      </w:pPr>
      <w:r>
        <w:t>Several</w:t>
      </w:r>
      <w:r w:rsidRPr="00DB477D">
        <w:t xml:space="preserve"> fenced </w:t>
      </w:r>
      <w:proofErr w:type="spellStart"/>
      <w:r w:rsidRPr="00DB477D">
        <w:t>exclosure</w:t>
      </w:r>
      <w:r>
        <w:t>s</w:t>
      </w:r>
      <w:proofErr w:type="spellEnd"/>
      <w:r w:rsidRPr="00DB477D">
        <w:t xml:space="preserve"> w</w:t>
      </w:r>
      <w:r>
        <w:t>ere</w:t>
      </w:r>
      <w:r w:rsidRPr="00DB477D">
        <w:t xml:space="preserve"> </w:t>
      </w:r>
      <w:r>
        <w:t>repaired and</w:t>
      </w:r>
      <w:r w:rsidR="006C6266">
        <w:t>/or</w:t>
      </w:r>
      <w:r>
        <w:t xml:space="preserve"> reinforced at Winter and Rhododendron</w:t>
      </w:r>
      <w:r w:rsidRPr="00DB477D">
        <w:t xml:space="preserve"> to withstand heavy elk usage. </w:t>
      </w:r>
      <w:r>
        <w:t xml:space="preserve">Two </w:t>
      </w:r>
      <w:proofErr w:type="spellStart"/>
      <w:r>
        <w:t>exclosures</w:t>
      </w:r>
      <w:proofErr w:type="spellEnd"/>
      <w:r>
        <w:t xml:space="preserve"> were removed at Winter to allow for </w:t>
      </w:r>
      <w:r w:rsidR="006C6266">
        <w:t>access since the trees are big enough to sustain moderate browsing from elk and deer</w:t>
      </w:r>
      <w:r>
        <w:t xml:space="preserve">. The t-posts were left in place to reduce the potential damage from rubbing or over browsing. </w:t>
      </w:r>
    </w:p>
    <w:p w14:paraId="2A65E04B" w14:textId="77777777" w:rsidR="003D4E91" w:rsidRPr="003D4E91" w:rsidRDefault="003D4E91" w:rsidP="00511CA0">
      <w:pPr>
        <w:pStyle w:val="Heading3"/>
      </w:pPr>
      <w:bookmarkStart w:id="121" w:name="8.2.5_Supplemental_Watering"/>
      <w:bookmarkStart w:id="122" w:name="_Toc132179218"/>
      <w:bookmarkEnd w:id="121"/>
      <w:r w:rsidRPr="003D4E91">
        <w:t>Supplemental Watering</w:t>
      </w:r>
      <w:bookmarkEnd w:id="122"/>
    </w:p>
    <w:p w14:paraId="215A5C43" w14:textId="77777777" w:rsidR="003D4E91" w:rsidRPr="00877168" w:rsidRDefault="003D4E91" w:rsidP="003D4E91">
      <w:pPr>
        <w:pStyle w:val="BodyText"/>
      </w:pPr>
      <w:r w:rsidRPr="00877168">
        <w:t xml:space="preserve">Supplemental water occurred on </w:t>
      </w:r>
      <w:r>
        <w:t>September 2</w:t>
      </w:r>
      <w:r w:rsidRPr="00877168">
        <w:t xml:space="preserve"> at Saddle Dam </w:t>
      </w:r>
      <w:r>
        <w:t>3</w:t>
      </w:r>
      <w:r w:rsidRPr="00877168">
        <w:t xml:space="preserve">, </w:t>
      </w:r>
      <w:r>
        <w:t>Hamm 4</w:t>
      </w:r>
      <w:r w:rsidRPr="00877168">
        <w:t xml:space="preserve">, </w:t>
      </w:r>
      <w:r>
        <w:t>Winter</w:t>
      </w:r>
      <w:r w:rsidRPr="00877168">
        <w:t xml:space="preserve">, and </w:t>
      </w:r>
      <w:r>
        <w:t xml:space="preserve">Upper Hanley Curry Orchard. </w:t>
      </w:r>
    </w:p>
    <w:p w14:paraId="760EB589" w14:textId="4AD0840B" w:rsidR="00870B18" w:rsidRDefault="003D4E91" w:rsidP="003D4E91">
      <w:pPr>
        <w:pStyle w:val="Heading1"/>
      </w:pPr>
      <w:bookmarkStart w:id="123" w:name="_Toc132179219"/>
      <w:r w:rsidRPr="003D4E91">
        <w:t>Transmission Line ROW Habitat Management</w:t>
      </w:r>
      <w:bookmarkEnd w:id="123"/>
    </w:p>
    <w:p w14:paraId="4C2FB7E4" w14:textId="77777777" w:rsidR="003D4E91" w:rsidRDefault="003D4E91" w:rsidP="003D4E91">
      <w:pPr>
        <w:pStyle w:val="BodyText"/>
      </w:pPr>
      <w:r w:rsidRPr="00B267B4">
        <w:t>Inspections</w:t>
      </w:r>
      <w:r w:rsidRPr="00B267B4">
        <w:rPr>
          <w:spacing w:val="-8"/>
        </w:rPr>
        <w:t xml:space="preserve"> </w:t>
      </w:r>
      <w:r w:rsidRPr="00B267B4">
        <w:t>and</w:t>
      </w:r>
      <w:r w:rsidRPr="00B267B4">
        <w:rPr>
          <w:spacing w:val="-8"/>
        </w:rPr>
        <w:t xml:space="preserve"> </w:t>
      </w:r>
      <w:r w:rsidRPr="00B267B4">
        <w:t>management</w:t>
      </w:r>
      <w:r w:rsidRPr="00B267B4">
        <w:rPr>
          <w:spacing w:val="-8"/>
        </w:rPr>
        <w:t xml:space="preserve"> </w:t>
      </w:r>
      <w:r w:rsidRPr="00B267B4">
        <w:t>actions</w:t>
      </w:r>
      <w:r w:rsidRPr="00B267B4">
        <w:rPr>
          <w:spacing w:val="-8"/>
        </w:rPr>
        <w:t xml:space="preserve"> </w:t>
      </w:r>
      <w:r w:rsidRPr="00B267B4">
        <w:t>completed</w:t>
      </w:r>
      <w:r w:rsidRPr="00B267B4">
        <w:rPr>
          <w:spacing w:val="-8"/>
        </w:rPr>
        <w:t xml:space="preserve"> </w:t>
      </w:r>
      <w:r w:rsidRPr="00B267B4">
        <w:t>in</w:t>
      </w:r>
      <w:r w:rsidRPr="00B267B4">
        <w:rPr>
          <w:spacing w:val="-8"/>
        </w:rPr>
        <w:t xml:space="preserve"> </w:t>
      </w:r>
      <w:r w:rsidRPr="00B267B4">
        <w:t>accordance</w:t>
      </w:r>
      <w:r w:rsidRPr="00B267B4">
        <w:rPr>
          <w:spacing w:val="-9"/>
        </w:rPr>
        <w:t xml:space="preserve"> </w:t>
      </w:r>
      <w:r w:rsidRPr="00B267B4">
        <w:t>with</w:t>
      </w:r>
      <w:r w:rsidRPr="00B267B4">
        <w:rPr>
          <w:spacing w:val="-8"/>
        </w:rPr>
        <w:t xml:space="preserve"> </w:t>
      </w:r>
      <w:r w:rsidRPr="00B267B4">
        <w:t>Lewis</w:t>
      </w:r>
      <w:r w:rsidRPr="00B267B4">
        <w:rPr>
          <w:spacing w:val="-8"/>
        </w:rPr>
        <w:t xml:space="preserve"> </w:t>
      </w:r>
      <w:r w:rsidRPr="00B267B4">
        <w:t>River</w:t>
      </w:r>
      <w:r w:rsidRPr="00B267B4">
        <w:rPr>
          <w:spacing w:val="-9"/>
        </w:rPr>
        <w:t xml:space="preserve"> </w:t>
      </w:r>
      <w:r w:rsidRPr="00B267B4">
        <w:t>Wildlife</w:t>
      </w:r>
      <w:r w:rsidRPr="00B267B4">
        <w:rPr>
          <w:spacing w:val="-9"/>
        </w:rPr>
        <w:t xml:space="preserve"> </w:t>
      </w:r>
      <w:proofErr w:type="spellStart"/>
      <w:r w:rsidRPr="00B267B4">
        <w:t>WHMP</w:t>
      </w:r>
      <w:proofErr w:type="spellEnd"/>
      <w:r w:rsidRPr="00B267B4">
        <w:t xml:space="preserve"> Chapter 10.0 Transmission Line Right-of-Way (ROW) Management are described below and in Appendix</w:t>
      </w:r>
      <w:r w:rsidRPr="00B267B4">
        <w:rPr>
          <w:spacing w:val="-3"/>
        </w:rPr>
        <w:t xml:space="preserve"> </w:t>
      </w:r>
      <w:r w:rsidRPr="00B267B4">
        <w:t>A.</w:t>
      </w:r>
    </w:p>
    <w:p w14:paraId="6436CA05" w14:textId="77777777" w:rsidR="00A0623B" w:rsidRPr="00A0623B" w:rsidRDefault="00A0623B" w:rsidP="00A0623B">
      <w:pPr>
        <w:pStyle w:val="ListParagraph"/>
        <w:keepNext/>
        <w:keepLines/>
        <w:numPr>
          <w:ilvl w:val="0"/>
          <w:numId w:val="18"/>
        </w:numPr>
        <w:spacing w:before="120" w:after="120" w:line="264" w:lineRule="auto"/>
        <w:jc w:val="left"/>
        <w:outlineLvl w:val="1"/>
        <w:rPr>
          <w:rFonts w:ascii="Arial" w:eastAsiaTheme="majorEastAsia" w:hAnsi="Arial" w:cs="Arial"/>
          <w:b/>
          <w:bCs/>
          <w:caps/>
          <w:vanish/>
          <w:color w:val="000000" w:themeColor="text1"/>
          <w:sz w:val="28"/>
          <w:szCs w:val="28"/>
        </w:rPr>
      </w:pPr>
    </w:p>
    <w:p w14:paraId="26E4BAB9" w14:textId="5BB90662" w:rsidR="00870B18" w:rsidRPr="00A0623B" w:rsidRDefault="00A0623B" w:rsidP="00F95A19">
      <w:pPr>
        <w:pStyle w:val="Heading2"/>
        <w:numPr>
          <w:ilvl w:val="1"/>
          <w:numId w:val="18"/>
        </w:numPr>
        <w:ind w:left="806" w:hanging="806"/>
      </w:pPr>
      <w:bookmarkStart w:id="124" w:name="_Toc132179220"/>
      <w:r>
        <w:t>Inspections</w:t>
      </w:r>
      <w:bookmarkEnd w:id="124"/>
    </w:p>
    <w:p w14:paraId="2B52515C" w14:textId="76A2382F" w:rsidR="00870B18" w:rsidRDefault="00A0623B" w:rsidP="00511CA0">
      <w:pPr>
        <w:pStyle w:val="Heading3"/>
      </w:pPr>
      <w:bookmarkStart w:id="125" w:name="_Toc132179221"/>
      <w:r>
        <w:t>Animal Inspection</w:t>
      </w:r>
      <w:bookmarkEnd w:id="125"/>
    </w:p>
    <w:p w14:paraId="196DA1BC" w14:textId="77777777" w:rsidR="00A0623B" w:rsidRPr="00D100EE" w:rsidRDefault="00A0623B" w:rsidP="00A0623B">
      <w:pPr>
        <w:pStyle w:val="BodyText"/>
        <w:rPr>
          <w:sz w:val="20"/>
          <w:highlight w:val="darkYellow"/>
        </w:rPr>
      </w:pPr>
      <w:r w:rsidRPr="00B267B4">
        <w:t xml:space="preserve">The annual inspections were completed at all transmission line ROW spans on </w:t>
      </w:r>
      <w:proofErr w:type="spellStart"/>
      <w:r w:rsidRPr="00B267B4">
        <w:t>WHMP</w:t>
      </w:r>
      <w:proofErr w:type="spellEnd"/>
      <w:r w:rsidRPr="00B267B4">
        <w:t xml:space="preserve"> lands. These</w:t>
      </w:r>
      <w:r w:rsidRPr="00B267B4">
        <w:rPr>
          <w:spacing w:val="-18"/>
        </w:rPr>
        <w:t xml:space="preserve"> </w:t>
      </w:r>
      <w:r w:rsidRPr="00B267B4">
        <w:t>inspections</w:t>
      </w:r>
      <w:r w:rsidRPr="00B267B4">
        <w:rPr>
          <w:spacing w:val="-17"/>
        </w:rPr>
        <w:t xml:space="preserve"> </w:t>
      </w:r>
      <w:r w:rsidRPr="00806FD6">
        <w:t>were</w:t>
      </w:r>
      <w:r w:rsidRPr="00806FD6">
        <w:rPr>
          <w:spacing w:val="-15"/>
        </w:rPr>
        <w:t xml:space="preserve"> </w:t>
      </w:r>
      <w:r w:rsidRPr="00806FD6">
        <w:t>completed</w:t>
      </w:r>
      <w:r w:rsidRPr="00806FD6">
        <w:rPr>
          <w:spacing w:val="-17"/>
        </w:rPr>
        <w:t xml:space="preserve"> </w:t>
      </w:r>
      <w:r w:rsidRPr="00806FD6">
        <w:t>September</w:t>
      </w:r>
      <w:r w:rsidRPr="00806FD6">
        <w:rPr>
          <w:spacing w:val="-18"/>
        </w:rPr>
        <w:t xml:space="preserve"> </w:t>
      </w:r>
      <w:r w:rsidRPr="00806FD6">
        <w:t>13</w:t>
      </w:r>
      <w:r w:rsidRPr="00806FD6">
        <w:rPr>
          <w:vertAlign w:val="superscript"/>
        </w:rPr>
        <w:t>th</w:t>
      </w:r>
      <w:r w:rsidRPr="00806FD6">
        <w:rPr>
          <w:spacing w:val="-14"/>
        </w:rPr>
        <w:t xml:space="preserve"> </w:t>
      </w:r>
      <w:r w:rsidRPr="00806FD6">
        <w:t>through</w:t>
      </w:r>
      <w:r w:rsidRPr="00806FD6">
        <w:rPr>
          <w:spacing w:val="-17"/>
        </w:rPr>
        <w:t xml:space="preserve"> </w:t>
      </w:r>
      <w:r w:rsidRPr="00806FD6">
        <w:t>November</w:t>
      </w:r>
      <w:r w:rsidRPr="00806FD6">
        <w:rPr>
          <w:spacing w:val="-18"/>
        </w:rPr>
        <w:t xml:space="preserve"> </w:t>
      </w:r>
      <w:r w:rsidRPr="00806FD6">
        <w:t>22,</w:t>
      </w:r>
      <w:r w:rsidRPr="00806FD6">
        <w:rPr>
          <w:spacing w:val="-17"/>
        </w:rPr>
        <w:t xml:space="preserve"> </w:t>
      </w:r>
      <w:r w:rsidRPr="00806FD6">
        <w:t>2022.</w:t>
      </w:r>
      <w:r w:rsidRPr="00806FD6">
        <w:rPr>
          <w:spacing w:val="-17"/>
        </w:rPr>
        <w:t xml:space="preserve"> </w:t>
      </w:r>
      <w:r w:rsidRPr="00806FD6">
        <w:t>Inspection</w:t>
      </w:r>
      <w:r w:rsidRPr="00B267B4">
        <w:rPr>
          <w:spacing w:val="-17"/>
        </w:rPr>
        <w:t xml:space="preserve"> </w:t>
      </w:r>
      <w:r w:rsidRPr="00B267B4">
        <w:t>results are available upon</w:t>
      </w:r>
      <w:r w:rsidRPr="00B267B4">
        <w:rPr>
          <w:spacing w:val="-4"/>
        </w:rPr>
        <w:t xml:space="preserve"> </w:t>
      </w:r>
      <w:r w:rsidRPr="00B267B4">
        <w:t>request.</w:t>
      </w:r>
    </w:p>
    <w:p w14:paraId="66D75975" w14:textId="77777777" w:rsidR="00A0623B" w:rsidRPr="00A0623B" w:rsidRDefault="00A0623B" w:rsidP="00511CA0">
      <w:pPr>
        <w:pStyle w:val="Heading3"/>
      </w:pPr>
      <w:bookmarkStart w:id="126" w:name="9.1.2_Post-Treatment_Evaluation"/>
      <w:bookmarkStart w:id="127" w:name="_Toc132179222"/>
      <w:bookmarkEnd w:id="126"/>
      <w:r w:rsidRPr="00A0623B">
        <w:t>Post-Treatment Evaluation</w:t>
      </w:r>
      <w:bookmarkEnd w:id="127"/>
    </w:p>
    <w:p w14:paraId="6E8FC2CE" w14:textId="3A54EE4B" w:rsidR="00A0623B" w:rsidRPr="00B267B4" w:rsidRDefault="00A0623B" w:rsidP="00A0623B">
      <w:pPr>
        <w:pStyle w:val="BodyText"/>
      </w:pPr>
      <w:r w:rsidRPr="00B267B4">
        <w:t>Post treatment evaluation consisted of monitoring the treatment areas from 202</w:t>
      </w:r>
      <w:r>
        <w:t>1</w:t>
      </w:r>
      <w:r w:rsidRPr="00B267B4">
        <w:t>. The treatments appeared</w:t>
      </w:r>
      <w:r w:rsidRPr="00B267B4">
        <w:rPr>
          <w:spacing w:val="-14"/>
        </w:rPr>
        <w:t xml:space="preserve"> </w:t>
      </w:r>
      <w:r w:rsidRPr="00B267B4">
        <w:t>to</w:t>
      </w:r>
      <w:r w:rsidRPr="00B267B4">
        <w:rPr>
          <w:spacing w:val="-14"/>
        </w:rPr>
        <w:t xml:space="preserve"> </w:t>
      </w:r>
      <w:r w:rsidRPr="00B267B4">
        <w:t>be</w:t>
      </w:r>
      <w:r w:rsidRPr="00B267B4">
        <w:rPr>
          <w:spacing w:val="-15"/>
        </w:rPr>
        <w:t xml:space="preserve"> </w:t>
      </w:r>
      <w:r w:rsidRPr="00B267B4">
        <w:t>successful</w:t>
      </w:r>
      <w:r w:rsidRPr="00B267B4">
        <w:rPr>
          <w:spacing w:val="-12"/>
        </w:rPr>
        <w:t xml:space="preserve"> </w:t>
      </w:r>
      <w:r w:rsidRPr="00B267B4">
        <w:t>with</w:t>
      </w:r>
      <w:r w:rsidRPr="00B267B4">
        <w:rPr>
          <w:spacing w:val="-14"/>
        </w:rPr>
        <w:t xml:space="preserve"> </w:t>
      </w:r>
      <w:r w:rsidRPr="00B267B4">
        <w:t>no</w:t>
      </w:r>
      <w:r w:rsidRPr="00B267B4">
        <w:rPr>
          <w:spacing w:val="-14"/>
        </w:rPr>
        <w:t xml:space="preserve"> </w:t>
      </w:r>
      <w:r w:rsidRPr="00B267B4">
        <w:t>retreatment</w:t>
      </w:r>
      <w:r w:rsidRPr="00B267B4">
        <w:rPr>
          <w:spacing w:val="-14"/>
        </w:rPr>
        <w:t xml:space="preserve"> </w:t>
      </w:r>
      <w:r w:rsidRPr="00B267B4">
        <w:t>required</w:t>
      </w:r>
      <w:r w:rsidRPr="00B267B4">
        <w:rPr>
          <w:spacing w:val="-14"/>
        </w:rPr>
        <w:t xml:space="preserve"> </w:t>
      </w:r>
      <w:r w:rsidRPr="00B267B4">
        <w:t>in</w:t>
      </w:r>
      <w:r w:rsidRPr="00B267B4">
        <w:rPr>
          <w:spacing w:val="-14"/>
        </w:rPr>
        <w:t xml:space="preserve"> </w:t>
      </w:r>
      <w:r w:rsidRPr="00B267B4">
        <w:t>202</w:t>
      </w:r>
      <w:r>
        <w:t>2</w:t>
      </w:r>
      <w:r w:rsidRPr="00B267B4">
        <w:t>.</w:t>
      </w:r>
      <w:r w:rsidRPr="00B267B4">
        <w:rPr>
          <w:spacing w:val="-14"/>
        </w:rPr>
        <w:t xml:space="preserve"> </w:t>
      </w:r>
      <w:r w:rsidRPr="00B267B4">
        <w:t>Monitoring</w:t>
      </w:r>
      <w:r w:rsidRPr="00B267B4">
        <w:rPr>
          <w:spacing w:val="-14"/>
        </w:rPr>
        <w:t xml:space="preserve"> </w:t>
      </w:r>
      <w:r w:rsidRPr="00B267B4">
        <w:t>plantings</w:t>
      </w:r>
      <w:r w:rsidRPr="00B267B4">
        <w:rPr>
          <w:spacing w:val="-14"/>
        </w:rPr>
        <w:t xml:space="preserve"> </w:t>
      </w:r>
      <w:r w:rsidRPr="00B267B4">
        <w:t>and</w:t>
      </w:r>
      <w:r w:rsidRPr="00B267B4">
        <w:rPr>
          <w:spacing w:val="-14"/>
        </w:rPr>
        <w:t xml:space="preserve"> </w:t>
      </w:r>
      <w:r w:rsidRPr="00B267B4">
        <w:t>invasive species occurred near Beaver Bay Wetland (Speelyai 7/1 – 11/1)</w:t>
      </w:r>
      <w:r w:rsidR="006C6266">
        <w:t xml:space="preserve"> after it </w:t>
      </w:r>
      <w:r w:rsidRPr="00B267B4">
        <w:t xml:space="preserve">finished its three-year treatment plan to remove Himalayan blackberry and Scotch broom in 2018. </w:t>
      </w:r>
      <w:r>
        <w:t xml:space="preserve">The area </w:t>
      </w:r>
      <w:r w:rsidRPr="00B267B4">
        <w:t>required</w:t>
      </w:r>
      <w:r w:rsidR="006C6266">
        <w:t xml:space="preserve"> </w:t>
      </w:r>
      <w:r>
        <w:t>treatment</w:t>
      </w:r>
      <w:r w:rsidRPr="00B267B4">
        <w:t xml:space="preserve"> in</w:t>
      </w:r>
      <w:r w:rsidRPr="00B267B4">
        <w:rPr>
          <w:spacing w:val="-9"/>
        </w:rPr>
        <w:t xml:space="preserve"> </w:t>
      </w:r>
      <w:r w:rsidRPr="00B267B4">
        <w:t>2022</w:t>
      </w:r>
      <w:r w:rsidR="006C6266">
        <w:t xml:space="preserve"> in a few locations otherwise the wetland is looking great</w:t>
      </w:r>
      <w:r w:rsidRPr="00B267B4">
        <w:t>.</w:t>
      </w:r>
      <w:r w:rsidR="006C6266">
        <w:t xml:space="preserve"> </w:t>
      </w:r>
    </w:p>
    <w:p w14:paraId="1FF1B130" w14:textId="01DA846B" w:rsidR="00870B18" w:rsidRDefault="00A0623B" w:rsidP="00F95A19">
      <w:pPr>
        <w:pStyle w:val="Heading2"/>
        <w:numPr>
          <w:ilvl w:val="1"/>
          <w:numId w:val="18"/>
        </w:numPr>
        <w:ind w:left="806" w:hanging="806"/>
      </w:pPr>
      <w:bookmarkStart w:id="128" w:name="_Toc132179223"/>
      <w:r>
        <w:t>Management Actions</w:t>
      </w:r>
      <w:bookmarkEnd w:id="128"/>
    </w:p>
    <w:p w14:paraId="761CF2A9" w14:textId="77777777" w:rsidR="00A0623B" w:rsidRPr="00B267B4" w:rsidRDefault="00A0623B" w:rsidP="00A0623B">
      <w:pPr>
        <w:pStyle w:val="BodyText"/>
      </w:pPr>
      <w:r w:rsidRPr="00B267B4">
        <w:t>The following management actions were completed as scheduled at the ROW management areas in 202</w:t>
      </w:r>
      <w:r>
        <w:t>2</w:t>
      </w:r>
      <w:r w:rsidRPr="00B267B4">
        <w:t xml:space="preserve"> (Appendix A).</w:t>
      </w:r>
    </w:p>
    <w:p w14:paraId="7D8637ED" w14:textId="77777777" w:rsidR="00A0623B" w:rsidRPr="00A0623B" w:rsidRDefault="00A0623B" w:rsidP="00511CA0">
      <w:pPr>
        <w:pStyle w:val="Heading3"/>
      </w:pPr>
      <w:bookmarkStart w:id="129" w:name="9.2.1_Shrub_Management"/>
      <w:bookmarkStart w:id="130" w:name="_Toc132179224"/>
      <w:bookmarkEnd w:id="129"/>
      <w:r w:rsidRPr="00A0623B">
        <w:lastRenderedPageBreak/>
        <w:t>Shrub Management</w:t>
      </w:r>
      <w:bookmarkEnd w:id="130"/>
    </w:p>
    <w:p w14:paraId="211C81DA" w14:textId="77777777" w:rsidR="00A0623B" w:rsidRPr="00B267B4" w:rsidRDefault="00A0623B" w:rsidP="00A0623B">
      <w:pPr>
        <w:pStyle w:val="BodyText"/>
      </w:pPr>
      <w:r w:rsidRPr="00B267B4">
        <w:t>No shrub management was required this year.</w:t>
      </w:r>
    </w:p>
    <w:p w14:paraId="260FF0E4" w14:textId="77777777" w:rsidR="00A0623B" w:rsidRPr="00A0623B" w:rsidRDefault="00A0623B" w:rsidP="00511CA0">
      <w:pPr>
        <w:pStyle w:val="Heading3"/>
      </w:pPr>
      <w:bookmarkStart w:id="131" w:name="9.2.2_Invasive_Plant_Species_Control"/>
      <w:bookmarkStart w:id="132" w:name="_Toc132179225"/>
      <w:bookmarkEnd w:id="131"/>
      <w:r w:rsidRPr="00A0623B">
        <w:t>Invasive Plant Species Control</w:t>
      </w:r>
      <w:bookmarkEnd w:id="132"/>
    </w:p>
    <w:p w14:paraId="4C992250" w14:textId="3C25B564" w:rsidR="00A0623B" w:rsidRPr="00B267B4" w:rsidRDefault="00A0623B" w:rsidP="00A0623B">
      <w:pPr>
        <w:pStyle w:val="BodyText"/>
      </w:pPr>
      <w:r w:rsidRPr="00B267B4">
        <w:t>The</w:t>
      </w:r>
      <w:r w:rsidRPr="00B267B4">
        <w:rPr>
          <w:spacing w:val="-6"/>
        </w:rPr>
        <w:t xml:space="preserve"> </w:t>
      </w:r>
      <w:r w:rsidRPr="00B267B4">
        <w:t>following</w:t>
      </w:r>
      <w:r w:rsidRPr="00B267B4">
        <w:rPr>
          <w:spacing w:val="-5"/>
        </w:rPr>
        <w:t xml:space="preserve"> </w:t>
      </w:r>
      <w:r w:rsidRPr="00B267B4">
        <w:t>table</w:t>
      </w:r>
      <w:r w:rsidRPr="00B267B4">
        <w:rPr>
          <w:spacing w:val="-6"/>
        </w:rPr>
        <w:t xml:space="preserve"> </w:t>
      </w:r>
      <w:r w:rsidR="00522902">
        <w:rPr>
          <w:spacing w:val="-6"/>
        </w:rPr>
        <w:t xml:space="preserve">(Table 15) </w:t>
      </w:r>
      <w:r w:rsidRPr="00B267B4">
        <w:t>compares</w:t>
      </w:r>
      <w:r w:rsidRPr="00B267B4">
        <w:rPr>
          <w:spacing w:val="-5"/>
        </w:rPr>
        <w:t xml:space="preserve"> </w:t>
      </w:r>
      <w:r w:rsidRPr="00B267B4">
        <w:t>the</w:t>
      </w:r>
      <w:r w:rsidRPr="00B267B4">
        <w:rPr>
          <w:spacing w:val="-6"/>
        </w:rPr>
        <w:t xml:space="preserve"> </w:t>
      </w:r>
      <w:r w:rsidRPr="00B267B4">
        <w:t>202</w:t>
      </w:r>
      <w:r>
        <w:t>2</w:t>
      </w:r>
      <w:r w:rsidRPr="00B267B4">
        <w:rPr>
          <w:spacing w:val="-5"/>
        </w:rPr>
        <w:t xml:space="preserve"> </w:t>
      </w:r>
      <w:r w:rsidRPr="00B267B4">
        <w:t>planned</w:t>
      </w:r>
      <w:r w:rsidRPr="00B267B4">
        <w:rPr>
          <w:spacing w:val="-5"/>
        </w:rPr>
        <w:t xml:space="preserve"> </w:t>
      </w:r>
      <w:r w:rsidRPr="00B267B4">
        <w:t>versus</w:t>
      </w:r>
      <w:r w:rsidRPr="00B267B4">
        <w:rPr>
          <w:spacing w:val="-5"/>
        </w:rPr>
        <w:t xml:space="preserve"> </w:t>
      </w:r>
      <w:r w:rsidRPr="00B267B4">
        <w:t>actual</w:t>
      </w:r>
      <w:r w:rsidRPr="00B267B4">
        <w:rPr>
          <w:spacing w:val="-4"/>
        </w:rPr>
        <w:t xml:space="preserve"> </w:t>
      </w:r>
      <w:r w:rsidRPr="00B267B4">
        <w:t>invasive</w:t>
      </w:r>
      <w:r w:rsidRPr="00B267B4">
        <w:rPr>
          <w:spacing w:val="-6"/>
        </w:rPr>
        <w:t xml:space="preserve"> </w:t>
      </w:r>
      <w:r w:rsidRPr="00B267B4">
        <w:t>plant</w:t>
      </w:r>
      <w:r w:rsidRPr="00B267B4">
        <w:rPr>
          <w:spacing w:val="-4"/>
        </w:rPr>
        <w:t xml:space="preserve"> </w:t>
      </w:r>
      <w:r w:rsidRPr="00B267B4">
        <w:t>species</w:t>
      </w:r>
      <w:r w:rsidRPr="00B267B4">
        <w:rPr>
          <w:spacing w:val="-5"/>
        </w:rPr>
        <w:t xml:space="preserve"> </w:t>
      </w:r>
      <w:r w:rsidRPr="00B267B4">
        <w:t>control</w:t>
      </w:r>
      <w:r w:rsidRPr="00B267B4">
        <w:rPr>
          <w:spacing w:val="-4"/>
        </w:rPr>
        <w:t xml:space="preserve"> </w:t>
      </w:r>
      <w:r w:rsidRPr="00B267B4">
        <w:t xml:space="preserve">work that was conducted on transmission line </w:t>
      </w:r>
      <w:proofErr w:type="spellStart"/>
      <w:r w:rsidRPr="00B267B4">
        <w:t>ROWs</w:t>
      </w:r>
      <w:proofErr w:type="spellEnd"/>
      <w:r w:rsidRPr="00B267B4">
        <w:t xml:space="preserve"> on </w:t>
      </w:r>
      <w:proofErr w:type="spellStart"/>
      <w:r w:rsidRPr="00B267B4">
        <w:t>WHMP</w:t>
      </w:r>
      <w:proofErr w:type="spellEnd"/>
      <w:r w:rsidRPr="00B267B4">
        <w:t xml:space="preserve"> lands. All invasive plant species control work was completed by applying herbicide and locations are identified in the maps </w:t>
      </w:r>
      <w:r w:rsidRPr="0081642B">
        <w:t>provided in Appendix</w:t>
      </w:r>
      <w:r w:rsidRPr="0081642B">
        <w:rPr>
          <w:spacing w:val="-6"/>
        </w:rPr>
        <w:t xml:space="preserve"> </w:t>
      </w:r>
      <w:r w:rsidRPr="0081642B">
        <w:t>F.</w:t>
      </w:r>
    </w:p>
    <w:p w14:paraId="29C62344" w14:textId="2390B029" w:rsidR="00A0623B" w:rsidRPr="00BE61C0" w:rsidRDefault="00EF111F" w:rsidP="00A0623B">
      <w:pPr>
        <w:pStyle w:val="TableTitle"/>
      </w:pPr>
      <w:bookmarkStart w:id="133" w:name="_bookmark35"/>
      <w:bookmarkStart w:id="134" w:name="_Toc132179296"/>
      <w:bookmarkEnd w:id="133"/>
      <w:r>
        <w:t xml:space="preserve">Table </w:t>
      </w:r>
      <w:r w:rsidR="006C6266">
        <w:t>15</w:t>
      </w:r>
      <w:r>
        <w:t xml:space="preserve">. </w:t>
      </w:r>
      <w:r w:rsidR="00A0623B" w:rsidRPr="00BE61C0">
        <w:t>202</w:t>
      </w:r>
      <w:r w:rsidR="00A0623B">
        <w:t>2</w:t>
      </w:r>
      <w:r w:rsidR="00A0623B" w:rsidRPr="00BE61C0">
        <w:t xml:space="preserve"> Invasive Plant Species Treatment on the Transmission Line ROW</w:t>
      </w:r>
      <w:bookmarkEnd w:id="134"/>
    </w:p>
    <w:tbl>
      <w:tblPr>
        <w:tblW w:w="9605" w:type="dxa"/>
        <w:tblInd w:w="10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157"/>
        <w:gridCol w:w="23"/>
        <w:gridCol w:w="926"/>
        <w:gridCol w:w="40"/>
        <w:gridCol w:w="889"/>
        <w:gridCol w:w="11"/>
        <w:gridCol w:w="889"/>
        <w:gridCol w:w="11"/>
        <w:gridCol w:w="1217"/>
        <w:gridCol w:w="43"/>
        <w:gridCol w:w="976"/>
        <w:gridCol w:w="15"/>
        <w:gridCol w:w="708"/>
        <w:gridCol w:w="12"/>
        <w:gridCol w:w="798"/>
        <w:gridCol w:w="11"/>
        <w:gridCol w:w="979"/>
        <w:gridCol w:w="12"/>
        <w:gridCol w:w="888"/>
      </w:tblGrid>
      <w:tr w:rsidR="00A0623B" w:rsidRPr="00BE61C0" w14:paraId="59673904" w14:textId="77777777" w:rsidTr="00522902">
        <w:trPr>
          <w:trHeight w:hRule="exact" w:val="415"/>
        </w:trPr>
        <w:tc>
          <w:tcPr>
            <w:tcW w:w="1180" w:type="dxa"/>
            <w:gridSpan w:val="2"/>
            <w:vMerge w:val="restart"/>
            <w:tcBorders>
              <w:right w:val="single" w:sz="4" w:space="0" w:color="000000"/>
            </w:tcBorders>
          </w:tcPr>
          <w:p w14:paraId="3143B721" w14:textId="77777777" w:rsidR="00A0623B" w:rsidRPr="00BE61C0" w:rsidRDefault="00A0623B" w:rsidP="00A0623B">
            <w:pPr>
              <w:pStyle w:val="TableParagraph"/>
              <w:keepNext/>
              <w:spacing w:before="0"/>
              <w:rPr>
                <w:rFonts w:ascii="Times New Roman"/>
                <w:b/>
              </w:rPr>
            </w:pPr>
          </w:p>
          <w:p w14:paraId="0DD53526" w14:textId="77777777" w:rsidR="00A0623B" w:rsidRPr="00BE61C0" w:rsidRDefault="00A0623B" w:rsidP="00A0623B">
            <w:pPr>
              <w:pStyle w:val="TableParagraph"/>
              <w:keepNext/>
              <w:spacing w:before="0"/>
              <w:rPr>
                <w:rFonts w:ascii="Times New Roman"/>
                <w:b/>
              </w:rPr>
            </w:pPr>
          </w:p>
          <w:p w14:paraId="4764A335" w14:textId="77777777" w:rsidR="00A0623B" w:rsidRPr="00BE61C0" w:rsidRDefault="00A0623B" w:rsidP="00A0623B">
            <w:pPr>
              <w:pStyle w:val="TableParagraph"/>
              <w:keepNext/>
              <w:spacing w:before="176"/>
              <w:rPr>
                <w:rFonts w:ascii="Times New Roman"/>
                <w:b/>
                <w:sz w:val="20"/>
              </w:rPr>
            </w:pPr>
            <w:r w:rsidRPr="00BE61C0">
              <w:rPr>
                <w:rFonts w:ascii="Times New Roman"/>
                <w:b/>
                <w:sz w:val="20"/>
              </w:rPr>
              <w:t>Towers</w:t>
            </w:r>
          </w:p>
        </w:tc>
        <w:tc>
          <w:tcPr>
            <w:tcW w:w="926" w:type="dxa"/>
            <w:vMerge w:val="restart"/>
            <w:tcBorders>
              <w:left w:val="single" w:sz="4" w:space="0" w:color="000000"/>
              <w:right w:val="single" w:sz="4" w:space="0" w:color="000000"/>
            </w:tcBorders>
          </w:tcPr>
          <w:p w14:paraId="7AD60F21" w14:textId="77777777" w:rsidR="00A0623B" w:rsidRPr="00BE61C0" w:rsidRDefault="00A0623B" w:rsidP="00A0623B">
            <w:pPr>
              <w:pStyle w:val="TableParagraph"/>
              <w:keepNext/>
              <w:spacing w:before="0"/>
              <w:rPr>
                <w:rFonts w:ascii="Times New Roman"/>
                <w:b/>
              </w:rPr>
            </w:pPr>
          </w:p>
          <w:p w14:paraId="010F4DE4" w14:textId="77777777" w:rsidR="00A0623B" w:rsidRPr="00BE61C0" w:rsidRDefault="00A0623B" w:rsidP="00A0623B">
            <w:pPr>
              <w:pStyle w:val="TableParagraph"/>
              <w:keepNext/>
              <w:spacing w:before="0"/>
              <w:rPr>
                <w:rFonts w:ascii="Times New Roman"/>
                <w:b/>
              </w:rPr>
            </w:pPr>
          </w:p>
          <w:p w14:paraId="432BE2B1" w14:textId="77777777" w:rsidR="00A0623B" w:rsidRPr="00BE61C0" w:rsidRDefault="00A0623B" w:rsidP="00A0623B">
            <w:pPr>
              <w:pStyle w:val="TableParagraph"/>
              <w:keepNext/>
              <w:spacing w:before="176"/>
              <w:rPr>
                <w:rFonts w:ascii="Times New Roman"/>
                <w:b/>
                <w:sz w:val="20"/>
              </w:rPr>
            </w:pPr>
            <w:r w:rsidRPr="00BE61C0">
              <w:rPr>
                <w:rFonts w:ascii="Times New Roman"/>
                <w:b/>
                <w:sz w:val="20"/>
              </w:rPr>
              <w:t>Planned</w:t>
            </w:r>
          </w:p>
        </w:tc>
        <w:tc>
          <w:tcPr>
            <w:tcW w:w="929" w:type="dxa"/>
            <w:gridSpan w:val="2"/>
            <w:vMerge w:val="restart"/>
            <w:tcBorders>
              <w:left w:val="single" w:sz="4" w:space="0" w:color="000000"/>
            </w:tcBorders>
          </w:tcPr>
          <w:p w14:paraId="05A4895B" w14:textId="77777777" w:rsidR="00A0623B" w:rsidRPr="00BE61C0" w:rsidRDefault="00A0623B" w:rsidP="00A0623B">
            <w:pPr>
              <w:pStyle w:val="TableParagraph"/>
              <w:keepNext/>
              <w:spacing w:before="0"/>
              <w:rPr>
                <w:rFonts w:ascii="Times New Roman"/>
                <w:b/>
              </w:rPr>
            </w:pPr>
          </w:p>
          <w:p w14:paraId="143619F7" w14:textId="77777777" w:rsidR="00A0623B" w:rsidRPr="00BE61C0" w:rsidRDefault="00A0623B" w:rsidP="00A0623B">
            <w:pPr>
              <w:pStyle w:val="TableParagraph"/>
              <w:keepNext/>
              <w:spacing w:before="0"/>
              <w:rPr>
                <w:rFonts w:ascii="Times New Roman"/>
                <w:b/>
              </w:rPr>
            </w:pPr>
          </w:p>
          <w:p w14:paraId="7A8ECB27" w14:textId="77777777" w:rsidR="00A0623B" w:rsidRPr="00BE61C0" w:rsidRDefault="00A0623B" w:rsidP="00A0623B">
            <w:pPr>
              <w:pStyle w:val="TableParagraph"/>
              <w:keepNext/>
              <w:spacing w:before="176"/>
              <w:rPr>
                <w:rFonts w:ascii="Times New Roman"/>
                <w:b/>
                <w:sz w:val="20"/>
              </w:rPr>
            </w:pPr>
            <w:r w:rsidRPr="00BE61C0">
              <w:rPr>
                <w:rFonts w:ascii="Times New Roman"/>
                <w:b/>
                <w:sz w:val="20"/>
              </w:rPr>
              <w:t>Actual</w:t>
            </w:r>
          </w:p>
        </w:tc>
        <w:tc>
          <w:tcPr>
            <w:tcW w:w="6570" w:type="dxa"/>
            <w:gridSpan w:val="14"/>
          </w:tcPr>
          <w:p w14:paraId="5314A0BC" w14:textId="77777777" w:rsidR="00A0623B" w:rsidRPr="00BE61C0" w:rsidRDefault="00A0623B" w:rsidP="00A0623B">
            <w:pPr>
              <w:pStyle w:val="TableParagraph"/>
              <w:keepNext/>
              <w:spacing w:before="3"/>
              <w:rPr>
                <w:rFonts w:ascii="Times New Roman"/>
                <w:b/>
                <w:sz w:val="20"/>
              </w:rPr>
            </w:pPr>
            <w:r w:rsidRPr="00BE61C0">
              <w:rPr>
                <w:rFonts w:ascii="Times New Roman"/>
                <w:b/>
                <w:sz w:val="20"/>
              </w:rPr>
              <w:t>Target Species</w:t>
            </w:r>
          </w:p>
        </w:tc>
      </w:tr>
      <w:tr w:rsidR="00A0623B" w:rsidRPr="00BE61C0" w14:paraId="12813876" w14:textId="77777777" w:rsidTr="00522902">
        <w:trPr>
          <w:trHeight w:hRule="exact" w:val="410"/>
        </w:trPr>
        <w:tc>
          <w:tcPr>
            <w:tcW w:w="1180" w:type="dxa"/>
            <w:gridSpan w:val="2"/>
            <w:vMerge/>
            <w:tcBorders>
              <w:right w:val="single" w:sz="4" w:space="0" w:color="000000"/>
            </w:tcBorders>
          </w:tcPr>
          <w:p w14:paraId="68033DCB" w14:textId="77777777" w:rsidR="00A0623B" w:rsidRPr="00BE61C0" w:rsidRDefault="00A0623B" w:rsidP="00A0623B">
            <w:pPr>
              <w:keepNext/>
              <w:jc w:val="center"/>
            </w:pPr>
          </w:p>
        </w:tc>
        <w:tc>
          <w:tcPr>
            <w:tcW w:w="926" w:type="dxa"/>
            <w:vMerge/>
            <w:tcBorders>
              <w:left w:val="single" w:sz="4" w:space="0" w:color="000000"/>
              <w:right w:val="single" w:sz="4" w:space="0" w:color="000000"/>
            </w:tcBorders>
          </w:tcPr>
          <w:p w14:paraId="5F6691CD" w14:textId="77777777" w:rsidR="00A0623B" w:rsidRPr="00BE61C0" w:rsidRDefault="00A0623B" w:rsidP="00A0623B">
            <w:pPr>
              <w:keepNext/>
              <w:jc w:val="center"/>
            </w:pPr>
          </w:p>
        </w:tc>
        <w:tc>
          <w:tcPr>
            <w:tcW w:w="929" w:type="dxa"/>
            <w:gridSpan w:val="2"/>
            <w:vMerge/>
            <w:tcBorders>
              <w:left w:val="single" w:sz="4" w:space="0" w:color="000000"/>
            </w:tcBorders>
          </w:tcPr>
          <w:p w14:paraId="7CF44561" w14:textId="77777777" w:rsidR="00A0623B" w:rsidRPr="00BE61C0" w:rsidRDefault="00A0623B" w:rsidP="00A0623B">
            <w:pPr>
              <w:keepNext/>
              <w:jc w:val="center"/>
            </w:pPr>
          </w:p>
        </w:tc>
        <w:tc>
          <w:tcPr>
            <w:tcW w:w="4680" w:type="dxa"/>
            <w:gridSpan w:val="10"/>
            <w:tcBorders>
              <w:bottom w:val="single" w:sz="8" w:space="0" w:color="000000"/>
            </w:tcBorders>
          </w:tcPr>
          <w:p w14:paraId="42168742" w14:textId="77777777" w:rsidR="00A0623B" w:rsidRPr="00BE61C0" w:rsidRDefault="00A0623B" w:rsidP="00A0623B">
            <w:pPr>
              <w:pStyle w:val="TableParagraph"/>
              <w:keepNext/>
              <w:spacing w:before="3"/>
              <w:rPr>
                <w:rFonts w:ascii="Times New Roman"/>
                <w:b/>
                <w:sz w:val="20"/>
              </w:rPr>
            </w:pPr>
            <w:r w:rsidRPr="00BE61C0">
              <w:rPr>
                <w:rFonts w:ascii="Times New Roman"/>
                <w:b/>
                <w:sz w:val="20"/>
              </w:rPr>
              <w:t>Invasive Plant Species</w:t>
            </w:r>
          </w:p>
        </w:tc>
        <w:tc>
          <w:tcPr>
            <w:tcW w:w="1890" w:type="dxa"/>
            <w:gridSpan w:val="4"/>
            <w:tcBorders>
              <w:bottom w:val="single" w:sz="4" w:space="0" w:color="000000"/>
            </w:tcBorders>
          </w:tcPr>
          <w:p w14:paraId="754FD3E7" w14:textId="77777777" w:rsidR="00A0623B" w:rsidRPr="00BE61C0" w:rsidRDefault="00A0623B" w:rsidP="00A0623B">
            <w:pPr>
              <w:pStyle w:val="TableParagraph"/>
              <w:keepNext/>
              <w:spacing w:before="3"/>
              <w:rPr>
                <w:rFonts w:ascii="Times New Roman"/>
                <w:b/>
                <w:sz w:val="20"/>
              </w:rPr>
            </w:pPr>
            <w:r w:rsidRPr="00BE61C0">
              <w:rPr>
                <w:rFonts w:ascii="Times New Roman"/>
                <w:b/>
                <w:sz w:val="20"/>
              </w:rPr>
              <w:t>Seedlings</w:t>
            </w:r>
          </w:p>
        </w:tc>
      </w:tr>
      <w:tr w:rsidR="00A0623B" w:rsidRPr="00D100EE" w14:paraId="5CC1D618" w14:textId="77777777" w:rsidTr="00522902">
        <w:trPr>
          <w:trHeight w:hRule="exact" w:val="948"/>
        </w:trPr>
        <w:tc>
          <w:tcPr>
            <w:tcW w:w="1180" w:type="dxa"/>
            <w:gridSpan w:val="2"/>
            <w:vMerge/>
            <w:tcBorders>
              <w:right w:val="single" w:sz="4" w:space="0" w:color="000000"/>
            </w:tcBorders>
          </w:tcPr>
          <w:p w14:paraId="025FBDF2" w14:textId="77777777" w:rsidR="00A0623B" w:rsidRPr="00BE61C0" w:rsidRDefault="00A0623B" w:rsidP="00A0623B">
            <w:pPr>
              <w:keepNext/>
              <w:jc w:val="center"/>
            </w:pPr>
          </w:p>
        </w:tc>
        <w:tc>
          <w:tcPr>
            <w:tcW w:w="926" w:type="dxa"/>
            <w:vMerge/>
            <w:tcBorders>
              <w:left w:val="single" w:sz="4" w:space="0" w:color="000000"/>
              <w:right w:val="single" w:sz="4" w:space="0" w:color="000000"/>
            </w:tcBorders>
          </w:tcPr>
          <w:p w14:paraId="2E068D6F" w14:textId="77777777" w:rsidR="00A0623B" w:rsidRPr="00BE61C0" w:rsidRDefault="00A0623B" w:rsidP="00A0623B">
            <w:pPr>
              <w:keepNext/>
              <w:jc w:val="center"/>
            </w:pPr>
          </w:p>
        </w:tc>
        <w:tc>
          <w:tcPr>
            <w:tcW w:w="929" w:type="dxa"/>
            <w:gridSpan w:val="2"/>
            <w:vMerge/>
            <w:tcBorders>
              <w:left w:val="single" w:sz="4" w:space="0" w:color="000000"/>
            </w:tcBorders>
          </w:tcPr>
          <w:p w14:paraId="4C6CAEB9" w14:textId="77777777" w:rsidR="00A0623B" w:rsidRPr="00BE61C0" w:rsidRDefault="00A0623B" w:rsidP="00A0623B">
            <w:pPr>
              <w:keepNext/>
              <w:jc w:val="center"/>
            </w:pPr>
          </w:p>
        </w:tc>
        <w:tc>
          <w:tcPr>
            <w:tcW w:w="900" w:type="dxa"/>
            <w:gridSpan w:val="2"/>
            <w:tcBorders>
              <w:top w:val="single" w:sz="8" w:space="0" w:color="000000"/>
              <w:right w:val="single" w:sz="8" w:space="0" w:color="000000"/>
            </w:tcBorders>
            <w:vAlign w:val="center"/>
          </w:tcPr>
          <w:p w14:paraId="0077C00F" w14:textId="77777777" w:rsidR="00A0623B" w:rsidRPr="00BE61C0" w:rsidRDefault="00A0623B" w:rsidP="00A0623B">
            <w:pPr>
              <w:pStyle w:val="TableParagraph"/>
              <w:keepNext/>
              <w:spacing w:before="142" w:line="278" w:lineRule="auto"/>
              <w:ind w:firstLine="11"/>
              <w:rPr>
                <w:rFonts w:ascii="Times New Roman"/>
                <w:b/>
                <w:sz w:val="20"/>
              </w:rPr>
            </w:pPr>
            <w:r w:rsidRPr="00BE61C0">
              <w:rPr>
                <w:rFonts w:ascii="Times New Roman"/>
                <w:b/>
                <w:sz w:val="20"/>
              </w:rPr>
              <w:t>Scotch Broom</w:t>
            </w:r>
          </w:p>
        </w:tc>
        <w:tc>
          <w:tcPr>
            <w:tcW w:w="1228" w:type="dxa"/>
            <w:gridSpan w:val="2"/>
            <w:tcBorders>
              <w:top w:val="single" w:sz="8" w:space="0" w:color="000000"/>
              <w:left w:val="single" w:sz="8" w:space="0" w:color="000000"/>
              <w:right w:val="single" w:sz="8" w:space="0" w:color="000000"/>
            </w:tcBorders>
            <w:vAlign w:val="center"/>
          </w:tcPr>
          <w:p w14:paraId="0D0FB28E" w14:textId="77777777" w:rsidR="00A0623B" w:rsidRPr="00BE61C0" w:rsidRDefault="00A0623B" w:rsidP="00A0623B">
            <w:pPr>
              <w:pStyle w:val="TableParagraph"/>
              <w:keepNext/>
              <w:spacing w:before="142" w:line="278" w:lineRule="auto"/>
              <w:ind w:firstLine="11"/>
              <w:rPr>
                <w:rFonts w:ascii="Times New Roman"/>
                <w:b/>
                <w:sz w:val="20"/>
              </w:rPr>
            </w:pPr>
            <w:r w:rsidRPr="00BE61C0">
              <w:rPr>
                <w:rFonts w:ascii="Times New Roman"/>
                <w:b/>
                <w:sz w:val="20"/>
              </w:rPr>
              <w:t>Himalayan Blackberry</w:t>
            </w:r>
          </w:p>
        </w:tc>
        <w:tc>
          <w:tcPr>
            <w:tcW w:w="1019" w:type="dxa"/>
            <w:gridSpan w:val="2"/>
            <w:tcBorders>
              <w:top w:val="single" w:sz="8" w:space="0" w:color="000000"/>
              <w:left w:val="single" w:sz="8" w:space="0" w:color="000000"/>
              <w:right w:val="single" w:sz="8" w:space="0" w:color="000000"/>
            </w:tcBorders>
            <w:vAlign w:val="center"/>
          </w:tcPr>
          <w:p w14:paraId="2E41A06B" w14:textId="77777777" w:rsidR="00A0623B" w:rsidRPr="00BE61C0" w:rsidRDefault="00A0623B" w:rsidP="00A0623B">
            <w:pPr>
              <w:pStyle w:val="TableParagraph"/>
              <w:keepNext/>
              <w:spacing w:before="142" w:line="278" w:lineRule="auto"/>
              <w:ind w:hanging="72"/>
              <w:rPr>
                <w:rFonts w:ascii="Times New Roman"/>
                <w:b/>
                <w:sz w:val="20"/>
              </w:rPr>
            </w:pPr>
            <w:r w:rsidRPr="00BE61C0">
              <w:rPr>
                <w:rFonts w:ascii="Times New Roman"/>
                <w:b/>
                <w:sz w:val="20"/>
              </w:rPr>
              <w:t>Canada thistle</w:t>
            </w:r>
          </w:p>
        </w:tc>
        <w:tc>
          <w:tcPr>
            <w:tcW w:w="723" w:type="dxa"/>
            <w:gridSpan w:val="2"/>
            <w:tcBorders>
              <w:top w:val="single" w:sz="8" w:space="0" w:color="000000"/>
              <w:left w:val="single" w:sz="8" w:space="0" w:color="000000"/>
              <w:right w:val="single" w:sz="8" w:space="0" w:color="000000"/>
            </w:tcBorders>
            <w:vAlign w:val="center"/>
          </w:tcPr>
          <w:p w14:paraId="26B3FC02" w14:textId="77777777" w:rsidR="00A0623B" w:rsidRPr="00BE61C0" w:rsidRDefault="00A0623B" w:rsidP="00A0623B">
            <w:pPr>
              <w:pStyle w:val="TableParagraph"/>
              <w:keepNext/>
              <w:spacing w:before="10" w:line="276" w:lineRule="auto"/>
              <w:ind w:hanging="27"/>
              <w:rPr>
                <w:rFonts w:ascii="Times New Roman"/>
                <w:b/>
                <w:sz w:val="20"/>
              </w:rPr>
            </w:pPr>
            <w:r w:rsidRPr="00BE61C0">
              <w:rPr>
                <w:rFonts w:ascii="Times New Roman"/>
                <w:b/>
                <w:sz w:val="20"/>
              </w:rPr>
              <w:t>Bracken fern</w:t>
            </w:r>
          </w:p>
        </w:tc>
        <w:tc>
          <w:tcPr>
            <w:tcW w:w="810" w:type="dxa"/>
            <w:gridSpan w:val="2"/>
            <w:tcBorders>
              <w:top w:val="single" w:sz="8" w:space="0" w:color="000000"/>
              <w:left w:val="single" w:sz="8" w:space="0" w:color="000000"/>
            </w:tcBorders>
            <w:vAlign w:val="center"/>
          </w:tcPr>
          <w:p w14:paraId="2557068F" w14:textId="77777777" w:rsidR="00A0623B" w:rsidRPr="00BE61C0" w:rsidRDefault="00A0623B" w:rsidP="00A0623B">
            <w:pPr>
              <w:pStyle w:val="TableParagraph"/>
              <w:keepNext/>
              <w:spacing w:before="0"/>
              <w:rPr>
                <w:rFonts w:ascii="Times New Roman"/>
                <w:b/>
                <w:sz w:val="20"/>
              </w:rPr>
            </w:pPr>
            <w:r w:rsidRPr="00BE61C0">
              <w:rPr>
                <w:rFonts w:ascii="Times New Roman"/>
                <w:b/>
                <w:sz w:val="20"/>
              </w:rPr>
              <w:t>Other</w:t>
            </w:r>
          </w:p>
        </w:tc>
        <w:tc>
          <w:tcPr>
            <w:tcW w:w="990" w:type="dxa"/>
            <w:gridSpan w:val="2"/>
            <w:tcBorders>
              <w:top w:val="single" w:sz="4" w:space="0" w:color="000000"/>
              <w:right w:val="single" w:sz="4" w:space="0" w:color="000000"/>
            </w:tcBorders>
            <w:vAlign w:val="center"/>
          </w:tcPr>
          <w:p w14:paraId="16E503D3" w14:textId="369E9F5D" w:rsidR="00A0623B" w:rsidRPr="00BE61C0" w:rsidRDefault="00A0623B" w:rsidP="00A0623B">
            <w:pPr>
              <w:pStyle w:val="TableParagraph"/>
              <w:keepNext/>
              <w:spacing w:before="147"/>
              <w:rPr>
                <w:rFonts w:ascii="Times New Roman"/>
                <w:b/>
                <w:sz w:val="20"/>
              </w:rPr>
            </w:pPr>
            <w:r w:rsidRPr="00BE61C0">
              <w:rPr>
                <w:rFonts w:ascii="Times New Roman"/>
                <w:b/>
                <w:sz w:val="20"/>
              </w:rPr>
              <w:t>Douglas</w:t>
            </w:r>
            <w:r>
              <w:rPr>
                <w:rFonts w:ascii="Times New Roman"/>
                <w:b/>
                <w:sz w:val="20"/>
              </w:rPr>
              <w:t xml:space="preserve"> </w:t>
            </w:r>
            <w:r w:rsidRPr="00BE61C0">
              <w:rPr>
                <w:rFonts w:ascii="Times New Roman"/>
                <w:b/>
                <w:sz w:val="20"/>
              </w:rPr>
              <w:t>-fir</w:t>
            </w:r>
          </w:p>
        </w:tc>
        <w:tc>
          <w:tcPr>
            <w:tcW w:w="900" w:type="dxa"/>
            <w:gridSpan w:val="2"/>
            <w:tcBorders>
              <w:top w:val="single" w:sz="4" w:space="0" w:color="000000"/>
              <w:left w:val="single" w:sz="4" w:space="0" w:color="000000"/>
            </w:tcBorders>
            <w:vAlign w:val="center"/>
          </w:tcPr>
          <w:p w14:paraId="6AD0866C" w14:textId="77777777" w:rsidR="00A0623B" w:rsidRPr="00BE61C0" w:rsidRDefault="00A0623B" w:rsidP="00A0623B">
            <w:pPr>
              <w:pStyle w:val="TableParagraph"/>
              <w:keepNext/>
              <w:spacing w:before="147" w:line="278" w:lineRule="auto"/>
              <w:ind w:firstLine="71"/>
              <w:rPr>
                <w:rFonts w:ascii="Times New Roman"/>
                <w:b/>
                <w:sz w:val="20"/>
              </w:rPr>
            </w:pPr>
            <w:r w:rsidRPr="00BE61C0">
              <w:rPr>
                <w:rFonts w:ascii="Times New Roman"/>
                <w:b/>
                <w:sz w:val="20"/>
              </w:rPr>
              <w:t xml:space="preserve">Red </w:t>
            </w:r>
            <w:r w:rsidRPr="00BE61C0">
              <w:rPr>
                <w:rFonts w:ascii="Times New Roman"/>
                <w:b/>
                <w:w w:val="95"/>
                <w:sz w:val="20"/>
              </w:rPr>
              <w:t>Alder</w:t>
            </w:r>
          </w:p>
        </w:tc>
      </w:tr>
      <w:tr w:rsidR="00A0623B" w:rsidRPr="00D100EE" w14:paraId="7A257065" w14:textId="77777777" w:rsidTr="006C6266">
        <w:trPr>
          <w:trHeight w:hRule="exact" w:val="413"/>
        </w:trPr>
        <w:tc>
          <w:tcPr>
            <w:tcW w:w="9605" w:type="dxa"/>
            <w:gridSpan w:val="19"/>
            <w:shd w:val="clear" w:color="auto" w:fill="FAE3D4"/>
          </w:tcPr>
          <w:p w14:paraId="133F301C" w14:textId="77777777" w:rsidR="00A0623B" w:rsidRPr="00D100EE" w:rsidRDefault="00A0623B" w:rsidP="00522902">
            <w:pPr>
              <w:pStyle w:val="TableParagraph"/>
              <w:keepNext/>
              <w:spacing w:before="0"/>
              <w:ind w:left="3555" w:right="3711"/>
              <w:rPr>
                <w:rFonts w:ascii="Times New Roman"/>
                <w:b/>
                <w:sz w:val="20"/>
                <w:highlight w:val="darkYellow"/>
              </w:rPr>
            </w:pPr>
            <w:r>
              <w:rPr>
                <w:rFonts w:ascii="Times New Roman"/>
                <w:b/>
                <w:sz w:val="20"/>
              </w:rPr>
              <w:t>Cougar</w:t>
            </w:r>
          </w:p>
        </w:tc>
      </w:tr>
      <w:tr w:rsidR="00A0623B" w:rsidRPr="00D100EE" w14:paraId="6D249915" w14:textId="77777777" w:rsidTr="00522902">
        <w:trPr>
          <w:trHeight w:hRule="exact" w:val="406"/>
        </w:trPr>
        <w:tc>
          <w:tcPr>
            <w:tcW w:w="1180" w:type="dxa"/>
            <w:gridSpan w:val="2"/>
            <w:tcBorders>
              <w:right w:val="single" w:sz="4" w:space="0" w:color="000000"/>
            </w:tcBorders>
          </w:tcPr>
          <w:p w14:paraId="0955C4D0" w14:textId="77777777" w:rsidR="00A0623B" w:rsidRPr="00BE61C0" w:rsidRDefault="00A0623B" w:rsidP="00522902">
            <w:pPr>
              <w:pStyle w:val="TableParagraph"/>
              <w:keepNext/>
              <w:spacing w:before="3"/>
              <w:ind w:left="237"/>
              <w:jc w:val="left"/>
              <w:rPr>
                <w:rFonts w:ascii="Times New Roman" w:hAnsi="Times New Roman"/>
                <w:b/>
                <w:sz w:val="20"/>
              </w:rPr>
            </w:pPr>
            <w:r>
              <w:rPr>
                <w:rFonts w:ascii="Times New Roman" w:hAnsi="Times New Roman"/>
                <w:b/>
                <w:sz w:val="20"/>
              </w:rPr>
              <w:t>2/1 – 6/1</w:t>
            </w:r>
          </w:p>
        </w:tc>
        <w:tc>
          <w:tcPr>
            <w:tcW w:w="926" w:type="dxa"/>
            <w:tcBorders>
              <w:left w:val="single" w:sz="4" w:space="0" w:color="000000"/>
              <w:right w:val="single" w:sz="4" w:space="0" w:color="000000"/>
            </w:tcBorders>
          </w:tcPr>
          <w:p w14:paraId="3A6C0541" w14:textId="77777777" w:rsidR="00A0623B" w:rsidRPr="00BE61C0" w:rsidRDefault="00A0623B" w:rsidP="00A0623B">
            <w:pPr>
              <w:pStyle w:val="TableParagraph"/>
              <w:keepNext/>
              <w:spacing w:before="3"/>
              <w:ind w:right="269"/>
              <w:jc w:val="right"/>
              <w:rPr>
                <w:rFonts w:ascii="Times New Roman"/>
                <w:b/>
                <w:sz w:val="20"/>
              </w:rPr>
            </w:pPr>
            <w:r>
              <w:rPr>
                <w:rFonts w:ascii="Times New Roman"/>
                <w:b/>
                <w:sz w:val="20"/>
              </w:rPr>
              <w:t>X</w:t>
            </w:r>
          </w:p>
        </w:tc>
        <w:tc>
          <w:tcPr>
            <w:tcW w:w="929" w:type="dxa"/>
            <w:gridSpan w:val="2"/>
            <w:tcBorders>
              <w:left w:val="single" w:sz="4" w:space="0" w:color="000000"/>
            </w:tcBorders>
          </w:tcPr>
          <w:p w14:paraId="5D125019" w14:textId="77777777" w:rsidR="00A0623B" w:rsidRPr="00BE61C0" w:rsidRDefault="00A0623B" w:rsidP="00A0623B">
            <w:pPr>
              <w:pStyle w:val="TableParagraph"/>
              <w:keepNext/>
              <w:spacing w:before="3"/>
              <w:ind w:right="282"/>
              <w:jc w:val="right"/>
              <w:rPr>
                <w:rFonts w:ascii="Times New Roman"/>
                <w:b/>
                <w:sz w:val="20"/>
              </w:rPr>
            </w:pPr>
            <w:r>
              <w:rPr>
                <w:rFonts w:ascii="Times New Roman"/>
                <w:b/>
                <w:sz w:val="20"/>
              </w:rPr>
              <w:t>X</w:t>
            </w:r>
          </w:p>
        </w:tc>
        <w:tc>
          <w:tcPr>
            <w:tcW w:w="900" w:type="dxa"/>
            <w:gridSpan w:val="2"/>
            <w:tcBorders>
              <w:right w:val="single" w:sz="4" w:space="0" w:color="000000"/>
            </w:tcBorders>
          </w:tcPr>
          <w:p w14:paraId="2297C5D8" w14:textId="77777777" w:rsidR="00A0623B" w:rsidRPr="00BE61C0" w:rsidRDefault="00A0623B" w:rsidP="006C6266">
            <w:pPr>
              <w:keepNext/>
              <w:jc w:val="center"/>
            </w:pPr>
            <w:r>
              <w:t>X</w:t>
            </w:r>
          </w:p>
        </w:tc>
        <w:tc>
          <w:tcPr>
            <w:tcW w:w="1228" w:type="dxa"/>
            <w:gridSpan w:val="2"/>
            <w:tcBorders>
              <w:left w:val="single" w:sz="4" w:space="0" w:color="000000"/>
              <w:right w:val="single" w:sz="4" w:space="0" w:color="000000"/>
            </w:tcBorders>
          </w:tcPr>
          <w:p w14:paraId="338DC57D" w14:textId="77777777" w:rsidR="00A0623B" w:rsidRPr="00BE61C0" w:rsidRDefault="00A0623B" w:rsidP="00A0623B">
            <w:pPr>
              <w:pStyle w:val="TableParagraph"/>
              <w:keepNext/>
              <w:spacing w:before="3"/>
              <w:ind w:left="59"/>
              <w:rPr>
                <w:rFonts w:ascii="Times New Roman"/>
                <w:b/>
                <w:sz w:val="20"/>
              </w:rPr>
            </w:pPr>
            <w:r>
              <w:rPr>
                <w:rFonts w:ascii="Times New Roman"/>
                <w:b/>
                <w:sz w:val="20"/>
              </w:rPr>
              <w:t>X</w:t>
            </w:r>
          </w:p>
        </w:tc>
        <w:tc>
          <w:tcPr>
            <w:tcW w:w="1019" w:type="dxa"/>
            <w:gridSpan w:val="2"/>
            <w:tcBorders>
              <w:left w:val="single" w:sz="4" w:space="0" w:color="000000"/>
              <w:right w:val="single" w:sz="4" w:space="0" w:color="000000"/>
            </w:tcBorders>
          </w:tcPr>
          <w:p w14:paraId="60DE13F7" w14:textId="77777777" w:rsidR="00A0623B" w:rsidRPr="00BE61C0" w:rsidRDefault="00A0623B" w:rsidP="00A0623B">
            <w:pPr>
              <w:keepNext/>
            </w:pPr>
          </w:p>
        </w:tc>
        <w:tc>
          <w:tcPr>
            <w:tcW w:w="723" w:type="dxa"/>
            <w:gridSpan w:val="2"/>
            <w:tcBorders>
              <w:left w:val="single" w:sz="4" w:space="0" w:color="000000"/>
              <w:right w:val="single" w:sz="4" w:space="0" w:color="000000"/>
            </w:tcBorders>
          </w:tcPr>
          <w:p w14:paraId="42B0D67A" w14:textId="77777777" w:rsidR="00A0623B" w:rsidRPr="00BE61C0" w:rsidRDefault="00A0623B" w:rsidP="00A0623B">
            <w:pPr>
              <w:keepNext/>
            </w:pPr>
          </w:p>
        </w:tc>
        <w:tc>
          <w:tcPr>
            <w:tcW w:w="810" w:type="dxa"/>
            <w:gridSpan w:val="2"/>
            <w:tcBorders>
              <w:left w:val="single" w:sz="4" w:space="0" w:color="000000"/>
            </w:tcBorders>
          </w:tcPr>
          <w:p w14:paraId="1520E7CE" w14:textId="77777777" w:rsidR="00A0623B" w:rsidRPr="00BE61C0" w:rsidRDefault="00A0623B" w:rsidP="00A0623B">
            <w:pPr>
              <w:keepNext/>
            </w:pPr>
          </w:p>
        </w:tc>
        <w:tc>
          <w:tcPr>
            <w:tcW w:w="990" w:type="dxa"/>
            <w:gridSpan w:val="2"/>
            <w:tcBorders>
              <w:right w:val="single" w:sz="4" w:space="0" w:color="000000"/>
            </w:tcBorders>
          </w:tcPr>
          <w:p w14:paraId="2A698960" w14:textId="77777777" w:rsidR="00A0623B" w:rsidRPr="00BE61C0" w:rsidRDefault="00A0623B" w:rsidP="00A0623B">
            <w:pPr>
              <w:keepNext/>
            </w:pPr>
          </w:p>
        </w:tc>
        <w:tc>
          <w:tcPr>
            <w:tcW w:w="900" w:type="dxa"/>
            <w:gridSpan w:val="2"/>
            <w:tcBorders>
              <w:left w:val="single" w:sz="4" w:space="0" w:color="000000"/>
            </w:tcBorders>
          </w:tcPr>
          <w:p w14:paraId="2DC802EA" w14:textId="77777777" w:rsidR="00A0623B" w:rsidRPr="00BE61C0" w:rsidRDefault="00A0623B" w:rsidP="00A0623B">
            <w:pPr>
              <w:pStyle w:val="TableParagraph"/>
              <w:keepNext/>
              <w:spacing w:before="3"/>
              <w:ind w:left="64"/>
              <w:rPr>
                <w:rFonts w:ascii="Times New Roman"/>
                <w:b/>
                <w:sz w:val="20"/>
              </w:rPr>
            </w:pPr>
          </w:p>
        </w:tc>
      </w:tr>
      <w:tr w:rsidR="00A0623B" w:rsidRPr="00D100EE" w14:paraId="7890DF60" w14:textId="77777777" w:rsidTr="00522902">
        <w:trPr>
          <w:trHeight w:hRule="exact" w:val="406"/>
        </w:trPr>
        <w:tc>
          <w:tcPr>
            <w:tcW w:w="1180" w:type="dxa"/>
            <w:gridSpan w:val="2"/>
            <w:tcBorders>
              <w:right w:val="single" w:sz="4" w:space="0" w:color="000000"/>
            </w:tcBorders>
          </w:tcPr>
          <w:p w14:paraId="30119ECF" w14:textId="77777777" w:rsidR="00A0623B" w:rsidRPr="00BE61C0" w:rsidRDefault="00A0623B" w:rsidP="00522902">
            <w:pPr>
              <w:pStyle w:val="TableParagraph"/>
              <w:keepNext/>
              <w:spacing w:before="3"/>
              <w:ind w:left="237"/>
              <w:jc w:val="left"/>
              <w:rPr>
                <w:rFonts w:ascii="Times New Roman" w:hAnsi="Times New Roman"/>
                <w:b/>
                <w:sz w:val="20"/>
              </w:rPr>
            </w:pPr>
            <w:r>
              <w:rPr>
                <w:rFonts w:ascii="Times New Roman" w:hAnsi="Times New Roman"/>
                <w:b/>
                <w:sz w:val="20"/>
              </w:rPr>
              <w:t>2/3 – 3/3</w:t>
            </w:r>
          </w:p>
        </w:tc>
        <w:tc>
          <w:tcPr>
            <w:tcW w:w="926" w:type="dxa"/>
            <w:tcBorders>
              <w:left w:val="single" w:sz="4" w:space="0" w:color="000000"/>
              <w:right w:val="single" w:sz="4" w:space="0" w:color="000000"/>
            </w:tcBorders>
          </w:tcPr>
          <w:p w14:paraId="2F063F7F" w14:textId="77777777" w:rsidR="00A0623B" w:rsidRPr="00BE61C0" w:rsidRDefault="00A0623B" w:rsidP="00A0623B">
            <w:pPr>
              <w:pStyle w:val="TableParagraph"/>
              <w:keepNext/>
              <w:spacing w:before="3"/>
              <w:ind w:right="269"/>
              <w:jc w:val="right"/>
              <w:rPr>
                <w:rFonts w:ascii="Times New Roman"/>
                <w:b/>
                <w:sz w:val="20"/>
              </w:rPr>
            </w:pPr>
            <w:r>
              <w:rPr>
                <w:rFonts w:ascii="Times New Roman"/>
                <w:b/>
                <w:sz w:val="20"/>
              </w:rPr>
              <w:t>X</w:t>
            </w:r>
          </w:p>
        </w:tc>
        <w:tc>
          <w:tcPr>
            <w:tcW w:w="929" w:type="dxa"/>
            <w:gridSpan w:val="2"/>
            <w:tcBorders>
              <w:left w:val="single" w:sz="4" w:space="0" w:color="000000"/>
            </w:tcBorders>
          </w:tcPr>
          <w:p w14:paraId="1DBEABE1" w14:textId="77777777" w:rsidR="00A0623B" w:rsidRPr="00BE61C0" w:rsidRDefault="00A0623B" w:rsidP="00A0623B">
            <w:pPr>
              <w:pStyle w:val="TableParagraph"/>
              <w:keepNext/>
              <w:spacing w:before="3"/>
              <w:ind w:right="282"/>
              <w:jc w:val="right"/>
              <w:rPr>
                <w:rFonts w:ascii="Times New Roman"/>
                <w:b/>
                <w:sz w:val="20"/>
              </w:rPr>
            </w:pPr>
            <w:r>
              <w:rPr>
                <w:rFonts w:ascii="Times New Roman"/>
                <w:b/>
                <w:sz w:val="20"/>
              </w:rPr>
              <w:t>X</w:t>
            </w:r>
          </w:p>
        </w:tc>
        <w:tc>
          <w:tcPr>
            <w:tcW w:w="900" w:type="dxa"/>
            <w:gridSpan w:val="2"/>
            <w:tcBorders>
              <w:right w:val="single" w:sz="4" w:space="0" w:color="000000"/>
            </w:tcBorders>
          </w:tcPr>
          <w:p w14:paraId="36D487D1" w14:textId="77777777" w:rsidR="00A0623B" w:rsidRPr="00BE61C0" w:rsidRDefault="00A0623B" w:rsidP="006C6266">
            <w:pPr>
              <w:keepNext/>
              <w:jc w:val="center"/>
            </w:pPr>
            <w:r>
              <w:t>X</w:t>
            </w:r>
          </w:p>
        </w:tc>
        <w:tc>
          <w:tcPr>
            <w:tcW w:w="1228" w:type="dxa"/>
            <w:gridSpan w:val="2"/>
            <w:tcBorders>
              <w:left w:val="single" w:sz="4" w:space="0" w:color="000000"/>
              <w:right w:val="single" w:sz="4" w:space="0" w:color="000000"/>
            </w:tcBorders>
          </w:tcPr>
          <w:p w14:paraId="126B35CB" w14:textId="77777777" w:rsidR="00A0623B" w:rsidRPr="00BE61C0" w:rsidRDefault="00A0623B" w:rsidP="00A0623B">
            <w:pPr>
              <w:pStyle w:val="TableParagraph"/>
              <w:keepNext/>
              <w:spacing w:before="3"/>
              <w:ind w:left="59"/>
              <w:rPr>
                <w:rFonts w:ascii="Times New Roman"/>
                <w:b/>
                <w:sz w:val="20"/>
              </w:rPr>
            </w:pPr>
          </w:p>
        </w:tc>
        <w:tc>
          <w:tcPr>
            <w:tcW w:w="1019" w:type="dxa"/>
            <w:gridSpan w:val="2"/>
            <w:tcBorders>
              <w:left w:val="single" w:sz="4" w:space="0" w:color="000000"/>
              <w:right w:val="single" w:sz="4" w:space="0" w:color="000000"/>
            </w:tcBorders>
          </w:tcPr>
          <w:p w14:paraId="35FB708F" w14:textId="77777777" w:rsidR="00A0623B" w:rsidRPr="00BE61C0" w:rsidRDefault="00A0623B" w:rsidP="00A0623B">
            <w:pPr>
              <w:keepNext/>
            </w:pPr>
          </w:p>
        </w:tc>
        <w:tc>
          <w:tcPr>
            <w:tcW w:w="723" w:type="dxa"/>
            <w:gridSpan w:val="2"/>
            <w:tcBorders>
              <w:left w:val="single" w:sz="4" w:space="0" w:color="000000"/>
              <w:right w:val="single" w:sz="4" w:space="0" w:color="000000"/>
            </w:tcBorders>
          </w:tcPr>
          <w:p w14:paraId="0A19E030" w14:textId="77777777" w:rsidR="00A0623B" w:rsidRPr="00BE61C0" w:rsidRDefault="00A0623B" w:rsidP="00A0623B">
            <w:pPr>
              <w:keepNext/>
            </w:pPr>
          </w:p>
        </w:tc>
        <w:tc>
          <w:tcPr>
            <w:tcW w:w="810" w:type="dxa"/>
            <w:gridSpan w:val="2"/>
            <w:tcBorders>
              <w:left w:val="single" w:sz="4" w:space="0" w:color="000000"/>
            </w:tcBorders>
          </w:tcPr>
          <w:p w14:paraId="1DBA5ACB" w14:textId="77777777" w:rsidR="00A0623B" w:rsidRPr="00BE61C0" w:rsidRDefault="00A0623B" w:rsidP="00A0623B">
            <w:pPr>
              <w:keepNext/>
            </w:pPr>
          </w:p>
        </w:tc>
        <w:tc>
          <w:tcPr>
            <w:tcW w:w="990" w:type="dxa"/>
            <w:gridSpan w:val="2"/>
            <w:tcBorders>
              <w:right w:val="single" w:sz="4" w:space="0" w:color="000000"/>
            </w:tcBorders>
          </w:tcPr>
          <w:p w14:paraId="1139F0EB" w14:textId="77777777" w:rsidR="00A0623B" w:rsidRPr="00BE61C0" w:rsidRDefault="00A0623B" w:rsidP="00A0623B">
            <w:pPr>
              <w:keepNext/>
            </w:pPr>
          </w:p>
        </w:tc>
        <w:tc>
          <w:tcPr>
            <w:tcW w:w="900" w:type="dxa"/>
            <w:gridSpan w:val="2"/>
            <w:tcBorders>
              <w:left w:val="single" w:sz="4" w:space="0" w:color="000000"/>
            </w:tcBorders>
          </w:tcPr>
          <w:p w14:paraId="76DC32AC" w14:textId="77777777" w:rsidR="00A0623B" w:rsidRPr="00BE61C0" w:rsidRDefault="00A0623B" w:rsidP="00A0623B">
            <w:pPr>
              <w:pStyle w:val="TableParagraph"/>
              <w:keepNext/>
              <w:spacing w:before="3"/>
              <w:ind w:left="64"/>
              <w:rPr>
                <w:rFonts w:ascii="Times New Roman"/>
                <w:b/>
                <w:sz w:val="20"/>
              </w:rPr>
            </w:pPr>
          </w:p>
        </w:tc>
      </w:tr>
      <w:tr w:rsidR="00A0623B" w:rsidRPr="00D100EE" w14:paraId="0EBC1899" w14:textId="77777777" w:rsidTr="00522902">
        <w:trPr>
          <w:trHeight w:hRule="exact" w:val="406"/>
        </w:trPr>
        <w:tc>
          <w:tcPr>
            <w:tcW w:w="1180" w:type="dxa"/>
            <w:gridSpan w:val="2"/>
            <w:tcBorders>
              <w:bottom w:val="single" w:sz="4" w:space="0" w:color="000000"/>
              <w:right w:val="single" w:sz="4" w:space="0" w:color="000000"/>
            </w:tcBorders>
          </w:tcPr>
          <w:p w14:paraId="68D65F7B" w14:textId="77777777" w:rsidR="00A0623B" w:rsidRPr="00BE61C0" w:rsidRDefault="00A0623B" w:rsidP="00522902">
            <w:pPr>
              <w:pStyle w:val="TableParagraph"/>
              <w:spacing w:before="3"/>
              <w:ind w:left="237"/>
              <w:jc w:val="left"/>
              <w:rPr>
                <w:rFonts w:ascii="Times New Roman" w:hAnsi="Times New Roman"/>
                <w:b/>
                <w:sz w:val="20"/>
              </w:rPr>
            </w:pPr>
            <w:r>
              <w:rPr>
                <w:rFonts w:ascii="Times New Roman" w:hAnsi="Times New Roman"/>
                <w:b/>
                <w:sz w:val="20"/>
              </w:rPr>
              <w:t>5/3 – 9/3</w:t>
            </w:r>
          </w:p>
        </w:tc>
        <w:tc>
          <w:tcPr>
            <w:tcW w:w="926" w:type="dxa"/>
            <w:tcBorders>
              <w:left w:val="single" w:sz="4" w:space="0" w:color="000000"/>
              <w:bottom w:val="single" w:sz="4" w:space="0" w:color="000000"/>
              <w:right w:val="single" w:sz="4" w:space="0" w:color="000000"/>
            </w:tcBorders>
          </w:tcPr>
          <w:p w14:paraId="0319EA66" w14:textId="77777777" w:rsidR="00A0623B" w:rsidRPr="00BE61C0" w:rsidRDefault="00A0623B" w:rsidP="00225223">
            <w:pPr>
              <w:pStyle w:val="TableParagraph"/>
              <w:spacing w:before="3"/>
              <w:ind w:right="269"/>
              <w:jc w:val="right"/>
              <w:rPr>
                <w:rFonts w:ascii="Times New Roman"/>
                <w:b/>
                <w:sz w:val="20"/>
              </w:rPr>
            </w:pPr>
            <w:r>
              <w:rPr>
                <w:rFonts w:ascii="Times New Roman"/>
                <w:b/>
                <w:sz w:val="20"/>
              </w:rPr>
              <w:t>X</w:t>
            </w:r>
          </w:p>
        </w:tc>
        <w:tc>
          <w:tcPr>
            <w:tcW w:w="929" w:type="dxa"/>
            <w:gridSpan w:val="2"/>
            <w:tcBorders>
              <w:left w:val="single" w:sz="4" w:space="0" w:color="000000"/>
              <w:bottom w:val="single" w:sz="4" w:space="0" w:color="000000"/>
            </w:tcBorders>
          </w:tcPr>
          <w:p w14:paraId="1441F012" w14:textId="77777777" w:rsidR="00A0623B" w:rsidRPr="00BE61C0" w:rsidRDefault="00A0623B" w:rsidP="00225223">
            <w:pPr>
              <w:pStyle w:val="TableParagraph"/>
              <w:spacing w:before="3"/>
              <w:ind w:right="282"/>
              <w:jc w:val="right"/>
              <w:rPr>
                <w:rFonts w:ascii="Times New Roman"/>
                <w:b/>
                <w:sz w:val="20"/>
              </w:rPr>
            </w:pPr>
            <w:r>
              <w:rPr>
                <w:rFonts w:ascii="Times New Roman"/>
                <w:b/>
                <w:sz w:val="20"/>
              </w:rPr>
              <w:t>X</w:t>
            </w:r>
          </w:p>
        </w:tc>
        <w:tc>
          <w:tcPr>
            <w:tcW w:w="900" w:type="dxa"/>
            <w:gridSpan w:val="2"/>
            <w:tcBorders>
              <w:bottom w:val="single" w:sz="4" w:space="0" w:color="000000"/>
              <w:right w:val="single" w:sz="4" w:space="0" w:color="000000"/>
            </w:tcBorders>
          </w:tcPr>
          <w:p w14:paraId="40A3B20A" w14:textId="77777777" w:rsidR="00A0623B" w:rsidRPr="00BE61C0" w:rsidRDefault="00A0623B" w:rsidP="006C6266">
            <w:pPr>
              <w:jc w:val="center"/>
            </w:pPr>
            <w:r>
              <w:t>X</w:t>
            </w:r>
          </w:p>
        </w:tc>
        <w:tc>
          <w:tcPr>
            <w:tcW w:w="1228" w:type="dxa"/>
            <w:gridSpan w:val="2"/>
            <w:tcBorders>
              <w:left w:val="single" w:sz="4" w:space="0" w:color="000000"/>
              <w:bottom w:val="single" w:sz="4" w:space="0" w:color="000000"/>
              <w:right w:val="single" w:sz="4" w:space="0" w:color="000000"/>
            </w:tcBorders>
          </w:tcPr>
          <w:p w14:paraId="62F20FC2" w14:textId="77777777" w:rsidR="00A0623B" w:rsidRPr="00BE61C0" w:rsidRDefault="00A0623B" w:rsidP="00225223">
            <w:pPr>
              <w:pStyle w:val="TableParagraph"/>
              <w:spacing w:before="3"/>
              <w:ind w:left="59"/>
              <w:rPr>
                <w:rFonts w:ascii="Times New Roman"/>
                <w:b/>
                <w:sz w:val="20"/>
              </w:rPr>
            </w:pPr>
          </w:p>
        </w:tc>
        <w:tc>
          <w:tcPr>
            <w:tcW w:w="1019" w:type="dxa"/>
            <w:gridSpan w:val="2"/>
            <w:tcBorders>
              <w:left w:val="single" w:sz="4" w:space="0" w:color="000000"/>
              <w:bottom w:val="single" w:sz="4" w:space="0" w:color="000000"/>
              <w:right w:val="single" w:sz="4" w:space="0" w:color="000000"/>
            </w:tcBorders>
          </w:tcPr>
          <w:p w14:paraId="7B53756B" w14:textId="77777777" w:rsidR="00A0623B" w:rsidRPr="00BE61C0" w:rsidRDefault="00A0623B" w:rsidP="00225223"/>
        </w:tc>
        <w:tc>
          <w:tcPr>
            <w:tcW w:w="723" w:type="dxa"/>
            <w:gridSpan w:val="2"/>
            <w:tcBorders>
              <w:left w:val="single" w:sz="4" w:space="0" w:color="000000"/>
              <w:bottom w:val="single" w:sz="4" w:space="0" w:color="000000"/>
              <w:right w:val="single" w:sz="4" w:space="0" w:color="000000"/>
            </w:tcBorders>
          </w:tcPr>
          <w:p w14:paraId="4BCC71F2" w14:textId="77777777" w:rsidR="00A0623B" w:rsidRPr="00BE61C0" w:rsidRDefault="00A0623B" w:rsidP="00225223"/>
        </w:tc>
        <w:tc>
          <w:tcPr>
            <w:tcW w:w="810" w:type="dxa"/>
            <w:gridSpan w:val="2"/>
            <w:tcBorders>
              <w:left w:val="single" w:sz="4" w:space="0" w:color="000000"/>
              <w:bottom w:val="single" w:sz="4" w:space="0" w:color="000000"/>
            </w:tcBorders>
          </w:tcPr>
          <w:p w14:paraId="7D3C364A" w14:textId="77777777" w:rsidR="00A0623B" w:rsidRPr="00BE61C0" w:rsidRDefault="00A0623B" w:rsidP="00225223"/>
        </w:tc>
        <w:tc>
          <w:tcPr>
            <w:tcW w:w="990" w:type="dxa"/>
            <w:gridSpan w:val="2"/>
            <w:tcBorders>
              <w:bottom w:val="single" w:sz="4" w:space="0" w:color="000000"/>
              <w:right w:val="single" w:sz="4" w:space="0" w:color="000000"/>
            </w:tcBorders>
          </w:tcPr>
          <w:p w14:paraId="09FBABDF" w14:textId="77777777" w:rsidR="00A0623B" w:rsidRPr="00BE61C0" w:rsidRDefault="00A0623B" w:rsidP="00225223"/>
        </w:tc>
        <w:tc>
          <w:tcPr>
            <w:tcW w:w="900" w:type="dxa"/>
            <w:gridSpan w:val="2"/>
            <w:tcBorders>
              <w:left w:val="single" w:sz="4" w:space="0" w:color="000000"/>
              <w:bottom w:val="single" w:sz="4" w:space="0" w:color="000000"/>
            </w:tcBorders>
          </w:tcPr>
          <w:p w14:paraId="16FD4E93" w14:textId="77777777" w:rsidR="00A0623B" w:rsidRPr="00BE61C0" w:rsidRDefault="00A0623B" w:rsidP="00225223">
            <w:pPr>
              <w:pStyle w:val="TableParagraph"/>
              <w:spacing w:before="3"/>
              <w:ind w:left="64"/>
              <w:rPr>
                <w:rFonts w:ascii="Times New Roman"/>
                <w:b/>
                <w:sz w:val="20"/>
              </w:rPr>
            </w:pPr>
          </w:p>
        </w:tc>
      </w:tr>
      <w:tr w:rsidR="00A0623B" w:rsidRPr="00D100EE" w14:paraId="2BD26B43" w14:textId="77777777" w:rsidTr="006C6266">
        <w:trPr>
          <w:trHeight w:hRule="exact" w:val="413"/>
        </w:trPr>
        <w:tc>
          <w:tcPr>
            <w:tcW w:w="9605" w:type="dxa"/>
            <w:gridSpan w:val="19"/>
            <w:shd w:val="clear" w:color="auto" w:fill="FAE3D4"/>
          </w:tcPr>
          <w:p w14:paraId="497BC21B" w14:textId="77777777" w:rsidR="00A0623B" w:rsidRPr="00BE61C0" w:rsidRDefault="00A0623B" w:rsidP="00522902">
            <w:pPr>
              <w:pStyle w:val="TableParagraph"/>
              <w:keepNext/>
              <w:spacing w:before="0"/>
              <w:ind w:left="4275" w:right="3711"/>
              <w:jc w:val="left"/>
              <w:rPr>
                <w:rFonts w:ascii="Times New Roman"/>
                <w:b/>
                <w:sz w:val="20"/>
              </w:rPr>
            </w:pPr>
            <w:r w:rsidRPr="00BE61C0">
              <w:rPr>
                <w:rFonts w:ascii="Times New Roman"/>
                <w:b/>
                <w:sz w:val="20"/>
              </w:rPr>
              <w:t>Speelyai Line</w:t>
            </w:r>
          </w:p>
        </w:tc>
      </w:tr>
      <w:tr w:rsidR="00A0623B" w:rsidRPr="00D100EE" w14:paraId="7D4518CF" w14:textId="77777777" w:rsidTr="006C6266">
        <w:trPr>
          <w:trHeight w:hRule="exact" w:val="674"/>
        </w:trPr>
        <w:tc>
          <w:tcPr>
            <w:tcW w:w="1157" w:type="dxa"/>
            <w:tcBorders>
              <w:bottom w:val="single" w:sz="8" w:space="0" w:color="000000"/>
              <w:right w:val="single" w:sz="8" w:space="0" w:color="000000"/>
            </w:tcBorders>
          </w:tcPr>
          <w:p w14:paraId="4269C0EE" w14:textId="77777777" w:rsidR="00A0623B" w:rsidRPr="00BE61C0" w:rsidRDefault="00A0623B" w:rsidP="00522902">
            <w:pPr>
              <w:pStyle w:val="TableParagraph"/>
              <w:keepNext/>
              <w:spacing w:before="34"/>
              <w:ind w:left="174" w:right="122"/>
              <w:jc w:val="left"/>
              <w:rPr>
                <w:rFonts w:ascii="Times New Roman" w:hAnsi="Times New Roman"/>
                <w:b/>
                <w:sz w:val="20"/>
              </w:rPr>
            </w:pPr>
            <w:r>
              <w:rPr>
                <w:rFonts w:ascii="Times New Roman" w:hAnsi="Times New Roman"/>
                <w:b/>
                <w:sz w:val="20"/>
              </w:rPr>
              <w:t>4/1-11/1</w:t>
            </w:r>
          </w:p>
        </w:tc>
        <w:tc>
          <w:tcPr>
            <w:tcW w:w="989" w:type="dxa"/>
            <w:gridSpan w:val="3"/>
            <w:tcBorders>
              <w:left w:val="single" w:sz="8" w:space="0" w:color="000000"/>
              <w:bottom w:val="single" w:sz="8" w:space="0" w:color="000000"/>
              <w:right w:val="single" w:sz="8" w:space="0" w:color="000000"/>
            </w:tcBorders>
          </w:tcPr>
          <w:p w14:paraId="6E1B5143" w14:textId="77777777" w:rsidR="00A0623B" w:rsidRPr="00BE61C0" w:rsidRDefault="00A0623B" w:rsidP="00522902">
            <w:pPr>
              <w:pStyle w:val="TableParagraph"/>
              <w:keepNext/>
              <w:spacing w:before="135"/>
              <w:ind w:right="264"/>
              <w:rPr>
                <w:rFonts w:ascii="Times New Roman"/>
                <w:b/>
                <w:sz w:val="20"/>
              </w:rPr>
            </w:pPr>
            <w:r>
              <w:rPr>
                <w:rFonts w:ascii="Times New Roman"/>
                <w:b/>
                <w:sz w:val="20"/>
              </w:rPr>
              <w:t>X</w:t>
            </w:r>
          </w:p>
        </w:tc>
        <w:tc>
          <w:tcPr>
            <w:tcW w:w="900" w:type="dxa"/>
            <w:gridSpan w:val="2"/>
            <w:tcBorders>
              <w:left w:val="single" w:sz="8" w:space="0" w:color="000000"/>
              <w:bottom w:val="single" w:sz="8" w:space="0" w:color="000000"/>
            </w:tcBorders>
          </w:tcPr>
          <w:p w14:paraId="29095946" w14:textId="77777777" w:rsidR="00A0623B" w:rsidRPr="00BE61C0" w:rsidRDefault="00A0623B" w:rsidP="00522902">
            <w:pPr>
              <w:pStyle w:val="TableParagraph"/>
              <w:keepNext/>
              <w:spacing w:before="135"/>
              <w:ind w:right="211"/>
              <w:rPr>
                <w:rFonts w:ascii="Times New Roman"/>
                <w:b/>
                <w:sz w:val="20"/>
              </w:rPr>
            </w:pPr>
            <w:r>
              <w:rPr>
                <w:rFonts w:ascii="Times New Roman"/>
                <w:b/>
                <w:sz w:val="20"/>
              </w:rPr>
              <w:t>X</w:t>
            </w:r>
          </w:p>
        </w:tc>
        <w:tc>
          <w:tcPr>
            <w:tcW w:w="900" w:type="dxa"/>
            <w:gridSpan w:val="2"/>
            <w:tcBorders>
              <w:bottom w:val="single" w:sz="8" w:space="0" w:color="000000"/>
              <w:right w:val="single" w:sz="8" w:space="0" w:color="000000"/>
            </w:tcBorders>
          </w:tcPr>
          <w:p w14:paraId="66B2957D" w14:textId="77777777" w:rsidR="00A0623B" w:rsidRPr="00BE61C0" w:rsidRDefault="00A0623B" w:rsidP="00522902">
            <w:pPr>
              <w:pStyle w:val="TableParagraph"/>
              <w:keepNext/>
              <w:spacing w:before="135"/>
              <w:ind w:right="336"/>
              <w:rPr>
                <w:rFonts w:ascii="Times New Roman"/>
                <w:b/>
                <w:sz w:val="20"/>
              </w:rPr>
            </w:pPr>
            <w:r>
              <w:rPr>
                <w:rFonts w:ascii="Times New Roman"/>
                <w:b/>
                <w:sz w:val="20"/>
              </w:rPr>
              <w:t>X</w:t>
            </w:r>
          </w:p>
        </w:tc>
        <w:tc>
          <w:tcPr>
            <w:tcW w:w="1260" w:type="dxa"/>
            <w:gridSpan w:val="2"/>
            <w:tcBorders>
              <w:left w:val="single" w:sz="8" w:space="0" w:color="000000"/>
              <w:bottom w:val="single" w:sz="8" w:space="0" w:color="000000"/>
              <w:right w:val="single" w:sz="8" w:space="0" w:color="000000"/>
            </w:tcBorders>
          </w:tcPr>
          <w:p w14:paraId="6C1DCC0D" w14:textId="77777777" w:rsidR="00A0623B" w:rsidRPr="00BE61C0" w:rsidRDefault="00A0623B" w:rsidP="00522902">
            <w:pPr>
              <w:pStyle w:val="TableParagraph"/>
              <w:keepNext/>
              <w:spacing w:before="135"/>
              <w:ind w:right="516"/>
              <w:rPr>
                <w:rFonts w:ascii="Times New Roman"/>
                <w:b/>
                <w:sz w:val="20"/>
              </w:rPr>
            </w:pPr>
            <w:r>
              <w:rPr>
                <w:rFonts w:ascii="Times New Roman"/>
                <w:b/>
                <w:sz w:val="20"/>
              </w:rPr>
              <w:t>X</w:t>
            </w:r>
          </w:p>
        </w:tc>
        <w:tc>
          <w:tcPr>
            <w:tcW w:w="991" w:type="dxa"/>
            <w:gridSpan w:val="2"/>
            <w:tcBorders>
              <w:left w:val="single" w:sz="8" w:space="0" w:color="000000"/>
              <w:bottom w:val="single" w:sz="8" w:space="0" w:color="000000"/>
              <w:right w:val="single" w:sz="8" w:space="0" w:color="000000"/>
            </w:tcBorders>
          </w:tcPr>
          <w:p w14:paraId="4E2A014A" w14:textId="77777777" w:rsidR="00A0623B" w:rsidRPr="00BE61C0" w:rsidRDefault="00A0623B" w:rsidP="00522902">
            <w:pPr>
              <w:keepNext/>
              <w:jc w:val="center"/>
            </w:pPr>
          </w:p>
        </w:tc>
        <w:tc>
          <w:tcPr>
            <w:tcW w:w="720" w:type="dxa"/>
            <w:gridSpan w:val="2"/>
            <w:tcBorders>
              <w:left w:val="single" w:sz="8" w:space="0" w:color="000000"/>
              <w:bottom w:val="single" w:sz="8" w:space="0" w:color="000000"/>
              <w:right w:val="single" w:sz="8" w:space="0" w:color="000000"/>
            </w:tcBorders>
          </w:tcPr>
          <w:p w14:paraId="3C804362" w14:textId="77777777" w:rsidR="00A0623B" w:rsidRPr="00BE61C0" w:rsidRDefault="00A0623B" w:rsidP="00522902">
            <w:pPr>
              <w:keepNext/>
              <w:jc w:val="center"/>
            </w:pPr>
          </w:p>
        </w:tc>
        <w:tc>
          <w:tcPr>
            <w:tcW w:w="809" w:type="dxa"/>
            <w:gridSpan w:val="2"/>
            <w:tcBorders>
              <w:left w:val="single" w:sz="8" w:space="0" w:color="000000"/>
              <w:bottom w:val="single" w:sz="8" w:space="0" w:color="000000"/>
            </w:tcBorders>
          </w:tcPr>
          <w:p w14:paraId="1FA5D5BA" w14:textId="77777777" w:rsidR="00A0623B" w:rsidRPr="00BE61C0" w:rsidRDefault="00A0623B" w:rsidP="00522902">
            <w:pPr>
              <w:keepNext/>
              <w:jc w:val="center"/>
            </w:pPr>
          </w:p>
        </w:tc>
        <w:tc>
          <w:tcPr>
            <w:tcW w:w="991" w:type="dxa"/>
            <w:gridSpan w:val="2"/>
            <w:tcBorders>
              <w:bottom w:val="single" w:sz="8" w:space="0" w:color="000000"/>
              <w:right w:val="single" w:sz="8" w:space="0" w:color="000000"/>
            </w:tcBorders>
          </w:tcPr>
          <w:p w14:paraId="38051338" w14:textId="77777777" w:rsidR="00A0623B" w:rsidRPr="00BE61C0" w:rsidRDefault="00A0623B" w:rsidP="00522902">
            <w:pPr>
              <w:keepNext/>
              <w:jc w:val="center"/>
            </w:pPr>
          </w:p>
        </w:tc>
        <w:tc>
          <w:tcPr>
            <w:tcW w:w="888" w:type="dxa"/>
            <w:tcBorders>
              <w:left w:val="single" w:sz="8" w:space="0" w:color="000000"/>
              <w:bottom w:val="single" w:sz="8" w:space="0" w:color="000000"/>
            </w:tcBorders>
          </w:tcPr>
          <w:p w14:paraId="35BF0C3C" w14:textId="77777777" w:rsidR="00A0623B" w:rsidRPr="00BE61C0" w:rsidRDefault="00A0623B" w:rsidP="00522902">
            <w:pPr>
              <w:keepNext/>
              <w:jc w:val="center"/>
            </w:pPr>
          </w:p>
        </w:tc>
      </w:tr>
      <w:tr w:rsidR="00A0623B" w:rsidRPr="00D100EE" w14:paraId="60A7BB7B" w14:textId="77777777" w:rsidTr="006C6266">
        <w:trPr>
          <w:trHeight w:hRule="exact" w:val="670"/>
        </w:trPr>
        <w:tc>
          <w:tcPr>
            <w:tcW w:w="1157" w:type="dxa"/>
            <w:tcBorders>
              <w:top w:val="single" w:sz="8" w:space="0" w:color="000000"/>
              <w:bottom w:val="single" w:sz="8" w:space="0" w:color="000000"/>
              <w:right w:val="single" w:sz="8" w:space="0" w:color="000000"/>
            </w:tcBorders>
          </w:tcPr>
          <w:p w14:paraId="5ED5B42F" w14:textId="77777777" w:rsidR="00A0623B" w:rsidRPr="00BE61C0" w:rsidRDefault="00A0623B" w:rsidP="00522902">
            <w:pPr>
              <w:pStyle w:val="TableParagraph"/>
              <w:keepNext/>
              <w:spacing w:before="34"/>
              <w:ind w:left="225"/>
              <w:jc w:val="left"/>
              <w:rPr>
                <w:rFonts w:ascii="Times New Roman"/>
                <w:b/>
                <w:sz w:val="20"/>
              </w:rPr>
            </w:pPr>
            <w:r>
              <w:rPr>
                <w:rFonts w:ascii="Times New Roman"/>
                <w:b/>
                <w:sz w:val="20"/>
              </w:rPr>
              <w:t xml:space="preserve">5/2 </w:t>
            </w:r>
            <w:r>
              <w:rPr>
                <w:rFonts w:ascii="Times New Roman"/>
                <w:b/>
                <w:sz w:val="20"/>
              </w:rPr>
              <w:t>–</w:t>
            </w:r>
            <w:r>
              <w:rPr>
                <w:rFonts w:ascii="Times New Roman"/>
                <w:b/>
                <w:sz w:val="20"/>
              </w:rPr>
              <w:t xml:space="preserve"> 8/2</w:t>
            </w:r>
          </w:p>
        </w:tc>
        <w:tc>
          <w:tcPr>
            <w:tcW w:w="989" w:type="dxa"/>
            <w:gridSpan w:val="3"/>
            <w:tcBorders>
              <w:top w:val="single" w:sz="8" w:space="0" w:color="000000"/>
              <w:left w:val="single" w:sz="8" w:space="0" w:color="000000"/>
              <w:bottom w:val="single" w:sz="8" w:space="0" w:color="000000"/>
              <w:right w:val="single" w:sz="8" w:space="0" w:color="000000"/>
            </w:tcBorders>
          </w:tcPr>
          <w:p w14:paraId="476E59FF" w14:textId="77777777" w:rsidR="00A0623B" w:rsidRPr="00BE61C0" w:rsidRDefault="00A0623B" w:rsidP="00522902">
            <w:pPr>
              <w:pStyle w:val="TableParagraph"/>
              <w:keepNext/>
              <w:spacing w:before="135"/>
              <w:ind w:right="264"/>
              <w:rPr>
                <w:rFonts w:ascii="Times New Roman"/>
                <w:b/>
                <w:sz w:val="20"/>
              </w:rPr>
            </w:pPr>
            <w:r>
              <w:rPr>
                <w:rFonts w:ascii="Times New Roman"/>
                <w:b/>
                <w:sz w:val="20"/>
              </w:rPr>
              <w:t>X</w:t>
            </w:r>
          </w:p>
        </w:tc>
        <w:tc>
          <w:tcPr>
            <w:tcW w:w="900" w:type="dxa"/>
            <w:gridSpan w:val="2"/>
            <w:tcBorders>
              <w:top w:val="single" w:sz="8" w:space="0" w:color="000000"/>
              <w:left w:val="single" w:sz="8" w:space="0" w:color="000000"/>
              <w:bottom w:val="single" w:sz="8" w:space="0" w:color="000000"/>
            </w:tcBorders>
          </w:tcPr>
          <w:p w14:paraId="6F7F6D31" w14:textId="77777777" w:rsidR="00A0623B" w:rsidRPr="00BE61C0" w:rsidRDefault="00A0623B" w:rsidP="00522902">
            <w:pPr>
              <w:pStyle w:val="TableParagraph"/>
              <w:keepNext/>
              <w:spacing w:before="135"/>
              <w:ind w:right="211"/>
              <w:rPr>
                <w:rFonts w:ascii="Times New Roman"/>
                <w:b/>
                <w:sz w:val="20"/>
              </w:rPr>
            </w:pPr>
            <w:r>
              <w:rPr>
                <w:rFonts w:ascii="Times New Roman"/>
                <w:b/>
                <w:sz w:val="20"/>
              </w:rPr>
              <w:t>X</w:t>
            </w:r>
          </w:p>
        </w:tc>
        <w:tc>
          <w:tcPr>
            <w:tcW w:w="900" w:type="dxa"/>
            <w:gridSpan w:val="2"/>
            <w:tcBorders>
              <w:top w:val="single" w:sz="8" w:space="0" w:color="000000"/>
              <w:bottom w:val="single" w:sz="8" w:space="0" w:color="000000"/>
              <w:right w:val="single" w:sz="8" w:space="0" w:color="000000"/>
            </w:tcBorders>
          </w:tcPr>
          <w:p w14:paraId="068CDDAD" w14:textId="77777777" w:rsidR="00A0623B" w:rsidRPr="00BE61C0" w:rsidRDefault="00A0623B" w:rsidP="00522902">
            <w:pPr>
              <w:pStyle w:val="TableParagraph"/>
              <w:keepNext/>
              <w:spacing w:before="135"/>
              <w:ind w:right="336"/>
              <w:rPr>
                <w:rFonts w:ascii="Times New Roman"/>
                <w:b/>
                <w:sz w:val="20"/>
              </w:rPr>
            </w:pPr>
            <w:r>
              <w:rPr>
                <w:rFonts w:ascii="Times New Roman"/>
                <w:b/>
                <w:sz w:val="20"/>
              </w:rPr>
              <w:t>X</w:t>
            </w:r>
          </w:p>
        </w:tc>
        <w:tc>
          <w:tcPr>
            <w:tcW w:w="1260" w:type="dxa"/>
            <w:gridSpan w:val="2"/>
            <w:tcBorders>
              <w:top w:val="single" w:sz="8" w:space="0" w:color="000000"/>
              <w:left w:val="single" w:sz="8" w:space="0" w:color="000000"/>
              <w:bottom w:val="single" w:sz="8" w:space="0" w:color="000000"/>
              <w:right w:val="single" w:sz="8" w:space="0" w:color="000000"/>
            </w:tcBorders>
          </w:tcPr>
          <w:p w14:paraId="6520E679" w14:textId="77777777" w:rsidR="00A0623B" w:rsidRPr="00BE61C0" w:rsidRDefault="00A0623B" w:rsidP="00522902">
            <w:pPr>
              <w:keepNext/>
              <w:jc w:val="center"/>
            </w:pPr>
            <w:r>
              <w:t>X</w:t>
            </w:r>
          </w:p>
        </w:tc>
        <w:tc>
          <w:tcPr>
            <w:tcW w:w="991" w:type="dxa"/>
            <w:gridSpan w:val="2"/>
            <w:tcBorders>
              <w:top w:val="single" w:sz="8" w:space="0" w:color="000000"/>
              <w:left w:val="single" w:sz="8" w:space="0" w:color="000000"/>
              <w:bottom w:val="single" w:sz="8" w:space="0" w:color="000000"/>
              <w:right w:val="single" w:sz="8" w:space="0" w:color="000000"/>
            </w:tcBorders>
          </w:tcPr>
          <w:p w14:paraId="3A36ABBD" w14:textId="77777777" w:rsidR="00A0623B" w:rsidRPr="00BE61C0" w:rsidRDefault="00A0623B" w:rsidP="00522902">
            <w:pPr>
              <w:keepNext/>
              <w:jc w:val="center"/>
            </w:pPr>
          </w:p>
        </w:tc>
        <w:tc>
          <w:tcPr>
            <w:tcW w:w="720" w:type="dxa"/>
            <w:gridSpan w:val="2"/>
            <w:tcBorders>
              <w:top w:val="single" w:sz="8" w:space="0" w:color="000000"/>
              <w:left w:val="single" w:sz="8" w:space="0" w:color="000000"/>
              <w:bottom w:val="single" w:sz="8" w:space="0" w:color="000000"/>
              <w:right w:val="single" w:sz="8" w:space="0" w:color="000000"/>
            </w:tcBorders>
          </w:tcPr>
          <w:p w14:paraId="5E674E32" w14:textId="77777777" w:rsidR="00A0623B" w:rsidRPr="00BE61C0" w:rsidRDefault="00A0623B" w:rsidP="00522902">
            <w:pPr>
              <w:keepNext/>
              <w:jc w:val="center"/>
            </w:pPr>
          </w:p>
        </w:tc>
        <w:tc>
          <w:tcPr>
            <w:tcW w:w="809" w:type="dxa"/>
            <w:gridSpan w:val="2"/>
            <w:tcBorders>
              <w:top w:val="single" w:sz="8" w:space="0" w:color="000000"/>
              <w:left w:val="single" w:sz="8" w:space="0" w:color="000000"/>
              <w:bottom w:val="single" w:sz="8" w:space="0" w:color="000000"/>
            </w:tcBorders>
          </w:tcPr>
          <w:p w14:paraId="3C2FBA84" w14:textId="77777777" w:rsidR="00A0623B" w:rsidRPr="00BE61C0" w:rsidRDefault="00A0623B" w:rsidP="00522902">
            <w:pPr>
              <w:keepNext/>
              <w:jc w:val="center"/>
            </w:pPr>
          </w:p>
        </w:tc>
        <w:tc>
          <w:tcPr>
            <w:tcW w:w="991" w:type="dxa"/>
            <w:gridSpan w:val="2"/>
            <w:tcBorders>
              <w:top w:val="single" w:sz="8" w:space="0" w:color="000000"/>
              <w:bottom w:val="single" w:sz="8" w:space="0" w:color="000000"/>
              <w:right w:val="single" w:sz="8" w:space="0" w:color="000000"/>
            </w:tcBorders>
          </w:tcPr>
          <w:p w14:paraId="0E133871" w14:textId="77777777" w:rsidR="00A0623B" w:rsidRPr="00BE61C0" w:rsidRDefault="00A0623B" w:rsidP="00522902">
            <w:pPr>
              <w:keepNext/>
              <w:jc w:val="center"/>
            </w:pPr>
          </w:p>
        </w:tc>
        <w:tc>
          <w:tcPr>
            <w:tcW w:w="888" w:type="dxa"/>
            <w:tcBorders>
              <w:top w:val="single" w:sz="8" w:space="0" w:color="000000"/>
              <w:left w:val="single" w:sz="8" w:space="0" w:color="000000"/>
              <w:bottom w:val="single" w:sz="8" w:space="0" w:color="000000"/>
            </w:tcBorders>
          </w:tcPr>
          <w:p w14:paraId="1268FC67" w14:textId="77777777" w:rsidR="00A0623B" w:rsidRPr="00BE61C0" w:rsidRDefault="00A0623B" w:rsidP="00522902">
            <w:pPr>
              <w:keepNext/>
              <w:jc w:val="center"/>
            </w:pPr>
          </w:p>
        </w:tc>
      </w:tr>
      <w:tr w:rsidR="00A0623B" w:rsidRPr="00D100EE" w14:paraId="396526C0" w14:textId="77777777" w:rsidTr="006C6266">
        <w:trPr>
          <w:trHeight w:hRule="exact" w:val="670"/>
        </w:trPr>
        <w:tc>
          <w:tcPr>
            <w:tcW w:w="1157" w:type="dxa"/>
            <w:tcBorders>
              <w:top w:val="single" w:sz="8" w:space="0" w:color="000000"/>
              <w:bottom w:val="single" w:sz="8" w:space="0" w:color="000000"/>
              <w:right w:val="single" w:sz="8" w:space="0" w:color="000000"/>
            </w:tcBorders>
          </w:tcPr>
          <w:p w14:paraId="1DD04324" w14:textId="77777777" w:rsidR="00A0623B" w:rsidRPr="00BE61C0" w:rsidRDefault="00A0623B" w:rsidP="00522902">
            <w:pPr>
              <w:pStyle w:val="TableParagraph"/>
              <w:keepNext/>
              <w:spacing w:before="36"/>
              <w:ind w:left="225"/>
              <w:jc w:val="left"/>
              <w:rPr>
                <w:rFonts w:ascii="Times New Roman"/>
                <w:b/>
                <w:sz w:val="20"/>
              </w:rPr>
            </w:pPr>
            <w:r>
              <w:rPr>
                <w:rFonts w:ascii="Times New Roman"/>
                <w:b/>
                <w:sz w:val="20"/>
              </w:rPr>
              <w:t xml:space="preserve">7/5 </w:t>
            </w:r>
            <w:r>
              <w:rPr>
                <w:rFonts w:ascii="Times New Roman"/>
                <w:b/>
                <w:sz w:val="20"/>
              </w:rPr>
              <w:t>–</w:t>
            </w:r>
            <w:r>
              <w:rPr>
                <w:rFonts w:ascii="Times New Roman"/>
                <w:b/>
                <w:sz w:val="20"/>
              </w:rPr>
              <w:t xml:space="preserve"> 1/6</w:t>
            </w:r>
          </w:p>
        </w:tc>
        <w:tc>
          <w:tcPr>
            <w:tcW w:w="989" w:type="dxa"/>
            <w:gridSpan w:val="3"/>
            <w:tcBorders>
              <w:top w:val="single" w:sz="8" w:space="0" w:color="000000"/>
              <w:left w:val="single" w:sz="8" w:space="0" w:color="000000"/>
              <w:bottom w:val="single" w:sz="8" w:space="0" w:color="000000"/>
              <w:right w:val="single" w:sz="8" w:space="0" w:color="000000"/>
            </w:tcBorders>
          </w:tcPr>
          <w:p w14:paraId="59AC6D4E" w14:textId="77777777" w:rsidR="00A0623B" w:rsidRPr="00BE61C0" w:rsidRDefault="00A0623B" w:rsidP="00522902">
            <w:pPr>
              <w:pStyle w:val="TableParagraph"/>
              <w:keepNext/>
              <w:spacing w:before="135"/>
              <w:ind w:right="264"/>
              <w:rPr>
                <w:rFonts w:ascii="Times New Roman"/>
                <w:b/>
                <w:sz w:val="20"/>
              </w:rPr>
            </w:pPr>
            <w:r>
              <w:rPr>
                <w:rFonts w:ascii="Times New Roman"/>
                <w:b/>
                <w:sz w:val="20"/>
              </w:rPr>
              <w:t>X</w:t>
            </w:r>
          </w:p>
        </w:tc>
        <w:tc>
          <w:tcPr>
            <w:tcW w:w="900" w:type="dxa"/>
            <w:gridSpan w:val="2"/>
            <w:tcBorders>
              <w:top w:val="single" w:sz="8" w:space="0" w:color="000000"/>
              <w:left w:val="single" w:sz="8" w:space="0" w:color="000000"/>
              <w:bottom w:val="single" w:sz="8" w:space="0" w:color="000000"/>
            </w:tcBorders>
          </w:tcPr>
          <w:p w14:paraId="46EA3023" w14:textId="77777777" w:rsidR="00A0623B" w:rsidRPr="00BE61C0" w:rsidRDefault="00A0623B" w:rsidP="00522902">
            <w:pPr>
              <w:pStyle w:val="TableParagraph"/>
              <w:keepNext/>
              <w:spacing w:before="135"/>
              <w:ind w:right="211"/>
              <w:rPr>
                <w:rFonts w:ascii="Times New Roman"/>
                <w:b/>
                <w:sz w:val="20"/>
              </w:rPr>
            </w:pPr>
            <w:r>
              <w:rPr>
                <w:rFonts w:ascii="Times New Roman"/>
                <w:b/>
                <w:sz w:val="20"/>
              </w:rPr>
              <w:t>X</w:t>
            </w:r>
          </w:p>
        </w:tc>
        <w:tc>
          <w:tcPr>
            <w:tcW w:w="900" w:type="dxa"/>
            <w:gridSpan w:val="2"/>
            <w:tcBorders>
              <w:top w:val="single" w:sz="8" w:space="0" w:color="000000"/>
              <w:bottom w:val="single" w:sz="8" w:space="0" w:color="000000"/>
              <w:right w:val="single" w:sz="8" w:space="0" w:color="000000"/>
            </w:tcBorders>
          </w:tcPr>
          <w:p w14:paraId="214590A6" w14:textId="77777777" w:rsidR="00A0623B" w:rsidRPr="00BE61C0" w:rsidRDefault="00A0623B" w:rsidP="00522902">
            <w:pPr>
              <w:pStyle w:val="TableParagraph"/>
              <w:keepNext/>
              <w:spacing w:before="135"/>
              <w:ind w:right="336"/>
              <w:rPr>
                <w:rFonts w:ascii="Times New Roman"/>
                <w:b/>
                <w:sz w:val="20"/>
              </w:rPr>
            </w:pPr>
          </w:p>
        </w:tc>
        <w:tc>
          <w:tcPr>
            <w:tcW w:w="1260" w:type="dxa"/>
            <w:gridSpan w:val="2"/>
            <w:tcBorders>
              <w:top w:val="single" w:sz="8" w:space="0" w:color="000000"/>
              <w:left w:val="single" w:sz="8" w:space="0" w:color="000000"/>
              <w:bottom w:val="single" w:sz="8" w:space="0" w:color="000000"/>
              <w:right w:val="single" w:sz="8" w:space="0" w:color="000000"/>
            </w:tcBorders>
          </w:tcPr>
          <w:p w14:paraId="04CAF34B" w14:textId="77777777" w:rsidR="00A0623B" w:rsidRPr="00BE61C0" w:rsidRDefault="00A0623B" w:rsidP="00522902">
            <w:pPr>
              <w:pStyle w:val="TableParagraph"/>
              <w:keepNext/>
              <w:spacing w:before="135"/>
              <w:ind w:right="516"/>
              <w:rPr>
                <w:rFonts w:ascii="Times New Roman"/>
                <w:b/>
                <w:sz w:val="20"/>
              </w:rPr>
            </w:pPr>
            <w:r>
              <w:rPr>
                <w:rFonts w:ascii="Times New Roman"/>
                <w:b/>
                <w:sz w:val="20"/>
              </w:rPr>
              <w:t>X</w:t>
            </w:r>
          </w:p>
        </w:tc>
        <w:tc>
          <w:tcPr>
            <w:tcW w:w="991" w:type="dxa"/>
            <w:gridSpan w:val="2"/>
            <w:tcBorders>
              <w:top w:val="single" w:sz="8" w:space="0" w:color="000000"/>
              <w:left w:val="single" w:sz="8" w:space="0" w:color="000000"/>
              <w:bottom w:val="single" w:sz="8" w:space="0" w:color="000000"/>
              <w:right w:val="single" w:sz="8" w:space="0" w:color="000000"/>
            </w:tcBorders>
          </w:tcPr>
          <w:p w14:paraId="78E4468E" w14:textId="77777777" w:rsidR="00A0623B" w:rsidRPr="00BE61C0" w:rsidRDefault="00A0623B" w:rsidP="00522902">
            <w:pPr>
              <w:keepNext/>
              <w:jc w:val="center"/>
            </w:pPr>
          </w:p>
        </w:tc>
        <w:tc>
          <w:tcPr>
            <w:tcW w:w="720" w:type="dxa"/>
            <w:gridSpan w:val="2"/>
            <w:tcBorders>
              <w:top w:val="single" w:sz="8" w:space="0" w:color="000000"/>
              <w:left w:val="single" w:sz="8" w:space="0" w:color="000000"/>
              <w:bottom w:val="single" w:sz="8" w:space="0" w:color="000000"/>
              <w:right w:val="single" w:sz="8" w:space="0" w:color="000000"/>
            </w:tcBorders>
          </w:tcPr>
          <w:p w14:paraId="6873AC45" w14:textId="77777777" w:rsidR="00A0623B" w:rsidRPr="00BE61C0" w:rsidRDefault="00A0623B" w:rsidP="00522902">
            <w:pPr>
              <w:keepNext/>
              <w:jc w:val="center"/>
            </w:pPr>
          </w:p>
        </w:tc>
        <w:tc>
          <w:tcPr>
            <w:tcW w:w="809" w:type="dxa"/>
            <w:gridSpan w:val="2"/>
            <w:tcBorders>
              <w:top w:val="single" w:sz="8" w:space="0" w:color="000000"/>
              <w:left w:val="single" w:sz="8" w:space="0" w:color="000000"/>
              <w:bottom w:val="single" w:sz="8" w:space="0" w:color="000000"/>
            </w:tcBorders>
          </w:tcPr>
          <w:p w14:paraId="38A4C87B" w14:textId="77777777" w:rsidR="00A0623B" w:rsidRPr="00BE61C0" w:rsidRDefault="00A0623B" w:rsidP="00522902">
            <w:pPr>
              <w:keepNext/>
              <w:jc w:val="center"/>
            </w:pPr>
          </w:p>
        </w:tc>
        <w:tc>
          <w:tcPr>
            <w:tcW w:w="991" w:type="dxa"/>
            <w:gridSpan w:val="2"/>
            <w:tcBorders>
              <w:top w:val="single" w:sz="8" w:space="0" w:color="000000"/>
              <w:bottom w:val="single" w:sz="8" w:space="0" w:color="000000"/>
              <w:right w:val="single" w:sz="8" w:space="0" w:color="000000"/>
            </w:tcBorders>
          </w:tcPr>
          <w:p w14:paraId="24ABE25D" w14:textId="77777777" w:rsidR="00A0623B" w:rsidRPr="00BE61C0" w:rsidRDefault="00A0623B" w:rsidP="00522902">
            <w:pPr>
              <w:keepNext/>
              <w:jc w:val="center"/>
            </w:pPr>
            <w:r>
              <w:t>X</w:t>
            </w:r>
          </w:p>
        </w:tc>
        <w:tc>
          <w:tcPr>
            <w:tcW w:w="888" w:type="dxa"/>
            <w:tcBorders>
              <w:top w:val="single" w:sz="8" w:space="0" w:color="000000"/>
              <w:left w:val="single" w:sz="8" w:space="0" w:color="000000"/>
              <w:bottom w:val="single" w:sz="8" w:space="0" w:color="000000"/>
            </w:tcBorders>
          </w:tcPr>
          <w:p w14:paraId="7117CECB" w14:textId="77777777" w:rsidR="00A0623B" w:rsidRPr="00BE61C0" w:rsidRDefault="00A0623B" w:rsidP="00522902">
            <w:pPr>
              <w:keepNext/>
              <w:jc w:val="center"/>
            </w:pPr>
            <w:r>
              <w:t>X</w:t>
            </w:r>
          </w:p>
        </w:tc>
      </w:tr>
      <w:tr w:rsidR="00A0623B" w:rsidRPr="00D100EE" w14:paraId="2DB2421A" w14:textId="77777777" w:rsidTr="006C6266">
        <w:trPr>
          <w:trHeight w:hRule="exact" w:val="670"/>
        </w:trPr>
        <w:tc>
          <w:tcPr>
            <w:tcW w:w="1157" w:type="dxa"/>
            <w:tcBorders>
              <w:top w:val="single" w:sz="8" w:space="0" w:color="000000"/>
              <w:bottom w:val="single" w:sz="8" w:space="0" w:color="000000"/>
              <w:right w:val="single" w:sz="8" w:space="0" w:color="000000"/>
            </w:tcBorders>
          </w:tcPr>
          <w:p w14:paraId="788C67E4" w14:textId="77777777" w:rsidR="00A0623B" w:rsidRDefault="00A0623B" w:rsidP="00522902">
            <w:pPr>
              <w:pStyle w:val="TableParagraph"/>
              <w:keepNext/>
              <w:spacing w:before="36"/>
              <w:ind w:left="225"/>
              <w:jc w:val="left"/>
              <w:rPr>
                <w:rFonts w:ascii="Times New Roman"/>
                <w:b/>
                <w:sz w:val="20"/>
              </w:rPr>
            </w:pPr>
            <w:r>
              <w:rPr>
                <w:rFonts w:ascii="Times New Roman"/>
                <w:b/>
                <w:sz w:val="20"/>
              </w:rPr>
              <w:t xml:space="preserve">6/10 </w:t>
            </w:r>
            <w:r>
              <w:rPr>
                <w:rFonts w:ascii="Times New Roman"/>
                <w:b/>
                <w:sz w:val="20"/>
              </w:rPr>
              <w:t>–</w:t>
            </w:r>
            <w:r>
              <w:rPr>
                <w:rFonts w:ascii="Times New Roman"/>
                <w:b/>
                <w:sz w:val="20"/>
              </w:rPr>
              <w:t xml:space="preserve"> 7/10</w:t>
            </w:r>
          </w:p>
        </w:tc>
        <w:tc>
          <w:tcPr>
            <w:tcW w:w="989" w:type="dxa"/>
            <w:gridSpan w:val="3"/>
            <w:tcBorders>
              <w:top w:val="single" w:sz="8" w:space="0" w:color="000000"/>
              <w:left w:val="single" w:sz="8" w:space="0" w:color="000000"/>
              <w:bottom w:val="single" w:sz="8" w:space="0" w:color="000000"/>
              <w:right w:val="single" w:sz="8" w:space="0" w:color="000000"/>
            </w:tcBorders>
          </w:tcPr>
          <w:p w14:paraId="3D7A955B" w14:textId="77777777" w:rsidR="00A0623B" w:rsidRDefault="00A0623B" w:rsidP="00522902">
            <w:pPr>
              <w:pStyle w:val="TableParagraph"/>
              <w:keepNext/>
              <w:spacing w:before="135"/>
              <w:ind w:right="264"/>
              <w:rPr>
                <w:rFonts w:ascii="Times New Roman"/>
                <w:b/>
                <w:sz w:val="20"/>
              </w:rPr>
            </w:pPr>
            <w:r>
              <w:rPr>
                <w:rFonts w:ascii="Times New Roman"/>
                <w:b/>
                <w:sz w:val="20"/>
              </w:rPr>
              <w:t>X</w:t>
            </w:r>
          </w:p>
        </w:tc>
        <w:tc>
          <w:tcPr>
            <w:tcW w:w="900" w:type="dxa"/>
            <w:gridSpan w:val="2"/>
            <w:tcBorders>
              <w:top w:val="single" w:sz="8" w:space="0" w:color="000000"/>
              <w:left w:val="single" w:sz="8" w:space="0" w:color="000000"/>
              <w:bottom w:val="single" w:sz="8" w:space="0" w:color="000000"/>
            </w:tcBorders>
          </w:tcPr>
          <w:p w14:paraId="22C0A3E5" w14:textId="77777777" w:rsidR="00A0623B" w:rsidRPr="00BE61C0" w:rsidRDefault="00A0623B" w:rsidP="00522902">
            <w:pPr>
              <w:pStyle w:val="TableParagraph"/>
              <w:keepNext/>
              <w:spacing w:before="135"/>
              <w:ind w:right="211"/>
              <w:rPr>
                <w:rFonts w:ascii="Times New Roman"/>
                <w:b/>
                <w:sz w:val="20"/>
              </w:rPr>
            </w:pPr>
            <w:r>
              <w:rPr>
                <w:rFonts w:ascii="Times New Roman"/>
                <w:b/>
                <w:sz w:val="20"/>
              </w:rPr>
              <w:t>X</w:t>
            </w:r>
          </w:p>
        </w:tc>
        <w:tc>
          <w:tcPr>
            <w:tcW w:w="900" w:type="dxa"/>
            <w:gridSpan w:val="2"/>
            <w:tcBorders>
              <w:top w:val="single" w:sz="8" w:space="0" w:color="000000"/>
              <w:bottom w:val="single" w:sz="8" w:space="0" w:color="000000"/>
              <w:right w:val="single" w:sz="8" w:space="0" w:color="000000"/>
            </w:tcBorders>
          </w:tcPr>
          <w:p w14:paraId="535C47E1" w14:textId="77777777" w:rsidR="00A0623B" w:rsidRPr="00BE61C0" w:rsidRDefault="00A0623B" w:rsidP="00522902">
            <w:pPr>
              <w:pStyle w:val="TableParagraph"/>
              <w:keepNext/>
              <w:spacing w:before="135"/>
              <w:ind w:right="336"/>
              <w:rPr>
                <w:rFonts w:ascii="Times New Roman"/>
                <w:b/>
                <w:sz w:val="20"/>
              </w:rPr>
            </w:pPr>
            <w:r>
              <w:rPr>
                <w:rFonts w:ascii="Times New Roman"/>
                <w:b/>
                <w:sz w:val="20"/>
              </w:rPr>
              <w:t>X</w:t>
            </w:r>
          </w:p>
        </w:tc>
        <w:tc>
          <w:tcPr>
            <w:tcW w:w="1260" w:type="dxa"/>
            <w:gridSpan w:val="2"/>
            <w:tcBorders>
              <w:top w:val="single" w:sz="8" w:space="0" w:color="000000"/>
              <w:left w:val="single" w:sz="8" w:space="0" w:color="000000"/>
              <w:bottom w:val="single" w:sz="8" w:space="0" w:color="000000"/>
              <w:right w:val="single" w:sz="8" w:space="0" w:color="000000"/>
            </w:tcBorders>
          </w:tcPr>
          <w:p w14:paraId="163E6BB7" w14:textId="77777777" w:rsidR="00A0623B" w:rsidRPr="00BE61C0" w:rsidRDefault="00A0623B" w:rsidP="00522902">
            <w:pPr>
              <w:pStyle w:val="TableParagraph"/>
              <w:keepNext/>
              <w:spacing w:before="135"/>
              <w:ind w:right="516"/>
              <w:rPr>
                <w:rFonts w:ascii="Times New Roman"/>
                <w:b/>
                <w:sz w:val="20"/>
              </w:rPr>
            </w:pPr>
          </w:p>
        </w:tc>
        <w:tc>
          <w:tcPr>
            <w:tcW w:w="991" w:type="dxa"/>
            <w:gridSpan w:val="2"/>
            <w:tcBorders>
              <w:top w:val="single" w:sz="8" w:space="0" w:color="000000"/>
              <w:left w:val="single" w:sz="8" w:space="0" w:color="000000"/>
              <w:bottom w:val="single" w:sz="8" w:space="0" w:color="000000"/>
              <w:right w:val="single" w:sz="8" w:space="0" w:color="000000"/>
            </w:tcBorders>
          </w:tcPr>
          <w:p w14:paraId="73B71150" w14:textId="77777777" w:rsidR="00A0623B" w:rsidRPr="00BE61C0" w:rsidRDefault="00A0623B" w:rsidP="00522902">
            <w:pPr>
              <w:keepNext/>
              <w:jc w:val="center"/>
            </w:pPr>
          </w:p>
        </w:tc>
        <w:tc>
          <w:tcPr>
            <w:tcW w:w="720" w:type="dxa"/>
            <w:gridSpan w:val="2"/>
            <w:tcBorders>
              <w:top w:val="single" w:sz="8" w:space="0" w:color="000000"/>
              <w:left w:val="single" w:sz="8" w:space="0" w:color="000000"/>
              <w:bottom w:val="single" w:sz="8" w:space="0" w:color="000000"/>
              <w:right w:val="single" w:sz="8" w:space="0" w:color="000000"/>
            </w:tcBorders>
          </w:tcPr>
          <w:p w14:paraId="51200EFD" w14:textId="77777777" w:rsidR="00A0623B" w:rsidRPr="00BE61C0" w:rsidRDefault="00A0623B" w:rsidP="00522902">
            <w:pPr>
              <w:keepNext/>
              <w:jc w:val="center"/>
            </w:pPr>
          </w:p>
        </w:tc>
        <w:tc>
          <w:tcPr>
            <w:tcW w:w="809" w:type="dxa"/>
            <w:gridSpan w:val="2"/>
            <w:tcBorders>
              <w:top w:val="single" w:sz="8" w:space="0" w:color="000000"/>
              <w:left w:val="single" w:sz="8" w:space="0" w:color="000000"/>
              <w:bottom w:val="single" w:sz="8" w:space="0" w:color="000000"/>
            </w:tcBorders>
          </w:tcPr>
          <w:p w14:paraId="55EBF386" w14:textId="77777777" w:rsidR="00A0623B" w:rsidRPr="00BE61C0" w:rsidRDefault="00A0623B" w:rsidP="00522902">
            <w:pPr>
              <w:keepNext/>
              <w:jc w:val="center"/>
            </w:pPr>
          </w:p>
        </w:tc>
        <w:tc>
          <w:tcPr>
            <w:tcW w:w="991" w:type="dxa"/>
            <w:gridSpan w:val="2"/>
            <w:tcBorders>
              <w:top w:val="single" w:sz="8" w:space="0" w:color="000000"/>
              <w:bottom w:val="single" w:sz="8" w:space="0" w:color="000000"/>
              <w:right w:val="single" w:sz="8" w:space="0" w:color="000000"/>
            </w:tcBorders>
          </w:tcPr>
          <w:p w14:paraId="57EA3FEF" w14:textId="77777777" w:rsidR="00A0623B" w:rsidRPr="00BE61C0" w:rsidRDefault="00A0623B" w:rsidP="00522902">
            <w:pPr>
              <w:keepNext/>
              <w:jc w:val="center"/>
            </w:pPr>
          </w:p>
        </w:tc>
        <w:tc>
          <w:tcPr>
            <w:tcW w:w="888" w:type="dxa"/>
            <w:tcBorders>
              <w:top w:val="single" w:sz="8" w:space="0" w:color="000000"/>
              <w:left w:val="single" w:sz="8" w:space="0" w:color="000000"/>
              <w:bottom w:val="single" w:sz="8" w:space="0" w:color="000000"/>
            </w:tcBorders>
          </w:tcPr>
          <w:p w14:paraId="50A38F03" w14:textId="77777777" w:rsidR="00A0623B" w:rsidRPr="00BE61C0" w:rsidRDefault="00A0623B" w:rsidP="00522902">
            <w:pPr>
              <w:keepNext/>
              <w:jc w:val="center"/>
            </w:pPr>
          </w:p>
        </w:tc>
      </w:tr>
      <w:tr w:rsidR="00A0623B" w:rsidRPr="00D100EE" w14:paraId="7D9350F2" w14:textId="77777777" w:rsidTr="006C6266">
        <w:trPr>
          <w:trHeight w:hRule="exact" w:val="670"/>
        </w:trPr>
        <w:tc>
          <w:tcPr>
            <w:tcW w:w="1157" w:type="dxa"/>
            <w:tcBorders>
              <w:top w:val="single" w:sz="8" w:space="0" w:color="000000"/>
              <w:bottom w:val="single" w:sz="8" w:space="0" w:color="000000"/>
              <w:right w:val="single" w:sz="8" w:space="0" w:color="000000"/>
            </w:tcBorders>
          </w:tcPr>
          <w:p w14:paraId="2A9EBB62" w14:textId="77777777" w:rsidR="00A0623B" w:rsidRDefault="00A0623B" w:rsidP="00522902">
            <w:pPr>
              <w:pStyle w:val="TableParagraph"/>
              <w:keepNext/>
              <w:spacing w:before="36"/>
              <w:ind w:left="225"/>
              <w:jc w:val="left"/>
              <w:rPr>
                <w:rFonts w:ascii="Times New Roman"/>
                <w:b/>
                <w:sz w:val="20"/>
              </w:rPr>
            </w:pPr>
            <w:r>
              <w:rPr>
                <w:rFonts w:ascii="Times New Roman"/>
                <w:b/>
                <w:sz w:val="20"/>
              </w:rPr>
              <w:t xml:space="preserve">7/12 </w:t>
            </w:r>
            <w:r>
              <w:rPr>
                <w:rFonts w:ascii="Times New Roman"/>
                <w:b/>
                <w:sz w:val="20"/>
              </w:rPr>
              <w:t>–</w:t>
            </w:r>
            <w:r>
              <w:rPr>
                <w:rFonts w:ascii="Times New Roman"/>
                <w:b/>
                <w:sz w:val="20"/>
              </w:rPr>
              <w:t xml:space="preserve"> 1/13</w:t>
            </w:r>
          </w:p>
        </w:tc>
        <w:tc>
          <w:tcPr>
            <w:tcW w:w="989" w:type="dxa"/>
            <w:gridSpan w:val="3"/>
            <w:tcBorders>
              <w:top w:val="single" w:sz="8" w:space="0" w:color="000000"/>
              <w:left w:val="single" w:sz="8" w:space="0" w:color="000000"/>
              <w:bottom w:val="single" w:sz="8" w:space="0" w:color="000000"/>
              <w:right w:val="single" w:sz="8" w:space="0" w:color="000000"/>
            </w:tcBorders>
          </w:tcPr>
          <w:p w14:paraId="26877392" w14:textId="77777777" w:rsidR="00A0623B" w:rsidRDefault="00A0623B" w:rsidP="00522902">
            <w:pPr>
              <w:pStyle w:val="TableParagraph"/>
              <w:keepNext/>
              <w:spacing w:before="135"/>
              <w:ind w:right="264"/>
              <w:rPr>
                <w:rFonts w:ascii="Times New Roman"/>
                <w:b/>
                <w:sz w:val="20"/>
              </w:rPr>
            </w:pPr>
            <w:r>
              <w:rPr>
                <w:rFonts w:ascii="Times New Roman"/>
                <w:b/>
                <w:sz w:val="20"/>
              </w:rPr>
              <w:t>X</w:t>
            </w:r>
          </w:p>
        </w:tc>
        <w:tc>
          <w:tcPr>
            <w:tcW w:w="900" w:type="dxa"/>
            <w:gridSpan w:val="2"/>
            <w:tcBorders>
              <w:top w:val="single" w:sz="8" w:space="0" w:color="000000"/>
              <w:left w:val="single" w:sz="8" w:space="0" w:color="000000"/>
              <w:bottom w:val="single" w:sz="8" w:space="0" w:color="000000"/>
            </w:tcBorders>
          </w:tcPr>
          <w:p w14:paraId="35698121" w14:textId="77777777" w:rsidR="00A0623B" w:rsidRPr="00BE61C0" w:rsidRDefault="00A0623B" w:rsidP="00522902">
            <w:pPr>
              <w:pStyle w:val="TableParagraph"/>
              <w:keepNext/>
              <w:spacing w:before="135"/>
              <w:ind w:right="211"/>
              <w:rPr>
                <w:rFonts w:ascii="Times New Roman"/>
                <w:b/>
                <w:sz w:val="20"/>
              </w:rPr>
            </w:pPr>
            <w:r>
              <w:rPr>
                <w:rFonts w:ascii="Times New Roman"/>
                <w:b/>
                <w:sz w:val="20"/>
              </w:rPr>
              <w:t>X</w:t>
            </w:r>
          </w:p>
        </w:tc>
        <w:tc>
          <w:tcPr>
            <w:tcW w:w="900" w:type="dxa"/>
            <w:gridSpan w:val="2"/>
            <w:tcBorders>
              <w:top w:val="single" w:sz="8" w:space="0" w:color="000000"/>
              <w:bottom w:val="single" w:sz="8" w:space="0" w:color="000000"/>
              <w:right w:val="single" w:sz="8" w:space="0" w:color="000000"/>
            </w:tcBorders>
          </w:tcPr>
          <w:p w14:paraId="2B8BA7B4" w14:textId="77777777" w:rsidR="00A0623B" w:rsidRPr="00BE61C0" w:rsidRDefault="00A0623B" w:rsidP="00522902">
            <w:pPr>
              <w:pStyle w:val="TableParagraph"/>
              <w:keepNext/>
              <w:spacing w:before="135"/>
              <w:ind w:right="336"/>
              <w:rPr>
                <w:rFonts w:ascii="Times New Roman"/>
                <w:b/>
                <w:sz w:val="20"/>
              </w:rPr>
            </w:pPr>
            <w:r>
              <w:rPr>
                <w:rFonts w:ascii="Times New Roman"/>
                <w:b/>
                <w:sz w:val="20"/>
              </w:rPr>
              <w:t>X</w:t>
            </w:r>
          </w:p>
        </w:tc>
        <w:tc>
          <w:tcPr>
            <w:tcW w:w="1260" w:type="dxa"/>
            <w:gridSpan w:val="2"/>
            <w:tcBorders>
              <w:top w:val="single" w:sz="8" w:space="0" w:color="000000"/>
              <w:left w:val="single" w:sz="8" w:space="0" w:color="000000"/>
              <w:bottom w:val="single" w:sz="8" w:space="0" w:color="000000"/>
              <w:right w:val="single" w:sz="8" w:space="0" w:color="000000"/>
            </w:tcBorders>
          </w:tcPr>
          <w:p w14:paraId="27AD80A1" w14:textId="77777777" w:rsidR="00A0623B" w:rsidRPr="00BE61C0" w:rsidRDefault="00A0623B" w:rsidP="00522902">
            <w:pPr>
              <w:pStyle w:val="TableParagraph"/>
              <w:keepNext/>
              <w:spacing w:before="135"/>
              <w:ind w:right="516"/>
              <w:rPr>
                <w:rFonts w:ascii="Times New Roman"/>
                <w:b/>
                <w:sz w:val="20"/>
              </w:rPr>
            </w:pPr>
          </w:p>
        </w:tc>
        <w:tc>
          <w:tcPr>
            <w:tcW w:w="991" w:type="dxa"/>
            <w:gridSpan w:val="2"/>
            <w:tcBorders>
              <w:top w:val="single" w:sz="8" w:space="0" w:color="000000"/>
              <w:left w:val="single" w:sz="8" w:space="0" w:color="000000"/>
              <w:bottom w:val="single" w:sz="8" w:space="0" w:color="000000"/>
              <w:right w:val="single" w:sz="8" w:space="0" w:color="000000"/>
            </w:tcBorders>
          </w:tcPr>
          <w:p w14:paraId="462C6AF8" w14:textId="77777777" w:rsidR="00A0623B" w:rsidRPr="00BE61C0" w:rsidRDefault="00A0623B" w:rsidP="00522902">
            <w:pPr>
              <w:keepNext/>
              <w:jc w:val="center"/>
            </w:pPr>
          </w:p>
        </w:tc>
        <w:tc>
          <w:tcPr>
            <w:tcW w:w="720" w:type="dxa"/>
            <w:gridSpan w:val="2"/>
            <w:tcBorders>
              <w:top w:val="single" w:sz="8" w:space="0" w:color="000000"/>
              <w:left w:val="single" w:sz="8" w:space="0" w:color="000000"/>
              <w:bottom w:val="single" w:sz="8" w:space="0" w:color="000000"/>
              <w:right w:val="single" w:sz="8" w:space="0" w:color="000000"/>
            </w:tcBorders>
          </w:tcPr>
          <w:p w14:paraId="311074B3" w14:textId="77777777" w:rsidR="00A0623B" w:rsidRPr="00BE61C0" w:rsidRDefault="00A0623B" w:rsidP="00522902">
            <w:pPr>
              <w:keepNext/>
              <w:jc w:val="center"/>
            </w:pPr>
          </w:p>
        </w:tc>
        <w:tc>
          <w:tcPr>
            <w:tcW w:w="809" w:type="dxa"/>
            <w:gridSpan w:val="2"/>
            <w:tcBorders>
              <w:top w:val="single" w:sz="8" w:space="0" w:color="000000"/>
              <w:left w:val="single" w:sz="8" w:space="0" w:color="000000"/>
              <w:bottom w:val="single" w:sz="8" w:space="0" w:color="000000"/>
            </w:tcBorders>
          </w:tcPr>
          <w:p w14:paraId="5F59D13D" w14:textId="77777777" w:rsidR="00A0623B" w:rsidRPr="00BE61C0" w:rsidRDefault="00A0623B" w:rsidP="00522902">
            <w:pPr>
              <w:keepNext/>
              <w:jc w:val="center"/>
            </w:pPr>
          </w:p>
        </w:tc>
        <w:tc>
          <w:tcPr>
            <w:tcW w:w="991" w:type="dxa"/>
            <w:gridSpan w:val="2"/>
            <w:tcBorders>
              <w:top w:val="single" w:sz="8" w:space="0" w:color="000000"/>
              <w:bottom w:val="single" w:sz="8" w:space="0" w:color="000000"/>
              <w:right w:val="single" w:sz="8" w:space="0" w:color="000000"/>
            </w:tcBorders>
          </w:tcPr>
          <w:p w14:paraId="13BD05AD" w14:textId="77777777" w:rsidR="00A0623B" w:rsidRPr="00BE61C0" w:rsidRDefault="00A0623B" w:rsidP="00522902">
            <w:pPr>
              <w:keepNext/>
              <w:jc w:val="center"/>
            </w:pPr>
          </w:p>
        </w:tc>
        <w:tc>
          <w:tcPr>
            <w:tcW w:w="888" w:type="dxa"/>
            <w:tcBorders>
              <w:top w:val="single" w:sz="8" w:space="0" w:color="000000"/>
              <w:left w:val="single" w:sz="8" w:space="0" w:color="000000"/>
              <w:bottom w:val="single" w:sz="8" w:space="0" w:color="000000"/>
            </w:tcBorders>
          </w:tcPr>
          <w:p w14:paraId="558F82A1" w14:textId="77777777" w:rsidR="00A0623B" w:rsidRPr="00BE61C0" w:rsidRDefault="00A0623B" w:rsidP="00522902">
            <w:pPr>
              <w:keepNext/>
              <w:jc w:val="center"/>
            </w:pPr>
          </w:p>
        </w:tc>
      </w:tr>
      <w:tr w:rsidR="00A0623B" w:rsidRPr="00D100EE" w14:paraId="4C6536B0" w14:textId="77777777" w:rsidTr="006C6266">
        <w:trPr>
          <w:trHeight w:hRule="exact" w:val="674"/>
        </w:trPr>
        <w:tc>
          <w:tcPr>
            <w:tcW w:w="1157" w:type="dxa"/>
            <w:tcBorders>
              <w:top w:val="single" w:sz="8" w:space="0" w:color="000000"/>
              <w:right w:val="single" w:sz="8" w:space="0" w:color="000000"/>
            </w:tcBorders>
          </w:tcPr>
          <w:p w14:paraId="17955ACA" w14:textId="77777777" w:rsidR="00A0623B" w:rsidRPr="00BE61C0" w:rsidRDefault="00A0623B" w:rsidP="00522902">
            <w:pPr>
              <w:pStyle w:val="TableParagraph"/>
              <w:spacing w:before="33"/>
              <w:ind w:left="225"/>
              <w:jc w:val="left"/>
              <w:rPr>
                <w:rFonts w:ascii="Times New Roman"/>
                <w:b/>
                <w:sz w:val="20"/>
              </w:rPr>
            </w:pPr>
            <w:r>
              <w:rPr>
                <w:rFonts w:ascii="Times New Roman"/>
                <w:b/>
                <w:sz w:val="20"/>
              </w:rPr>
              <w:t xml:space="preserve">3/15 </w:t>
            </w:r>
            <w:r>
              <w:rPr>
                <w:rFonts w:ascii="Times New Roman"/>
                <w:b/>
                <w:sz w:val="20"/>
              </w:rPr>
              <w:t>–</w:t>
            </w:r>
            <w:r>
              <w:rPr>
                <w:rFonts w:ascii="Times New Roman"/>
                <w:b/>
                <w:sz w:val="20"/>
              </w:rPr>
              <w:t xml:space="preserve"> 4/15</w:t>
            </w:r>
          </w:p>
        </w:tc>
        <w:tc>
          <w:tcPr>
            <w:tcW w:w="989" w:type="dxa"/>
            <w:gridSpan w:val="3"/>
            <w:tcBorders>
              <w:top w:val="single" w:sz="8" w:space="0" w:color="000000"/>
              <w:left w:val="single" w:sz="8" w:space="0" w:color="000000"/>
              <w:right w:val="single" w:sz="8" w:space="0" w:color="000000"/>
            </w:tcBorders>
          </w:tcPr>
          <w:p w14:paraId="57C8A90F" w14:textId="77777777" w:rsidR="00A0623B" w:rsidRPr="00BE61C0" w:rsidRDefault="00A0623B" w:rsidP="00522902">
            <w:pPr>
              <w:pStyle w:val="TableParagraph"/>
              <w:spacing w:before="132"/>
              <w:ind w:right="264"/>
              <w:rPr>
                <w:rFonts w:ascii="Times New Roman"/>
                <w:b/>
                <w:sz w:val="20"/>
              </w:rPr>
            </w:pPr>
            <w:r>
              <w:rPr>
                <w:rFonts w:ascii="Times New Roman"/>
                <w:b/>
                <w:sz w:val="20"/>
              </w:rPr>
              <w:t>X</w:t>
            </w:r>
          </w:p>
        </w:tc>
        <w:tc>
          <w:tcPr>
            <w:tcW w:w="900" w:type="dxa"/>
            <w:gridSpan w:val="2"/>
            <w:tcBorders>
              <w:top w:val="single" w:sz="8" w:space="0" w:color="000000"/>
              <w:left w:val="single" w:sz="8" w:space="0" w:color="000000"/>
            </w:tcBorders>
          </w:tcPr>
          <w:p w14:paraId="480A8EB3" w14:textId="77777777" w:rsidR="00A0623B" w:rsidRPr="00BE61C0" w:rsidRDefault="00A0623B" w:rsidP="00522902">
            <w:pPr>
              <w:pStyle w:val="TableParagraph"/>
              <w:spacing w:before="132"/>
              <w:ind w:right="211"/>
              <w:rPr>
                <w:rFonts w:ascii="Times New Roman"/>
                <w:b/>
                <w:sz w:val="20"/>
              </w:rPr>
            </w:pPr>
            <w:r>
              <w:rPr>
                <w:rFonts w:ascii="Times New Roman"/>
                <w:b/>
                <w:sz w:val="20"/>
              </w:rPr>
              <w:t>X</w:t>
            </w:r>
          </w:p>
        </w:tc>
        <w:tc>
          <w:tcPr>
            <w:tcW w:w="900" w:type="dxa"/>
            <w:gridSpan w:val="2"/>
            <w:tcBorders>
              <w:top w:val="single" w:sz="8" w:space="0" w:color="000000"/>
              <w:right w:val="single" w:sz="8" w:space="0" w:color="000000"/>
            </w:tcBorders>
          </w:tcPr>
          <w:p w14:paraId="5811323B" w14:textId="77777777" w:rsidR="00A0623B" w:rsidRPr="00BE61C0" w:rsidRDefault="00A0623B" w:rsidP="00522902">
            <w:pPr>
              <w:pStyle w:val="TableParagraph"/>
              <w:spacing w:before="132"/>
              <w:ind w:right="336"/>
              <w:rPr>
                <w:rFonts w:ascii="Times New Roman"/>
                <w:b/>
                <w:sz w:val="20"/>
              </w:rPr>
            </w:pPr>
          </w:p>
        </w:tc>
        <w:tc>
          <w:tcPr>
            <w:tcW w:w="1260" w:type="dxa"/>
            <w:gridSpan w:val="2"/>
            <w:tcBorders>
              <w:top w:val="single" w:sz="8" w:space="0" w:color="000000"/>
              <w:left w:val="single" w:sz="8" w:space="0" w:color="000000"/>
              <w:right w:val="single" w:sz="8" w:space="0" w:color="000000"/>
            </w:tcBorders>
          </w:tcPr>
          <w:p w14:paraId="26C0ED08" w14:textId="77777777" w:rsidR="00A0623B" w:rsidRPr="00BE61C0" w:rsidRDefault="00A0623B" w:rsidP="00522902">
            <w:pPr>
              <w:jc w:val="center"/>
            </w:pPr>
          </w:p>
        </w:tc>
        <w:tc>
          <w:tcPr>
            <w:tcW w:w="991" w:type="dxa"/>
            <w:gridSpan w:val="2"/>
            <w:tcBorders>
              <w:top w:val="single" w:sz="8" w:space="0" w:color="000000"/>
              <w:left w:val="single" w:sz="8" w:space="0" w:color="000000"/>
              <w:right w:val="single" w:sz="8" w:space="0" w:color="000000"/>
            </w:tcBorders>
          </w:tcPr>
          <w:p w14:paraId="52521F73" w14:textId="77777777" w:rsidR="00A0623B" w:rsidRPr="00BE61C0" w:rsidRDefault="00A0623B" w:rsidP="00522902">
            <w:pPr>
              <w:jc w:val="center"/>
            </w:pPr>
            <w:r>
              <w:t>X</w:t>
            </w:r>
          </w:p>
        </w:tc>
        <w:tc>
          <w:tcPr>
            <w:tcW w:w="720" w:type="dxa"/>
            <w:gridSpan w:val="2"/>
            <w:tcBorders>
              <w:top w:val="single" w:sz="8" w:space="0" w:color="000000"/>
              <w:left w:val="single" w:sz="8" w:space="0" w:color="000000"/>
              <w:right w:val="single" w:sz="8" w:space="0" w:color="000000"/>
            </w:tcBorders>
          </w:tcPr>
          <w:p w14:paraId="338D6CEC" w14:textId="77777777" w:rsidR="00A0623B" w:rsidRPr="00BE61C0" w:rsidRDefault="00A0623B" w:rsidP="00522902">
            <w:pPr>
              <w:jc w:val="center"/>
            </w:pPr>
          </w:p>
        </w:tc>
        <w:tc>
          <w:tcPr>
            <w:tcW w:w="809" w:type="dxa"/>
            <w:gridSpan w:val="2"/>
            <w:tcBorders>
              <w:top w:val="single" w:sz="8" w:space="0" w:color="000000"/>
              <w:left w:val="single" w:sz="8" w:space="0" w:color="000000"/>
            </w:tcBorders>
          </w:tcPr>
          <w:p w14:paraId="53987406" w14:textId="77777777" w:rsidR="00A0623B" w:rsidRPr="00BE61C0" w:rsidRDefault="00A0623B" w:rsidP="00522902">
            <w:pPr>
              <w:jc w:val="center"/>
            </w:pPr>
          </w:p>
        </w:tc>
        <w:tc>
          <w:tcPr>
            <w:tcW w:w="991" w:type="dxa"/>
            <w:gridSpan w:val="2"/>
            <w:tcBorders>
              <w:top w:val="single" w:sz="8" w:space="0" w:color="000000"/>
              <w:right w:val="single" w:sz="8" w:space="0" w:color="000000"/>
            </w:tcBorders>
          </w:tcPr>
          <w:p w14:paraId="1AA7DF4D" w14:textId="77777777" w:rsidR="00A0623B" w:rsidRPr="00BE61C0" w:rsidRDefault="00A0623B" w:rsidP="00522902">
            <w:pPr>
              <w:jc w:val="center"/>
            </w:pPr>
          </w:p>
        </w:tc>
        <w:tc>
          <w:tcPr>
            <w:tcW w:w="888" w:type="dxa"/>
            <w:tcBorders>
              <w:top w:val="single" w:sz="8" w:space="0" w:color="000000"/>
              <w:left w:val="single" w:sz="8" w:space="0" w:color="000000"/>
            </w:tcBorders>
          </w:tcPr>
          <w:p w14:paraId="352E4DA3" w14:textId="77777777" w:rsidR="00A0623B" w:rsidRPr="00BE61C0" w:rsidRDefault="00A0623B" w:rsidP="00522902">
            <w:pPr>
              <w:jc w:val="center"/>
            </w:pPr>
            <w:r>
              <w:t>X</w:t>
            </w:r>
          </w:p>
        </w:tc>
      </w:tr>
    </w:tbl>
    <w:p w14:paraId="49AE7988" w14:textId="77777777" w:rsidR="00A0623B" w:rsidRPr="00B267B4" w:rsidRDefault="00A0623B" w:rsidP="00511CA0">
      <w:pPr>
        <w:pStyle w:val="Heading3"/>
      </w:pPr>
      <w:bookmarkStart w:id="135" w:name="9.2.3_Vegetation_Management"/>
      <w:bookmarkStart w:id="136" w:name="_Toc132179226"/>
      <w:bookmarkEnd w:id="135"/>
      <w:r w:rsidRPr="00B267B4">
        <w:lastRenderedPageBreak/>
        <w:t>Vegetation</w:t>
      </w:r>
      <w:r w:rsidRPr="00B267B4">
        <w:rPr>
          <w:spacing w:val="-6"/>
        </w:rPr>
        <w:t xml:space="preserve"> </w:t>
      </w:r>
      <w:r w:rsidRPr="00B267B4">
        <w:t>Management</w:t>
      </w:r>
      <w:bookmarkEnd w:id="136"/>
    </w:p>
    <w:p w14:paraId="45794287" w14:textId="77777777" w:rsidR="00A0623B" w:rsidRPr="00B267B4" w:rsidRDefault="00A0623B" w:rsidP="00A0623B">
      <w:pPr>
        <w:pStyle w:val="BodyText"/>
        <w:spacing w:before="162"/>
        <w:ind w:left="160"/>
      </w:pPr>
      <w:r>
        <w:t xml:space="preserve">Wilkson ROW and Speelyai ROW was mowed on July 18 to reduce fire hazard during nearby timber harvest. Speelyai ROW between 8/1 and Lewis River Road and the landing under 1/2 -11/1 was mowed to treat Scotch broom. </w:t>
      </w:r>
    </w:p>
    <w:p w14:paraId="3BE5D64E" w14:textId="77777777" w:rsidR="00A0623B" w:rsidRPr="00B267B4" w:rsidRDefault="00A0623B" w:rsidP="00511CA0">
      <w:pPr>
        <w:pStyle w:val="Heading3"/>
      </w:pPr>
      <w:bookmarkStart w:id="137" w:name="9.2.4_Aquatic_Management"/>
      <w:bookmarkStart w:id="138" w:name="_Toc132179227"/>
      <w:bookmarkEnd w:id="137"/>
      <w:r w:rsidRPr="00B267B4">
        <w:t>Aquatic</w:t>
      </w:r>
      <w:r w:rsidRPr="00B267B4">
        <w:rPr>
          <w:spacing w:val="-5"/>
        </w:rPr>
        <w:t xml:space="preserve"> </w:t>
      </w:r>
      <w:r w:rsidRPr="00B267B4">
        <w:t>Management</w:t>
      </w:r>
      <w:bookmarkEnd w:id="138"/>
    </w:p>
    <w:p w14:paraId="7B5B512A" w14:textId="77777777" w:rsidR="00A0623B" w:rsidRPr="00B267B4" w:rsidRDefault="00A0623B" w:rsidP="00A0623B">
      <w:pPr>
        <w:pStyle w:val="BodyText"/>
        <w:spacing w:before="160" w:line="276" w:lineRule="auto"/>
        <w:ind w:left="160" w:right="318"/>
      </w:pPr>
      <w:r w:rsidRPr="00B267B4">
        <w:t xml:space="preserve">Yellow Flag Iris spot spraying occurred near the wetlands in Beaver Bay (Speelyai 7/1-11/1) </w:t>
      </w:r>
      <w:r w:rsidRPr="00AE6A83">
        <w:t>June</w:t>
      </w:r>
      <w:r w:rsidRPr="00B267B4">
        <w:t xml:space="preserve"> </w:t>
      </w:r>
      <w:r w:rsidRPr="00AE6A83">
        <w:t>16, 2022.</w:t>
      </w:r>
    </w:p>
    <w:p w14:paraId="343B24A1" w14:textId="77777777" w:rsidR="00A0623B" w:rsidRPr="00B267B4" w:rsidRDefault="00A0623B" w:rsidP="00511CA0">
      <w:pPr>
        <w:pStyle w:val="Heading3"/>
      </w:pPr>
      <w:bookmarkStart w:id="139" w:name="9.2.5_Forage_Enhancement"/>
      <w:bookmarkStart w:id="140" w:name="_Toc132179228"/>
      <w:bookmarkEnd w:id="139"/>
      <w:r w:rsidRPr="00B267B4">
        <w:t>Forage</w:t>
      </w:r>
      <w:r w:rsidRPr="00B267B4">
        <w:rPr>
          <w:spacing w:val="-6"/>
        </w:rPr>
        <w:t xml:space="preserve"> </w:t>
      </w:r>
      <w:r w:rsidRPr="00B267B4">
        <w:t>Enhancement</w:t>
      </w:r>
      <w:bookmarkEnd w:id="140"/>
    </w:p>
    <w:p w14:paraId="5BF8FE5E" w14:textId="250F537A" w:rsidR="00A0623B" w:rsidRDefault="00A0623B" w:rsidP="00A0623B">
      <w:pPr>
        <w:pStyle w:val="BodyText"/>
        <w:spacing w:before="161" w:line="276" w:lineRule="auto"/>
        <w:ind w:left="159" w:right="315"/>
      </w:pPr>
      <w:r w:rsidRPr="00B267B4">
        <w:t>Annual mowing occurred at Speelyai 1/11 - 3/11, Woodland Park West (Speelyai 8/14 - 9/14), and</w:t>
      </w:r>
      <w:r w:rsidRPr="00B267B4">
        <w:rPr>
          <w:spacing w:val="-14"/>
        </w:rPr>
        <w:t xml:space="preserve"> </w:t>
      </w:r>
      <w:r w:rsidRPr="00B267B4">
        <w:t>Wilkinson</w:t>
      </w:r>
      <w:r w:rsidRPr="00B267B4">
        <w:rPr>
          <w:spacing w:val="-14"/>
        </w:rPr>
        <w:t xml:space="preserve"> </w:t>
      </w:r>
      <w:r w:rsidRPr="00B267B4">
        <w:t>(Speelyai</w:t>
      </w:r>
      <w:r w:rsidRPr="00B267B4">
        <w:rPr>
          <w:spacing w:val="-16"/>
        </w:rPr>
        <w:t xml:space="preserve"> </w:t>
      </w:r>
      <w:r w:rsidRPr="00B267B4">
        <w:t>5/15</w:t>
      </w:r>
      <w:r w:rsidRPr="00B267B4">
        <w:rPr>
          <w:spacing w:val="-14"/>
        </w:rPr>
        <w:t xml:space="preserve"> </w:t>
      </w:r>
      <w:r w:rsidRPr="00B267B4">
        <w:t>-</w:t>
      </w:r>
      <w:r w:rsidRPr="00B267B4">
        <w:rPr>
          <w:spacing w:val="-15"/>
        </w:rPr>
        <w:t xml:space="preserve"> </w:t>
      </w:r>
      <w:r w:rsidRPr="00B267B4">
        <w:t>7/15),</w:t>
      </w:r>
      <w:r w:rsidRPr="00B267B4">
        <w:rPr>
          <w:spacing w:val="-14"/>
        </w:rPr>
        <w:t xml:space="preserve"> </w:t>
      </w:r>
      <w:r w:rsidRPr="00AE6A83">
        <w:t>in</w:t>
      </w:r>
      <w:r w:rsidRPr="00AE6A83">
        <w:rPr>
          <w:spacing w:val="-17"/>
        </w:rPr>
        <w:t xml:space="preserve"> </w:t>
      </w:r>
      <w:r>
        <w:t xml:space="preserve">September 19 – 23, </w:t>
      </w:r>
      <w:r w:rsidRPr="00AE6A83">
        <w:t>2022</w:t>
      </w:r>
      <w:r w:rsidRPr="00B267B4">
        <w:t>.</w:t>
      </w:r>
      <w:r w:rsidRPr="00B267B4">
        <w:rPr>
          <w:spacing w:val="-14"/>
        </w:rPr>
        <w:t xml:space="preserve"> </w:t>
      </w:r>
      <w:r w:rsidRPr="00B267B4">
        <w:t>Speelyai</w:t>
      </w:r>
      <w:r w:rsidRPr="00B267B4">
        <w:rPr>
          <w:spacing w:val="-14"/>
        </w:rPr>
        <w:t xml:space="preserve"> </w:t>
      </w:r>
      <w:r w:rsidRPr="00B267B4">
        <w:t>forage</w:t>
      </w:r>
      <w:r w:rsidRPr="00B267B4">
        <w:rPr>
          <w:spacing w:val="-15"/>
        </w:rPr>
        <w:t xml:space="preserve"> </w:t>
      </w:r>
      <w:r w:rsidRPr="00B267B4">
        <w:t>area</w:t>
      </w:r>
      <w:r w:rsidRPr="00B267B4">
        <w:rPr>
          <w:spacing w:val="-15"/>
        </w:rPr>
        <w:t xml:space="preserve"> </w:t>
      </w:r>
      <w:r w:rsidRPr="00B267B4">
        <w:t>soils</w:t>
      </w:r>
      <w:r w:rsidRPr="00B267B4">
        <w:rPr>
          <w:spacing w:val="-14"/>
        </w:rPr>
        <w:t xml:space="preserve"> </w:t>
      </w:r>
      <w:r w:rsidRPr="00B267B4">
        <w:t>were</w:t>
      </w:r>
      <w:r w:rsidRPr="00B267B4">
        <w:rPr>
          <w:spacing w:val="-14"/>
        </w:rPr>
        <w:t xml:space="preserve"> </w:t>
      </w:r>
      <w:r>
        <w:rPr>
          <w:spacing w:val="-14"/>
        </w:rPr>
        <w:t>sampled on August 17</w:t>
      </w:r>
      <w:r w:rsidRPr="00AE6A83">
        <w:rPr>
          <w:spacing w:val="-14"/>
          <w:vertAlign w:val="superscript"/>
        </w:rPr>
        <w:t>th</w:t>
      </w:r>
      <w:r>
        <w:rPr>
          <w:spacing w:val="-14"/>
        </w:rPr>
        <w:t xml:space="preserve"> r</w:t>
      </w:r>
      <w:r>
        <w:t xml:space="preserve">esults are </w:t>
      </w:r>
      <w:r w:rsidRPr="00522902">
        <w:t xml:space="preserve">in Table </w:t>
      </w:r>
      <w:r w:rsidR="00522902" w:rsidRPr="00522902">
        <w:t>16</w:t>
      </w:r>
      <w:r w:rsidRPr="00522902">
        <w:t>.</w:t>
      </w:r>
      <w:r>
        <w:t xml:space="preserve"> All four areas were treated with 16-16-16 fertilizer on October 14 – 18</w:t>
      </w:r>
      <w:r w:rsidRPr="00A61C0D">
        <w:rPr>
          <w:vertAlign w:val="superscript"/>
        </w:rPr>
        <w:t>th</w:t>
      </w:r>
      <w:r>
        <w:t xml:space="preserve">. </w:t>
      </w:r>
    </w:p>
    <w:p w14:paraId="7A43481E" w14:textId="39DE9899" w:rsidR="00A0623B" w:rsidRDefault="00EF111F" w:rsidP="00F95A19">
      <w:pPr>
        <w:pStyle w:val="TableTitle"/>
      </w:pPr>
      <w:bookmarkStart w:id="141" w:name="_Toc132179297"/>
      <w:r>
        <w:t xml:space="preserve">Table </w:t>
      </w:r>
      <w:r w:rsidR="00522902">
        <w:t>16</w:t>
      </w:r>
      <w:r>
        <w:t xml:space="preserve">. </w:t>
      </w:r>
      <w:r w:rsidR="00A0623B">
        <w:t>Transmission line forage area soil sample test results.</w:t>
      </w:r>
      <w:bookmarkEnd w:id="141"/>
      <w:r w:rsidR="00A0623B">
        <w:t xml:space="preserve"> </w:t>
      </w:r>
    </w:p>
    <w:tbl>
      <w:tblPr>
        <w:tblStyle w:val="TableGrid"/>
        <w:tblW w:w="9646" w:type="dxa"/>
        <w:tblInd w:w="159" w:type="dxa"/>
        <w:tblLayout w:type="fixed"/>
        <w:tblCellMar>
          <w:left w:w="0" w:type="dxa"/>
          <w:right w:w="0" w:type="dxa"/>
        </w:tblCellMar>
        <w:tblLook w:val="04A0" w:firstRow="1" w:lastRow="0" w:firstColumn="1" w:lastColumn="0" w:noHBand="0" w:noVBand="1"/>
      </w:tblPr>
      <w:tblGrid>
        <w:gridCol w:w="1276"/>
        <w:gridCol w:w="630"/>
        <w:gridCol w:w="630"/>
        <w:gridCol w:w="990"/>
        <w:gridCol w:w="990"/>
        <w:gridCol w:w="990"/>
        <w:gridCol w:w="990"/>
        <w:gridCol w:w="990"/>
        <w:gridCol w:w="1080"/>
        <w:gridCol w:w="1080"/>
      </w:tblGrid>
      <w:tr w:rsidR="00A0623B" w14:paraId="650D0316" w14:textId="77777777" w:rsidTr="00522902">
        <w:tc>
          <w:tcPr>
            <w:tcW w:w="1276" w:type="dxa"/>
            <w:tcBorders>
              <w:top w:val="single" w:sz="12" w:space="0" w:color="auto"/>
              <w:left w:val="single" w:sz="12" w:space="0" w:color="auto"/>
            </w:tcBorders>
            <w:shd w:val="clear" w:color="auto" w:fill="D9D9D9" w:themeFill="background1" w:themeFillShade="D9"/>
          </w:tcPr>
          <w:p w14:paraId="02329D4A" w14:textId="77777777" w:rsidR="00A0623B" w:rsidRPr="00D93556" w:rsidRDefault="00A0623B" w:rsidP="00522902">
            <w:pPr>
              <w:pStyle w:val="BodyText"/>
              <w:keepNext/>
              <w:keepLines/>
              <w:spacing w:before="161" w:line="276" w:lineRule="auto"/>
              <w:ind w:right="270"/>
              <w:jc w:val="center"/>
              <w:rPr>
                <w:b/>
                <w:bCs/>
                <w:sz w:val="20"/>
                <w:szCs w:val="20"/>
              </w:rPr>
            </w:pPr>
          </w:p>
        </w:tc>
        <w:tc>
          <w:tcPr>
            <w:tcW w:w="630" w:type="dxa"/>
            <w:tcBorders>
              <w:top w:val="single" w:sz="12" w:space="0" w:color="auto"/>
            </w:tcBorders>
            <w:shd w:val="clear" w:color="auto" w:fill="D9D9D9" w:themeFill="background1" w:themeFillShade="D9"/>
          </w:tcPr>
          <w:p w14:paraId="6AC8D30E"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pH</w:t>
            </w:r>
          </w:p>
        </w:tc>
        <w:tc>
          <w:tcPr>
            <w:tcW w:w="630" w:type="dxa"/>
            <w:tcBorders>
              <w:top w:val="single" w:sz="12" w:space="0" w:color="auto"/>
            </w:tcBorders>
            <w:shd w:val="clear" w:color="auto" w:fill="D9D9D9" w:themeFill="background1" w:themeFillShade="D9"/>
          </w:tcPr>
          <w:p w14:paraId="3555C29D"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P (ppm)</w:t>
            </w:r>
          </w:p>
        </w:tc>
        <w:tc>
          <w:tcPr>
            <w:tcW w:w="990" w:type="dxa"/>
            <w:tcBorders>
              <w:top w:val="single" w:sz="12" w:space="0" w:color="auto"/>
            </w:tcBorders>
            <w:shd w:val="clear" w:color="auto" w:fill="D9D9D9" w:themeFill="background1" w:themeFillShade="D9"/>
          </w:tcPr>
          <w:p w14:paraId="3617DBA0"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K (ppm)</w:t>
            </w:r>
          </w:p>
        </w:tc>
        <w:tc>
          <w:tcPr>
            <w:tcW w:w="990" w:type="dxa"/>
            <w:tcBorders>
              <w:top w:val="single" w:sz="12" w:space="0" w:color="auto"/>
            </w:tcBorders>
            <w:shd w:val="clear" w:color="auto" w:fill="D9D9D9" w:themeFill="background1" w:themeFillShade="D9"/>
          </w:tcPr>
          <w:p w14:paraId="4C5153C1"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Ca (</w:t>
            </w:r>
            <w:proofErr w:type="spellStart"/>
            <w:r w:rsidRPr="00D93556">
              <w:rPr>
                <w:b/>
                <w:bCs/>
                <w:sz w:val="20"/>
                <w:szCs w:val="20"/>
              </w:rPr>
              <w:t>Meq</w:t>
            </w:r>
            <w:proofErr w:type="spellEnd"/>
            <w:r w:rsidRPr="00D93556">
              <w:rPr>
                <w:b/>
                <w:bCs/>
                <w:sz w:val="20"/>
                <w:szCs w:val="20"/>
              </w:rPr>
              <w:t>/100g)</w:t>
            </w:r>
          </w:p>
        </w:tc>
        <w:tc>
          <w:tcPr>
            <w:tcW w:w="990" w:type="dxa"/>
            <w:tcBorders>
              <w:top w:val="single" w:sz="12" w:space="0" w:color="auto"/>
            </w:tcBorders>
            <w:shd w:val="clear" w:color="auto" w:fill="D9D9D9" w:themeFill="background1" w:themeFillShade="D9"/>
          </w:tcPr>
          <w:p w14:paraId="6706E9A7"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Mg (</w:t>
            </w:r>
            <w:proofErr w:type="spellStart"/>
            <w:r w:rsidRPr="00D93556">
              <w:rPr>
                <w:b/>
                <w:bCs/>
                <w:sz w:val="20"/>
                <w:szCs w:val="20"/>
              </w:rPr>
              <w:t>Meq</w:t>
            </w:r>
            <w:proofErr w:type="spellEnd"/>
            <w:r w:rsidRPr="00D93556">
              <w:rPr>
                <w:b/>
                <w:bCs/>
                <w:sz w:val="20"/>
                <w:szCs w:val="20"/>
              </w:rPr>
              <w:t>/100g)</w:t>
            </w:r>
          </w:p>
        </w:tc>
        <w:tc>
          <w:tcPr>
            <w:tcW w:w="990" w:type="dxa"/>
            <w:tcBorders>
              <w:top w:val="single" w:sz="12" w:space="0" w:color="auto"/>
            </w:tcBorders>
            <w:shd w:val="clear" w:color="auto" w:fill="D9D9D9" w:themeFill="background1" w:themeFillShade="D9"/>
          </w:tcPr>
          <w:p w14:paraId="0F3EA402"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B (ppm)</w:t>
            </w:r>
          </w:p>
        </w:tc>
        <w:tc>
          <w:tcPr>
            <w:tcW w:w="990" w:type="dxa"/>
            <w:tcBorders>
              <w:top w:val="single" w:sz="12" w:space="0" w:color="auto"/>
            </w:tcBorders>
            <w:shd w:val="clear" w:color="auto" w:fill="D9D9D9" w:themeFill="background1" w:themeFillShade="D9"/>
          </w:tcPr>
          <w:p w14:paraId="71268943"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SO4 (ppm)</w:t>
            </w:r>
          </w:p>
        </w:tc>
        <w:tc>
          <w:tcPr>
            <w:tcW w:w="1080" w:type="dxa"/>
            <w:tcBorders>
              <w:top w:val="single" w:sz="12" w:space="0" w:color="auto"/>
            </w:tcBorders>
            <w:shd w:val="clear" w:color="auto" w:fill="D9D9D9" w:themeFill="background1" w:themeFillShade="D9"/>
          </w:tcPr>
          <w:p w14:paraId="6E6CB371" w14:textId="77777777" w:rsidR="00A0623B" w:rsidRPr="00D93556" w:rsidRDefault="00A0623B" w:rsidP="00522902">
            <w:pPr>
              <w:pStyle w:val="BodyText"/>
              <w:keepNext/>
              <w:keepLines/>
              <w:spacing w:before="161" w:line="276" w:lineRule="auto"/>
              <w:ind w:right="315"/>
              <w:jc w:val="center"/>
              <w:rPr>
                <w:b/>
                <w:bCs/>
                <w:sz w:val="20"/>
                <w:szCs w:val="20"/>
              </w:rPr>
            </w:pPr>
            <w:r w:rsidRPr="00D93556">
              <w:rPr>
                <w:b/>
                <w:bCs/>
                <w:sz w:val="20"/>
                <w:szCs w:val="20"/>
              </w:rPr>
              <w:t>NO3-N (ppm)</w:t>
            </w:r>
          </w:p>
        </w:tc>
        <w:tc>
          <w:tcPr>
            <w:tcW w:w="1080" w:type="dxa"/>
            <w:tcBorders>
              <w:top w:val="single" w:sz="12" w:space="0" w:color="auto"/>
              <w:right w:val="single" w:sz="12" w:space="0" w:color="auto"/>
            </w:tcBorders>
            <w:shd w:val="clear" w:color="auto" w:fill="D9D9D9" w:themeFill="background1" w:themeFillShade="D9"/>
          </w:tcPr>
          <w:p w14:paraId="5B2CE9AA" w14:textId="77777777" w:rsidR="00A0623B" w:rsidRPr="00522902" w:rsidRDefault="00A0623B" w:rsidP="00522902">
            <w:pPr>
              <w:pStyle w:val="BodyText"/>
              <w:keepNext/>
              <w:keepLines/>
              <w:spacing w:before="161" w:line="276" w:lineRule="auto"/>
              <w:ind w:right="315"/>
              <w:jc w:val="center"/>
              <w:rPr>
                <w:b/>
                <w:bCs/>
                <w:sz w:val="16"/>
                <w:szCs w:val="16"/>
              </w:rPr>
            </w:pPr>
            <w:r w:rsidRPr="00522902">
              <w:rPr>
                <w:b/>
                <w:bCs/>
                <w:sz w:val="16"/>
                <w:szCs w:val="16"/>
              </w:rPr>
              <w:t>6.2 (</w:t>
            </w:r>
            <w:proofErr w:type="spellStart"/>
            <w:r w:rsidRPr="00522902">
              <w:rPr>
                <w:b/>
                <w:bCs/>
                <w:sz w:val="16"/>
                <w:szCs w:val="16"/>
              </w:rPr>
              <w:t>bBpH</w:t>
            </w:r>
            <w:proofErr w:type="spellEnd"/>
            <w:proofErr w:type="gramStart"/>
            <w:r w:rsidRPr="00522902">
              <w:rPr>
                <w:b/>
                <w:bCs/>
                <w:sz w:val="16"/>
                <w:szCs w:val="16"/>
              </w:rPr>
              <w:t>)(</w:t>
            </w:r>
            <w:proofErr w:type="spellStart"/>
            <w:proofErr w:type="gramEnd"/>
            <w:r w:rsidRPr="00522902">
              <w:rPr>
                <w:b/>
                <w:bCs/>
                <w:sz w:val="16"/>
                <w:szCs w:val="16"/>
              </w:rPr>
              <w:t>sikora</w:t>
            </w:r>
            <w:proofErr w:type="spellEnd"/>
            <w:r w:rsidRPr="00522902">
              <w:rPr>
                <w:b/>
                <w:bCs/>
                <w:sz w:val="16"/>
                <w:szCs w:val="16"/>
              </w:rPr>
              <w:t xml:space="preserve"> pH)</w:t>
            </w:r>
          </w:p>
        </w:tc>
      </w:tr>
      <w:tr w:rsidR="00A0623B" w14:paraId="495E6F8E" w14:textId="77777777" w:rsidTr="00522902">
        <w:tc>
          <w:tcPr>
            <w:tcW w:w="1276" w:type="dxa"/>
            <w:tcBorders>
              <w:left w:val="single" w:sz="12" w:space="0" w:color="auto"/>
              <w:bottom w:val="single" w:sz="8" w:space="0" w:color="auto"/>
            </w:tcBorders>
            <w:shd w:val="clear" w:color="auto" w:fill="D9D9D9" w:themeFill="background1" w:themeFillShade="D9"/>
          </w:tcPr>
          <w:p w14:paraId="3F3C4526" w14:textId="77777777" w:rsidR="00A0623B" w:rsidRPr="00D93556" w:rsidRDefault="00A0623B" w:rsidP="00522902">
            <w:pPr>
              <w:pStyle w:val="BodyText"/>
              <w:keepNext/>
              <w:keepLines/>
              <w:spacing w:before="161" w:line="276" w:lineRule="auto"/>
              <w:ind w:right="315"/>
              <w:jc w:val="center"/>
              <w:rPr>
                <w:sz w:val="20"/>
                <w:szCs w:val="20"/>
              </w:rPr>
            </w:pPr>
            <w:r w:rsidRPr="00D93556">
              <w:rPr>
                <w:sz w:val="20"/>
                <w:szCs w:val="20"/>
              </w:rPr>
              <w:t>SOP Standards</w:t>
            </w:r>
          </w:p>
        </w:tc>
        <w:tc>
          <w:tcPr>
            <w:tcW w:w="630" w:type="dxa"/>
            <w:tcBorders>
              <w:bottom w:val="single" w:sz="8" w:space="0" w:color="auto"/>
            </w:tcBorders>
            <w:shd w:val="clear" w:color="auto" w:fill="D9D9D9" w:themeFill="background1" w:themeFillShade="D9"/>
          </w:tcPr>
          <w:p w14:paraId="06359AB3" w14:textId="77777777" w:rsidR="00A0623B" w:rsidRPr="00D93556" w:rsidRDefault="00A0623B" w:rsidP="00522902">
            <w:pPr>
              <w:keepNext/>
              <w:keepLines/>
              <w:jc w:val="center"/>
              <w:rPr>
                <w:rFonts w:ascii="Arial" w:hAnsi="Arial" w:cs="Arial"/>
                <w:sz w:val="20"/>
                <w:szCs w:val="20"/>
                <w:u w:val="single"/>
              </w:rPr>
            </w:pPr>
            <w:r w:rsidRPr="00D93556">
              <w:rPr>
                <w:rFonts w:ascii="Arial" w:hAnsi="Arial" w:cs="Arial"/>
                <w:sz w:val="20"/>
                <w:szCs w:val="20"/>
                <w:u w:val="single"/>
              </w:rPr>
              <w:t>&gt;</w:t>
            </w:r>
            <w:r w:rsidRPr="00D93556">
              <w:rPr>
                <w:rFonts w:ascii="Arial" w:hAnsi="Arial" w:cs="Arial"/>
                <w:sz w:val="20"/>
                <w:szCs w:val="20"/>
              </w:rPr>
              <w:t xml:space="preserve"> 5.4</w:t>
            </w:r>
          </w:p>
          <w:p w14:paraId="517C7AFA" w14:textId="77777777" w:rsidR="00A0623B" w:rsidRPr="00D93556" w:rsidRDefault="00A0623B" w:rsidP="00522902">
            <w:pPr>
              <w:pStyle w:val="BodyText"/>
              <w:keepNext/>
              <w:keepLines/>
              <w:spacing w:before="161" w:line="276" w:lineRule="auto"/>
              <w:ind w:right="315"/>
              <w:jc w:val="center"/>
              <w:rPr>
                <w:sz w:val="20"/>
                <w:szCs w:val="20"/>
              </w:rPr>
            </w:pPr>
          </w:p>
        </w:tc>
        <w:tc>
          <w:tcPr>
            <w:tcW w:w="630" w:type="dxa"/>
            <w:tcBorders>
              <w:bottom w:val="single" w:sz="8" w:space="0" w:color="auto"/>
            </w:tcBorders>
            <w:shd w:val="clear" w:color="auto" w:fill="D9D9D9" w:themeFill="background1" w:themeFillShade="D9"/>
            <w:vAlign w:val="bottom"/>
          </w:tcPr>
          <w:p w14:paraId="2F869A45" w14:textId="77777777" w:rsidR="00A0623B" w:rsidRPr="00522902" w:rsidRDefault="00A0623B" w:rsidP="00522902">
            <w:pPr>
              <w:pStyle w:val="BodyText"/>
              <w:keepNext/>
              <w:keepLines/>
              <w:spacing w:before="161" w:line="276" w:lineRule="auto"/>
              <w:ind w:right="315"/>
              <w:jc w:val="center"/>
              <w:rPr>
                <w:sz w:val="16"/>
                <w:szCs w:val="16"/>
              </w:rPr>
            </w:pPr>
            <w:r w:rsidRPr="00522902">
              <w:rPr>
                <w:rFonts w:ascii="Arial" w:hAnsi="Arial" w:cs="Arial"/>
                <w:sz w:val="16"/>
                <w:szCs w:val="16"/>
              </w:rPr>
              <w:t>20 to 30+</w:t>
            </w:r>
          </w:p>
        </w:tc>
        <w:tc>
          <w:tcPr>
            <w:tcW w:w="990" w:type="dxa"/>
            <w:tcBorders>
              <w:bottom w:val="single" w:sz="8" w:space="0" w:color="auto"/>
            </w:tcBorders>
            <w:shd w:val="clear" w:color="auto" w:fill="D9D9D9" w:themeFill="background1" w:themeFillShade="D9"/>
            <w:vAlign w:val="bottom"/>
          </w:tcPr>
          <w:p w14:paraId="59D90D8D" w14:textId="77777777" w:rsidR="00A0623B" w:rsidRPr="00D93556" w:rsidRDefault="00A0623B" w:rsidP="00522902">
            <w:pPr>
              <w:pStyle w:val="BodyText"/>
              <w:keepNext/>
              <w:keepLines/>
              <w:spacing w:before="161" w:line="276" w:lineRule="auto"/>
              <w:ind w:right="315"/>
              <w:jc w:val="center"/>
              <w:rPr>
                <w:sz w:val="20"/>
                <w:szCs w:val="20"/>
              </w:rPr>
            </w:pPr>
            <w:r w:rsidRPr="00D93556">
              <w:rPr>
                <w:rFonts w:ascii="Arial" w:hAnsi="Arial" w:cs="Arial"/>
                <w:sz w:val="20"/>
                <w:szCs w:val="20"/>
              </w:rPr>
              <w:t>65 to 85+</w:t>
            </w:r>
          </w:p>
        </w:tc>
        <w:tc>
          <w:tcPr>
            <w:tcW w:w="990" w:type="dxa"/>
            <w:tcBorders>
              <w:bottom w:val="single" w:sz="8" w:space="0" w:color="auto"/>
            </w:tcBorders>
            <w:shd w:val="clear" w:color="auto" w:fill="D9D9D9" w:themeFill="background1" w:themeFillShade="D9"/>
            <w:vAlign w:val="bottom"/>
          </w:tcPr>
          <w:p w14:paraId="76E9B4CF" w14:textId="77777777" w:rsidR="00A0623B" w:rsidRPr="00D93556" w:rsidRDefault="00A0623B" w:rsidP="00522902">
            <w:pPr>
              <w:pStyle w:val="BodyText"/>
              <w:keepNext/>
              <w:keepLines/>
              <w:spacing w:before="161" w:line="276" w:lineRule="auto"/>
              <w:ind w:right="315"/>
              <w:jc w:val="center"/>
              <w:rPr>
                <w:sz w:val="20"/>
                <w:szCs w:val="20"/>
              </w:rPr>
            </w:pPr>
            <w:r w:rsidRPr="00D93556">
              <w:rPr>
                <w:rFonts w:ascii="Arial" w:hAnsi="Arial" w:cs="Arial"/>
                <w:sz w:val="20"/>
                <w:szCs w:val="20"/>
                <w:u w:val="single"/>
              </w:rPr>
              <w:t>&gt;</w:t>
            </w:r>
            <w:r w:rsidRPr="00D93556">
              <w:rPr>
                <w:rFonts w:ascii="Arial" w:hAnsi="Arial" w:cs="Arial"/>
                <w:sz w:val="20"/>
                <w:szCs w:val="20"/>
              </w:rPr>
              <w:t xml:space="preserve"> 3.0</w:t>
            </w:r>
          </w:p>
        </w:tc>
        <w:tc>
          <w:tcPr>
            <w:tcW w:w="990" w:type="dxa"/>
            <w:tcBorders>
              <w:bottom w:val="single" w:sz="8" w:space="0" w:color="auto"/>
            </w:tcBorders>
            <w:shd w:val="clear" w:color="auto" w:fill="D9D9D9" w:themeFill="background1" w:themeFillShade="D9"/>
            <w:vAlign w:val="bottom"/>
          </w:tcPr>
          <w:p w14:paraId="7ECA5A30" w14:textId="77777777" w:rsidR="00A0623B" w:rsidRPr="00D93556" w:rsidRDefault="00A0623B" w:rsidP="00522902">
            <w:pPr>
              <w:pStyle w:val="BodyText"/>
              <w:keepNext/>
              <w:keepLines/>
              <w:spacing w:before="161" w:line="276" w:lineRule="auto"/>
              <w:ind w:right="315"/>
              <w:jc w:val="center"/>
              <w:rPr>
                <w:sz w:val="20"/>
                <w:szCs w:val="20"/>
              </w:rPr>
            </w:pPr>
            <w:r w:rsidRPr="00D93556">
              <w:rPr>
                <w:rFonts w:ascii="Arial" w:hAnsi="Arial" w:cs="Arial"/>
                <w:sz w:val="20"/>
                <w:szCs w:val="20"/>
              </w:rPr>
              <w:t>0.8 to 1.0+</w:t>
            </w:r>
          </w:p>
        </w:tc>
        <w:tc>
          <w:tcPr>
            <w:tcW w:w="990" w:type="dxa"/>
            <w:tcBorders>
              <w:bottom w:val="single" w:sz="8" w:space="0" w:color="auto"/>
            </w:tcBorders>
            <w:shd w:val="clear" w:color="auto" w:fill="D9D9D9" w:themeFill="background1" w:themeFillShade="D9"/>
            <w:vAlign w:val="bottom"/>
          </w:tcPr>
          <w:p w14:paraId="33F2E058" w14:textId="77777777" w:rsidR="00A0623B" w:rsidRPr="00D93556" w:rsidRDefault="00A0623B" w:rsidP="00522902">
            <w:pPr>
              <w:pStyle w:val="BodyText"/>
              <w:keepNext/>
              <w:keepLines/>
              <w:spacing w:before="161" w:line="276" w:lineRule="auto"/>
              <w:ind w:right="315"/>
              <w:jc w:val="center"/>
              <w:rPr>
                <w:sz w:val="20"/>
                <w:szCs w:val="20"/>
              </w:rPr>
            </w:pPr>
            <w:r w:rsidRPr="00D93556">
              <w:rPr>
                <w:rFonts w:ascii="Arial" w:hAnsi="Arial" w:cs="Arial"/>
                <w:sz w:val="20"/>
                <w:szCs w:val="20"/>
              </w:rPr>
              <w:t>0.7 to 1.0</w:t>
            </w:r>
          </w:p>
        </w:tc>
        <w:tc>
          <w:tcPr>
            <w:tcW w:w="990" w:type="dxa"/>
            <w:tcBorders>
              <w:bottom w:val="single" w:sz="8" w:space="0" w:color="auto"/>
            </w:tcBorders>
            <w:shd w:val="clear" w:color="auto" w:fill="D9D9D9" w:themeFill="background1" w:themeFillShade="D9"/>
            <w:vAlign w:val="bottom"/>
          </w:tcPr>
          <w:p w14:paraId="07956205" w14:textId="23CC058B" w:rsidR="00A0623B" w:rsidRPr="00D93556" w:rsidRDefault="00522902" w:rsidP="00522902">
            <w:pPr>
              <w:pStyle w:val="BodyText"/>
              <w:keepNext/>
              <w:keepLines/>
              <w:spacing w:before="161" w:line="276" w:lineRule="auto"/>
              <w:ind w:right="315"/>
              <w:jc w:val="center"/>
              <w:rPr>
                <w:sz w:val="20"/>
                <w:szCs w:val="20"/>
              </w:rPr>
            </w:pPr>
            <w:r>
              <w:rPr>
                <w:sz w:val="20"/>
                <w:szCs w:val="20"/>
              </w:rPr>
              <w:t>N/A</w:t>
            </w:r>
          </w:p>
        </w:tc>
        <w:tc>
          <w:tcPr>
            <w:tcW w:w="1080" w:type="dxa"/>
            <w:tcBorders>
              <w:bottom w:val="single" w:sz="8" w:space="0" w:color="auto"/>
            </w:tcBorders>
            <w:shd w:val="clear" w:color="auto" w:fill="D9D9D9" w:themeFill="background1" w:themeFillShade="D9"/>
            <w:vAlign w:val="bottom"/>
          </w:tcPr>
          <w:p w14:paraId="08DE0953" w14:textId="77777777" w:rsidR="00A0623B" w:rsidRPr="00D93556" w:rsidRDefault="00A0623B" w:rsidP="00522902">
            <w:pPr>
              <w:pStyle w:val="BodyText"/>
              <w:keepNext/>
              <w:keepLines/>
              <w:spacing w:before="161" w:line="276" w:lineRule="auto"/>
              <w:ind w:right="315"/>
              <w:jc w:val="center"/>
              <w:rPr>
                <w:sz w:val="20"/>
                <w:szCs w:val="20"/>
              </w:rPr>
            </w:pPr>
            <w:r w:rsidRPr="00D93556">
              <w:rPr>
                <w:rFonts w:ascii="Arial" w:hAnsi="Arial" w:cs="Arial"/>
                <w:sz w:val="20"/>
                <w:szCs w:val="20"/>
              </w:rPr>
              <w:t>15 to 25</w:t>
            </w:r>
          </w:p>
        </w:tc>
        <w:tc>
          <w:tcPr>
            <w:tcW w:w="1080" w:type="dxa"/>
            <w:tcBorders>
              <w:bottom w:val="single" w:sz="8" w:space="0" w:color="auto"/>
              <w:right w:val="single" w:sz="12" w:space="0" w:color="auto"/>
            </w:tcBorders>
            <w:shd w:val="clear" w:color="auto" w:fill="D9D9D9" w:themeFill="background1" w:themeFillShade="D9"/>
            <w:vAlign w:val="bottom"/>
          </w:tcPr>
          <w:p w14:paraId="49186EC6" w14:textId="27D06C6B" w:rsidR="00A0623B" w:rsidRPr="00D93556" w:rsidRDefault="00522902" w:rsidP="00522902">
            <w:pPr>
              <w:pStyle w:val="BodyText"/>
              <w:keepNext/>
              <w:keepLines/>
              <w:spacing w:before="161" w:line="276" w:lineRule="auto"/>
              <w:ind w:right="315"/>
              <w:jc w:val="center"/>
              <w:rPr>
                <w:sz w:val="20"/>
                <w:szCs w:val="20"/>
              </w:rPr>
            </w:pPr>
            <w:r>
              <w:rPr>
                <w:sz w:val="20"/>
                <w:szCs w:val="20"/>
              </w:rPr>
              <w:t>N/A</w:t>
            </w:r>
          </w:p>
        </w:tc>
      </w:tr>
      <w:tr w:rsidR="00A0623B" w14:paraId="217C7F1C" w14:textId="77777777" w:rsidTr="00522902">
        <w:tc>
          <w:tcPr>
            <w:tcW w:w="1276" w:type="dxa"/>
            <w:tcBorders>
              <w:top w:val="single" w:sz="8" w:space="0" w:color="auto"/>
              <w:left w:val="single" w:sz="12" w:space="0" w:color="auto"/>
              <w:bottom w:val="single" w:sz="12" w:space="0" w:color="auto"/>
              <w:right w:val="single" w:sz="8" w:space="0" w:color="auto"/>
            </w:tcBorders>
            <w:shd w:val="clear" w:color="auto" w:fill="D9D9D9" w:themeFill="background1" w:themeFillShade="D9"/>
            <w:vAlign w:val="bottom"/>
          </w:tcPr>
          <w:p w14:paraId="46EA7B51" w14:textId="77777777" w:rsidR="00A0623B" w:rsidRPr="00D93556" w:rsidRDefault="00A0623B" w:rsidP="00522902">
            <w:pPr>
              <w:pStyle w:val="BodyText"/>
              <w:spacing w:before="161" w:line="276" w:lineRule="auto"/>
              <w:ind w:right="315"/>
              <w:jc w:val="center"/>
              <w:rPr>
                <w:sz w:val="20"/>
                <w:szCs w:val="20"/>
              </w:rPr>
            </w:pPr>
            <w:proofErr w:type="spellStart"/>
            <w:r w:rsidRPr="00D93556">
              <w:rPr>
                <w:rFonts w:ascii="Arial" w:hAnsi="Arial" w:cs="Arial"/>
                <w:sz w:val="20"/>
                <w:szCs w:val="20"/>
              </w:rPr>
              <w:t>WHMP</w:t>
            </w:r>
            <w:proofErr w:type="spellEnd"/>
            <w:r w:rsidRPr="00D93556">
              <w:rPr>
                <w:rFonts w:ascii="Arial" w:hAnsi="Arial" w:cs="Arial"/>
                <w:sz w:val="20"/>
                <w:szCs w:val="20"/>
              </w:rPr>
              <w:t xml:space="preserve"> Standards</w:t>
            </w:r>
          </w:p>
        </w:tc>
        <w:tc>
          <w:tcPr>
            <w:tcW w:w="63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2C89BF5F" w14:textId="77777777" w:rsidR="00A0623B" w:rsidRPr="00522902" w:rsidRDefault="00A0623B" w:rsidP="00522902">
            <w:pPr>
              <w:jc w:val="center"/>
              <w:rPr>
                <w:rFonts w:ascii="Arial" w:hAnsi="Arial" w:cs="Arial"/>
                <w:sz w:val="16"/>
                <w:szCs w:val="16"/>
                <w:u w:val="single"/>
              </w:rPr>
            </w:pPr>
            <w:r w:rsidRPr="00522902">
              <w:rPr>
                <w:rFonts w:ascii="Arial" w:hAnsi="Arial" w:cs="Arial"/>
                <w:sz w:val="16"/>
                <w:szCs w:val="16"/>
                <w:u w:val="single"/>
              </w:rPr>
              <w:t>&gt;</w:t>
            </w:r>
            <w:r w:rsidRPr="00522902">
              <w:rPr>
                <w:sz w:val="16"/>
                <w:szCs w:val="16"/>
              </w:rPr>
              <w:t xml:space="preserve">5.4 (grasses) and </w:t>
            </w:r>
            <w:r w:rsidRPr="00522902">
              <w:rPr>
                <w:sz w:val="16"/>
                <w:szCs w:val="16"/>
                <w:u w:val="single"/>
              </w:rPr>
              <w:t>&gt;</w:t>
            </w:r>
            <w:r w:rsidRPr="00522902">
              <w:rPr>
                <w:sz w:val="16"/>
                <w:szCs w:val="16"/>
              </w:rPr>
              <w:t>5.8 for legumes</w:t>
            </w:r>
          </w:p>
        </w:tc>
        <w:tc>
          <w:tcPr>
            <w:tcW w:w="63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3B7F7D66" w14:textId="77777777" w:rsidR="00A0623B" w:rsidRPr="00D93556" w:rsidRDefault="00A0623B" w:rsidP="00522902">
            <w:pPr>
              <w:pStyle w:val="BodyText"/>
              <w:spacing w:before="161" w:line="276" w:lineRule="auto"/>
              <w:ind w:right="315"/>
              <w:jc w:val="center"/>
              <w:rPr>
                <w:rFonts w:ascii="Arial" w:hAnsi="Arial" w:cs="Arial"/>
                <w:sz w:val="20"/>
                <w:szCs w:val="20"/>
              </w:rPr>
            </w:pPr>
            <w:r w:rsidRPr="00D93556">
              <w:rPr>
                <w:rFonts w:ascii="Arial" w:hAnsi="Arial" w:cs="Arial"/>
                <w:sz w:val="20"/>
                <w:szCs w:val="20"/>
              </w:rPr>
              <w:t>15 to 30</w:t>
            </w:r>
          </w:p>
        </w:tc>
        <w:tc>
          <w:tcPr>
            <w:tcW w:w="99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24FA7C63" w14:textId="051A0FFD" w:rsidR="00A0623B" w:rsidRPr="00D93556" w:rsidRDefault="00A0623B" w:rsidP="00522902">
            <w:pPr>
              <w:pStyle w:val="BodyText"/>
              <w:spacing w:before="161" w:line="276" w:lineRule="auto"/>
              <w:ind w:right="315"/>
              <w:jc w:val="center"/>
              <w:rPr>
                <w:rFonts w:ascii="Arial" w:hAnsi="Arial" w:cs="Arial"/>
                <w:sz w:val="20"/>
                <w:szCs w:val="20"/>
              </w:rPr>
            </w:pPr>
            <w:r w:rsidRPr="00D93556">
              <w:rPr>
                <w:rFonts w:ascii="Arial" w:hAnsi="Arial" w:cs="Arial"/>
                <w:sz w:val="20"/>
                <w:szCs w:val="20"/>
              </w:rPr>
              <w:t>125 to 200</w:t>
            </w:r>
          </w:p>
        </w:tc>
        <w:tc>
          <w:tcPr>
            <w:tcW w:w="99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38829CA2" w14:textId="53E40F43" w:rsidR="00A0623B" w:rsidRPr="00D93556" w:rsidRDefault="00A0623B" w:rsidP="00522902">
            <w:pPr>
              <w:pStyle w:val="BodyText"/>
              <w:spacing w:before="161" w:line="276" w:lineRule="auto"/>
              <w:ind w:right="315"/>
              <w:jc w:val="center"/>
              <w:rPr>
                <w:rFonts w:ascii="Arial" w:hAnsi="Arial" w:cs="Arial"/>
                <w:sz w:val="20"/>
                <w:szCs w:val="20"/>
                <w:u w:val="single"/>
              </w:rPr>
            </w:pPr>
            <w:r w:rsidRPr="00D93556">
              <w:rPr>
                <w:rFonts w:ascii="Arial" w:hAnsi="Arial" w:cs="Arial"/>
                <w:sz w:val="20"/>
                <w:szCs w:val="20"/>
              </w:rPr>
              <w:t>5 to 10</w:t>
            </w:r>
          </w:p>
        </w:tc>
        <w:tc>
          <w:tcPr>
            <w:tcW w:w="99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05BFD550" w14:textId="6F2A5993" w:rsidR="00A0623B" w:rsidRPr="00D93556" w:rsidRDefault="00A0623B" w:rsidP="00522902">
            <w:pPr>
              <w:pStyle w:val="BodyText"/>
              <w:spacing w:before="161" w:line="276" w:lineRule="auto"/>
              <w:ind w:right="315"/>
              <w:jc w:val="center"/>
              <w:rPr>
                <w:rFonts w:ascii="Arial" w:hAnsi="Arial" w:cs="Arial"/>
                <w:sz w:val="20"/>
                <w:szCs w:val="20"/>
              </w:rPr>
            </w:pPr>
            <w:r w:rsidRPr="00D93556">
              <w:rPr>
                <w:rFonts w:ascii="Arial" w:hAnsi="Arial" w:cs="Arial"/>
                <w:sz w:val="20"/>
                <w:szCs w:val="20"/>
              </w:rPr>
              <w:t>0.8 to 1.5</w:t>
            </w:r>
          </w:p>
        </w:tc>
        <w:tc>
          <w:tcPr>
            <w:tcW w:w="99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2B67051A" w14:textId="46BB4D3F" w:rsidR="00A0623B" w:rsidRPr="00D93556" w:rsidRDefault="00A0623B" w:rsidP="00522902">
            <w:pPr>
              <w:pStyle w:val="BodyText"/>
              <w:spacing w:before="161" w:line="276" w:lineRule="auto"/>
              <w:ind w:right="315"/>
              <w:jc w:val="center"/>
              <w:rPr>
                <w:rFonts w:ascii="Arial" w:hAnsi="Arial" w:cs="Arial"/>
                <w:sz w:val="20"/>
                <w:szCs w:val="20"/>
              </w:rPr>
            </w:pPr>
            <w:r w:rsidRPr="00D93556">
              <w:rPr>
                <w:rFonts w:ascii="Arial" w:hAnsi="Arial" w:cs="Arial"/>
                <w:sz w:val="20"/>
                <w:szCs w:val="20"/>
              </w:rPr>
              <w:t>0.7 to 2.0</w:t>
            </w:r>
          </w:p>
        </w:tc>
        <w:tc>
          <w:tcPr>
            <w:tcW w:w="99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2A3B8246" w14:textId="583E6D0E" w:rsidR="00A0623B" w:rsidRPr="00D93556" w:rsidRDefault="00522902" w:rsidP="00522902">
            <w:pPr>
              <w:pStyle w:val="BodyText"/>
              <w:spacing w:before="161" w:line="276" w:lineRule="auto"/>
              <w:ind w:right="315"/>
              <w:jc w:val="center"/>
              <w:rPr>
                <w:rFonts w:ascii="Arial" w:hAnsi="Arial" w:cs="Arial"/>
                <w:sz w:val="20"/>
                <w:szCs w:val="20"/>
              </w:rPr>
            </w:pPr>
            <w:r>
              <w:rPr>
                <w:rFonts w:ascii="Arial" w:hAnsi="Arial" w:cs="Arial"/>
                <w:sz w:val="20"/>
                <w:szCs w:val="20"/>
              </w:rPr>
              <w:t>N/A</w:t>
            </w:r>
          </w:p>
        </w:tc>
        <w:tc>
          <w:tcPr>
            <w:tcW w:w="1080" w:type="dxa"/>
            <w:tcBorders>
              <w:top w:val="single" w:sz="8" w:space="0" w:color="auto"/>
              <w:left w:val="single" w:sz="8" w:space="0" w:color="auto"/>
              <w:bottom w:val="single" w:sz="12" w:space="0" w:color="auto"/>
              <w:right w:val="single" w:sz="8" w:space="0" w:color="auto"/>
            </w:tcBorders>
            <w:shd w:val="clear" w:color="auto" w:fill="D9D9D9" w:themeFill="background1" w:themeFillShade="D9"/>
            <w:vAlign w:val="bottom"/>
          </w:tcPr>
          <w:p w14:paraId="48018A60" w14:textId="0296A5BC" w:rsidR="00A0623B" w:rsidRPr="00D93556" w:rsidRDefault="00A0623B" w:rsidP="00522902">
            <w:pPr>
              <w:pStyle w:val="BodyText"/>
              <w:spacing w:before="161" w:line="276" w:lineRule="auto"/>
              <w:ind w:right="315"/>
              <w:jc w:val="center"/>
              <w:rPr>
                <w:rFonts w:ascii="Arial" w:hAnsi="Arial" w:cs="Arial"/>
                <w:sz w:val="20"/>
                <w:szCs w:val="20"/>
              </w:rPr>
            </w:pPr>
            <w:r w:rsidRPr="00D93556">
              <w:rPr>
                <w:rFonts w:ascii="Arial" w:hAnsi="Arial" w:cs="Arial"/>
                <w:sz w:val="20"/>
                <w:szCs w:val="20"/>
              </w:rPr>
              <w:t>10 to 30</w:t>
            </w:r>
          </w:p>
        </w:tc>
        <w:tc>
          <w:tcPr>
            <w:tcW w:w="1080" w:type="dxa"/>
            <w:tcBorders>
              <w:top w:val="single" w:sz="8" w:space="0" w:color="auto"/>
              <w:left w:val="single" w:sz="8" w:space="0" w:color="auto"/>
              <w:bottom w:val="single" w:sz="12" w:space="0" w:color="auto"/>
              <w:right w:val="single" w:sz="12" w:space="0" w:color="auto"/>
            </w:tcBorders>
            <w:shd w:val="clear" w:color="auto" w:fill="D9D9D9" w:themeFill="background1" w:themeFillShade="D9"/>
            <w:vAlign w:val="bottom"/>
          </w:tcPr>
          <w:p w14:paraId="7E2661A2" w14:textId="482508F2" w:rsidR="00A0623B" w:rsidRPr="00D93556" w:rsidRDefault="00522902" w:rsidP="00522902">
            <w:pPr>
              <w:pStyle w:val="BodyText"/>
              <w:spacing w:before="161" w:line="276" w:lineRule="auto"/>
              <w:ind w:right="315"/>
              <w:jc w:val="center"/>
              <w:rPr>
                <w:rFonts w:ascii="Arial" w:hAnsi="Arial" w:cs="Arial"/>
                <w:sz w:val="20"/>
                <w:szCs w:val="20"/>
              </w:rPr>
            </w:pPr>
            <w:r>
              <w:rPr>
                <w:rFonts w:ascii="Arial" w:hAnsi="Arial" w:cs="Arial"/>
                <w:sz w:val="20"/>
                <w:szCs w:val="20"/>
              </w:rPr>
              <w:t>N/A</w:t>
            </w:r>
          </w:p>
        </w:tc>
      </w:tr>
      <w:tr w:rsidR="00A0623B" w14:paraId="398679BC" w14:textId="77777777" w:rsidTr="00225223">
        <w:tc>
          <w:tcPr>
            <w:tcW w:w="1276" w:type="dxa"/>
            <w:tcBorders>
              <w:top w:val="single" w:sz="12" w:space="0" w:color="auto"/>
              <w:left w:val="single" w:sz="12" w:space="0" w:color="auto"/>
            </w:tcBorders>
          </w:tcPr>
          <w:p w14:paraId="4025275E" w14:textId="008B562E" w:rsidR="00A0623B" w:rsidRPr="00522902" w:rsidRDefault="00522902" w:rsidP="00225223">
            <w:pPr>
              <w:pStyle w:val="BodyText"/>
              <w:spacing w:before="161" w:line="276" w:lineRule="auto"/>
              <w:ind w:right="315"/>
              <w:rPr>
                <w:b/>
                <w:bCs/>
                <w:sz w:val="20"/>
                <w:szCs w:val="20"/>
              </w:rPr>
            </w:pPr>
            <w:r w:rsidRPr="00522902">
              <w:rPr>
                <w:b/>
                <w:bCs/>
                <w:sz w:val="20"/>
                <w:szCs w:val="20"/>
              </w:rPr>
              <w:t>Wilkinson</w:t>
            </w:r>
          </w:p>
        </w:tc>
        <w:tc>
          <w:tcPr>
            <w:tcW w:w="630" w:type="dxa"/>
            <w:tcBorders>
              <w:top w:val="single" w:sz="12" w:space="0" w:color="auto"/>
            </w:tcBorders>
          </w:tcPr>
          <w:p w14:paraId="6C6424F3" w14:textId="77777777" w:rsidR="00A0623B" w:rsidRDefault="00A0623B" w:rsidP="00225223">
            <w:pPr>
              <w:pStyle w:val="BodyText"/>
              <w:spacing w:before="161" w:line="276" w:lineRule="auto"/>
              <w:ind w:right="315"/>
            </w:pPr>
            <w:r>
              <w:t>5.6</w:t>
            </w:r>
          </w:p>
        </w:tc>
        <w:tc>
          <w:tcPr>
            <w:tcW w:w="630" w:type="dxa"/>
            <w:tcBorders>
              <w:top w:val="single" w:sz="12" w:space="0" w:color="auto"/>
            </w:tcBorders>
          </w:tcPr>
          <w:p w14:paraId="58EA7C61" w14:textId="77777777" w:rsidR="00A0623B" w:rsidRDefault="00A0623B" w:rsidP="00225223">
            <w:pPr>
              <w:pStyle w:val="BodyText"/>
              <w:spacing w:before="161" w:line="276" w:lineRule="auto"/>
              <w:ind w:right="315"/>
            </w:pPr>
            <w:r>
              <w:t>5</w:t>
            </w:r>
          </w:p>
        </w:tc>
        <w:tc>
          <w:tcPr>
            <w:tcW w:w="990" w:type="dxa"/>
            <w:tcBorders>
              <w:top w:val="single" w:sz="12" w:space="0" w:color="auto"/>
            </w:tcBorders>
          </w:tcPr>
          <w:p w14:paraId="36B28A0D" w14:textId="77777777" w:rsidR="00A0623B" w:rsidRDefault="00A0623B" w:rsidP="00225223">
            <w:pPr>
              <w:pStyle w:val="BodyText"/>
              <w:spacing w:before="161" w:line="276" w:lineRule="auto"/>
              <w:ind w:right="315"/>
            </w:pPr>
            <w:r>
              <w:t>132</w:t>
            </w:r>
          </w:p>
        </w:tc>
        <w:tc>
          <w:tcPr>
            <w:tcW w:w="990" w:type="dxa"/>
            <w:tcBorders>
              <w:top w:val="single" w:sz="12" w:space="0" w:color="auto"/>
            </w:tcBorders>
          </w:tcPr>
          <w:p w14:paraId="7A66F560" w14:textId="77777777" w:rsidR="00A0623B" w:rsidRDefault="00A0623B" w:rsidP="00225223">
            <w:pPr>
              <w:pStyle w:val="BodyText"/>
              <w:spacing w:before="161" w:line="276" w:lineRule="auto"/>
              <w:ind w:right="315"/>
            </w:pPr>
            <w:r>
              <w:t>0.9</w:t>
            </w:r>
          </w:p>
        </w:tc>
        <w:tc>
          <w:tcPr>
            <w:tcW w:w="990" w:type="dxa"/>
            <w:tcBorders>
              <w:top w:val="single" w:sz="12" w:space="0" w:color="auto"/>
            </w:tcBorders>
          </w:tcPr>
          <w:p w14:paraId="5AE07037" w14:textId="77777777" w:rsidR="00A0623B" w:rsidRDefault="00A0623B" w:rsidP="00225223">
            <w:pPr>
              <w:pStyle w:val="BodyText"/>
              <w:spacing w:before="161" w:line="276" w:lineRule="auto"/>
              <w:ind w:right="315"/>
            </w:pPr>
            <w:r>
              <w:t>0.3</w:t>
            </w:r>
          </w:p>
        </w:tc>
        <w:tc>
          <w:tcPr>
            <w:tcW w:w="990" w:type="dxa"/>
            <w:tcBorders>
              <w:top w:val="single" w:sz="12" w:space="0" w:color="auto"/>
            </w:tcBorders>
          </w:tcPr>
          <w:p w14:paraId="6F3DD00F" w14:textId="77777777" w:rsidR="00A0623B" w:rsidRDefault="00A0623B" w:rsidP="00225223">
            <w:pPr>
              <w:pStyle w:val="BodyText"/>
              <w:spacing w:before="161" w:line="276" w:lineRule="auto"/>
              <w:ind w:right="315"/>
            </w:pPr>
            <w:r>
              <w:t>0.24</w:t>
            </w:r>
          </w:p>
        </w:tc>
        <w:tc>
          <w:tcPr>
            <w:tcW w:w="990" w:type="dxa"/>
            <w:tcBorders>
              <w:top w:val="single" w:sz="12" w:space="0" w:color="auto"/>
            </w:tcBorders>
          </w:tcPr>
          <w:p w14:paraId="3163C6BC" w14:textId="77777777" w:rsidR="00A0623B" w:rsidRDefault="00A0623B" w:rsidP="00225223">
            <w:pPr>
              <w:pStyle w:val="BodyText"/>
              <w:spacing w:before="161" w:line="276" w:lineRule="auto"/>
              <w:ind w:right="315"/>
            </w:pPr>
            <w:r>
              <w:t>57</w:t>
            </w:r>
          </w:p>
        </w:tc>
        <w:tc>
          <w:tcPr>
            <w:tcW w:w="1080" w:type="dxa"/>
            <w:tcBorders>
              <w:top w:val="single" w:sz="12" w:space="0" w:color="auto"/>
            </w:tcBorders>
          </w:tcPr>
          <w:p w14:paraId="5BCBFABA" w14:textId="77777777" w:rsidR="00A0623B" w:rsidRDefault="00A0623B" w:rsidP="00225223">
            <w:pPr>
              <w:pStyle w:val="BodyText"/>
              <w:spacing w:before="161" w:line="276" w:lineRule="auto"/>
              <w:ind w:right="315"/>
            </w:pPr>
            <w:r>
              <w:t>6</w:t>
            </w:r>
          </w:p>
        </w:tc>
        <w:tc>
          <w:tcPr>
            <w:tcW w:w="1080" w:type="dxa"/>
            <w:tcBorders>
              <w:top w:val="single" w:sz="12" w:space="0" w:color="auto"/>
              <w:right w:val="single" w:sz="12" w:space="0" w:color="auto"/>
            </w:tcBorders>
          </w:tcPr>
          <w:p w14:paraId="3B5EA902" w14:textId="77777777" w:rsidR="00A0623B" w:rsidRDefault="00A0623B" w:rsidP="00225223">
            <w:pPr>
              <w:pStyle w:val="BodyText"/>
              <w:spacing w:before="161" w:line="276" w:lineRule="auto"/>
              <w:ind w:right="315"/>
            </w:pPr>
            <w:r>
              <w:t>6.8</w:t>
            </w:r>
          </w:p>
        </w:tc>
      </w:tr>
      <w:tr w:rsidR="00A0623B" w14:paraId="76C17E98" w14:textId="77777777" w:rsidTr="00225223">
        <w:tc>
          <w:tcPr>
            <w:tcW w:w="1276" w:type="dxa"/>
            <w:tcBorders>
              <w:left w:val="single" w:sz="12" w:space="0" w:color="auto"/>
            </w:tcBorders>
          </w:tcPr>
          <w:p w14:paraId="76F8EA20" w14:textId="77777777" w:rsidR="00A0623B" w:rsidRPr="00522902" w:rsidRDefault="00A0623B" w:rsidP="00225223">
            <w:pPr>
              <w:pStyle w:val="BodyText"/>
              <w:spacing w:before="161" w:line="276" w:lineRule="auto"/>
              <w:ind w:right="315"/>
              <w:rPr>
                <w:b/>
                <w:bCs/>
                <w:sz w:val="20"/>
                <w:szCs w:val="20"/>
              </w:rPr>
            </w:pPr>
            <w:r w:rsidRPr="00522902">
              <w:rPr>
                <w:b/>
                <w:bCs/>
                <w:sz w:val="20"/>
                <w:szCs w:val="20"/>
              </w:rPr>
              <w:t>Woodland</w:t>
            </w:r>
          </w:p>
        </w:tc>
        <w:tc>
          <w:tcPr>
            <w:tcW w:w="630" w:type="dxa"/>
          </w:tcPr>
          <w:p w14:paraId="463ABCBE" w14:textId="77777777" w:rsidR="00A0623B" w:rsidRDefault="00A0623B" w:rsidP="00225223">
            <w:pPr>
              <w:pStyle w:val="BodyText"/>
              <w:spacing w:before="161" w:line="276" w:lineRule="auto"/>
              <w:ind w:right="315"/>
            </w:pPr>
            <w:r>
              <w:t>5.3</w:t>
            </w:r>
          </w:p>
        </w:tc>
        <w:tc>
          <w:tcPr>
            <w:tcW w:w="630" w:type="dxa"/>
          </w:tcPr>
          <w:p w14:paraId="5667AD3F" w14:textId="77777777" w:rsidR="00A0623B" w:rsidRDefault="00A0623B" w:rsidP="00225223">
            <w:pPr>
              <w:pStyle w:val="BodyText"/>
              <w:spacing w:before="161" w:line="276" w:lineRule="auto"/>
              <w:ind w:right="315"/>
            </w:pPr>
            <w:r>
              <w:t>13</w:t>
            </w:r>
          </w:p>
        </w:tc>
        <w:tc>
          <w:tcPr>
            <w:tcW w:w="990" w:type="dxa"/>
          </w:tcPr>
          <w:p w14:paraId="626E3D20" w14:textId="77777777" w:rsidR="00A0623B" w:rsidRDefault="00A0623B" w:rsidP="00225223">
            <w:pPr>
              <w:pStyle w:val="BodyText"/>
              <w:spacing w:before="161" w:line="276" w:lineRule="auto"/>
              <w:ind w:right="315"/>
            </w:pPr>
            <w:r>
              <w:t>86</w:t>
            </w:r>
          </w:p>
        </w:tc>
        <w:tc>
          <w:tcPr>
            <w:tcW w:w="990" w:type="dxa"/>
          </w:tcPr>
          <w:p w14:paraId="3A2BDC67" w14:textId="77777777" w:rsidR="00A0623B" w:rsidRDefault="00A0623B" w:rsidP="00225223">
            <w:pPr>
              <w:pStyle w:val="BodyText"/>
              <w:spacing w:before="161" w:line="276" w:lineRule="auto"/>
              <w:ind w:right="315"/>
            </w:pPr>
            <w:r>
              <w:t>1.2</w:t>
            </w:r>
          </w:p>
        </w:tc>
        <w:tc>
          <w:tcPr>
            <w:tcW w:w="990" w:type="dxa"/>
          </w:tcPr>
          <w:p w14:paraId="3FB324D9" w14:textId="77777777" w:rsidR="00A0623B" w:rsidRDefault="00A0623B" w:rsidP="00225223">
            <w:pPr>
              <w:pStyle w:val="BodyText"/>
              <w:spacing w:before="161" w:line="276" w:lineRule="auto"/>
              <w:ind w:right="315"/>
            </w:pPr>
            <w:r>
              <w:t>0.3</w:t>
            </w:r>
          </w:p>
        </w:tc>
        <w:tc>
          <w:tcPr>
            <w:tcW w:w="990" w:type="dxa"/>
          </w:tcPr>
          <w:p w14:paraId="569972F8" w14:textId="77777777" w:rsidR="00A0623B" w:rsidRDefault="00A0623B" w:rsidP="00225223">
            <w:pPr>
              <w:pStyle w:val="BodyText"/>
              <w:spacing w:before="161" w:line="276" w:lineRule="auto"/>
              <w:ind w:right="315"/>
            </w:pPr>
            <w:r>
              <w:t>0</w:t>
            </w:r>
          </w:p>
        </w:tc>
        <w:tc>
          <w:tcPr>
            <w:tcW w:w="990" w:type="dxa"/>
          </w:tcPr>
          <w:p w14:paraId="57DC81A3" w14:textId="77777777" w:rsidR="00A0623B" w:rsidRDefault="00A0623B" w:rsidP="00225223">
            <w:pPr>
              <w:pStyle w:val="BodyText"/>
              <w:spacing w:before="161" w:line="276" w:lineRule="auto"/>
              <w:ind w:right="315"/>
            </w:pPr>
            <w:r>
              <w:t>12</w:t>
            </w:r>
          </w:p>
        </w:tc>
        <w:tc>
          <w:tcPr>
            <w:tcW w:w="1080" w:type="dxa"/>
          </w:tcPr>
          <w:p w14:paraId="4166397C" w14:textId="77777777" w:rsidR="00A0623B" w:rsidRDefault="00A0623B" w:rsidP="00225223">
            <w:pPr>
              <w:pStyle w:val="BodyText"/>
              <w:spacing w:before="161" w:line="276" w:lineRule="auto"/>
              <w:ind w:right="315"/>
            </w:pPr>
            <w:r>
              <w:t>5.2</w:t>
            </w:r>
          </w:p>
        </w:tc>
        <w:tc>
          <w:tcPr>
            <w:tcW w:w="1080" w:type="dxa"/>
            <w:tcBorders>
              <w:right w:val="single" w:sz="12" w:space="0" w:color="auto"/>
            </w:tcBorders>
          </w:tcPr>
          <w:p w14:paraId="09B819C6" w14:textId="77777777" w:rsidR="00A0623B" w:rsidRDefault="00A0623B" w:rsidP="00225223">
            <w:pPr>
              <w:pStyle w:val="BodyText"/>
              <w:spacing w:before="161" w:line="276" w:lineRule="auto"/>
              <w:ind w:right="315"/>
            </w:pPr>
            <w:r>
              <w:t>6.6</w:t>
            </w:r>
          </w:p>
        </w:tc>
      </w:tr>
      <w:tr w:rsidR="00A0623B" w14:paraId="03E79048" w14:textId="77777777" w:rsidTr="00225223">
        <w:tc>
          <w:tcPr>
            <w:tcW w:w="1276" w:type="dxa"/>
            <w:tcBorders>
              <w:left w:val="single" w:sz="12" w:space="0" w:color="auto"/>
            </w:tcBorders>
          </w:tcPr>
          <w:p w14:paraId="782279DD" w14:textId="77777777" w:rsidR="00A0623B" w:rsidRPr="00522902" w:rsidRDefault="00A0623B" w:rsidP="00225223">
            <w:pPr>
              <w:pStyle w:val="BodyText"/>
              <w:spacing w:before="161" w:line="276" w:lineRule="auto"/>
              <w:ind w:right="315"/>
              <w:rPr>
                <w:b/>
                <w:bCs/>
                <w:sz w:val="20"/>
                <w:szCs w:val="20"/>
              </w:rPr>
            </w:pPr>
            <w:r w:rsidRPr="00522902">
              <w:rPr>
                <w:b/>
                <w:bCs/>
                <w:sz w:val="20"/>
                <w:szCs w:val="20"/>
              </w:rPr>
              <w:t>Lake Line</w:t>
            </w:r>
          </w:p>
        </w:tc>
        <w:tc>
          <w:tcPr>
            <w:tcW w:w="630" w:type="dxa"/>
          </w:tcPr>
          <w:p w14:paraId="5DA9FBCF" w14:textId="77777777" w:rsidR="00A0623B" w:rsidRDefault="00A0623B" w:rsidP="00225223">
            <w:pPr>
              <w:pStyle w:val="BodyText"/>
              <w:spacing w:before="161" w:line="276" w:lineRule="auto"/>
              <w:ind w:right="315"/>
            </w:pPr>
            <w:r>
              <w:t>6.2</w:t>
            </w:r>
          </w:p>
        </w:tc>
        <w:tc>
          <w:tcPr>
            <w:tcW w:w="630" w:type="dxa"/>
          </w:tcPr>
          <w:p w14:paraId="5D2E1D06" w14:textId="77777777" w:rsidR="00A0623B" w:rsidRDefault="00A0623B" w:rsidP="00225223">
            <w:pPr>
              <w:pStyle w:val="BodyText"/>
              <w:spacing w:before="161" w:line="276" w:lineRule="auto"/>
              <w:ind w:right="315"/>
            </w:pPr>
            <w:r>
              <w:t>10</w:t>
            </w:r>
          </w:p>
        </w:tc>
        <w:tc>
          <w:tcPr>
            <w:tcW w:w="990" w:type="dxa"/>
          </w:tcPr>
          <w:p w14:paraId="4D1C4D70" w14:textId="77777777" w:rsidR="00A0623B" w:rsidRDefault="00A0623B" w:rsidP="00225223">
            <w:pPr>
              <w:pStyle w:val="BodyText"/>
              <w:spacing w:before="161" w:line="276" w:lineRule="auto"/>
              <w:ind w:right="315"/>
            </w:pPr>
            <w:r>
              <w:t>124</w:t>
            </w:r>
          </w:p>
        </w:tc>
        <w:tc>
          <w:tcPr>
            <w:tcW w:w="990" w:type="dxa"/>
          </w:tcPr>
          <w:p w14:paraId="51D3AEDB" w14:textId="77777777" w:rsidR="00A0623B" w:rsidRDefault="00A0623B" w:rsidP="00225223">
            <w:pPr>
              <w:pStyle w:val="BodyText"/>
              <w:spacing w:before="161" w:line="276" w:lineRule="auto"/>
              <w:ind w:right="315"/>
            </w:pPr>
            <w:r>
              <w:t>1.6</w:t>
            </w:r>
          </w:p>
        </w:tc>
        <w:tc>
          <w:tcPr>
            <w:tcW w:w="990" w:type="dxa"/>
          </w:tcPr>
          <w:p w14:paraId="40E7FA59" w14:textId="77777777" w:rsidR="00A0623B" w:rsidRDefault="00A0623B" w:rsidP="00225223">
            <w:pPr>
              <w:pStyle w:val="BodyText"/>
              <w:spacing w:before="161" w:line="276" w:lineRule="auto"/>
              <w:ind w:right="315"/>
            </w:pPr>
            <w:r>
              <w:t>0.5</w:t>
            </w:r>
          </w:p>
        </w:tc>
        <w:tc>
          <w:tcPr>
            <w:tcW w:w="990" w:type="dxa"/>
          </w:tcPr>
          <w:p w14:paraId="1E7C0CAA" w14:textId="77777777" w:rsidR="00A0623B" w:rsidRDefault="00A0623B" w:rsidP="00225223">
            <w:pPr>
              <w:pStyle w:val="BodyText"/>
              <w:spacing w:before="161" w:line="276" w:lineRule="auto"/>
              <w:ind w:right="315"/>
            </w:pPr>
            <w:r>
              <w:t>0.32</w:t>
            </w:r>
          </w:p>
        </w:tc>
        <w:tc>
          <w:tcPr>
            <w:tcW w:w="990" w:type="dxa"/>
          </w:tcPr>
          <w:p w14:paraId="17FE918E" w14:textId="77777777" w:rsidR="00A0623B" w:rsidRDefault="00A0623B" w:rsidP="00225223">
            <w:pPr>
              <w:pStyle w:val="BodyText"/>
              <w:spacing w:before="161" w:line="276" w:lineRule="auto"/>
              <w:ind w:right="315"/>
            </w:pPr>
            <w:r>
              <w:t>16</w:t>
            </w:r>
          </w:p>
        </w:tc>
        <w:tc>
          <w:tcPr>
            <w:tcW w:w="1080" w:type="dxa"/>
          </w:tcPr>
          <w:p w14:paraId="1C22A61E" w14:textId="77777777" w:rsidR="00A0623B" w:rsidRDefault="00A0623B" w:rsidP="00225223">
            <w:pPr>
              <w:pStyle w:val="BodyText"/>
              <w:spacing w:before="161" w:line="276" w:lineRule="auto"/>
              <w:ind w:right="315"/>
            </w:pPr>
            <w:r>
              <w:t>2.6</w:t>
            </w:r>
          </w:p>
        </w:tc>
        <w:tc>
          <w:tcPr>
            <w:tcW w:w="1080" w:type="dxa"/>
            <w:tcBorders>
              <w:right w:val="single" w:sz="12" w:space="0" w:color="auto"/>
            </w:tcBorders>
          </w:tcPr>
          <w:p w14:paraId="784B82D8" w14:textId="77777777" w:rsidR="00A0623B" w:rsidRDefault="00A0623B" w:rsidP="00225223">
            <w:pPr>
              <w:pStyle w:val="BodyText"/>
              <w:spacing w:before="161" w:line="276" w:lineRule="auto"/>
              <w:ind w:right="315"/>
            </w:pPr>
            <w:r>
              <w:t>6.8</w:t>
            </w:r>
          </w:p>
        </w:tc>
      </w:tr>
      <w:tr w:rsidR="00A0623B" w14:paraId="7C99ADAE" w14:textId="77777777" w:rsidTr="00225223">
        <w:tc>
          <w:tcPr>
            <w:tcW w:w="1276" w:type="dxa"/>
            <w:tcBorders>
              <w:left w:val="single" w:sz="12" w:space="0" w:color="auto"/>
              <w:bottom w:val="single" w:sz="12" w:space="0" w:color="auto"/>
            </w:tcBorders>
          </w:tcPr>
          <w:p w14:paraId="6596DEB7" w14:textId="77777777" w:rsidR="00A0623B" w:rsidRPr="00522902" w:rsidRDefault="00A0623B" w:rsidP="00225223">
            <w:pPr>
              <w:pStyle w:val="BodyText"/>
              <w:spacing w:before="161" w:line="276" w:lineRule="auto"/>
              <w:ind w:right="315"/>
              <w:rPr>
                <w:b/>
                <w:bCs/>
                <w:sz w:val="20"/>
                <w:szCs w:val="20"/>
              </w:rPr>
            </w:pPr>
            <w:r w:rsidRPr="00522902">
              <w:rPr>
                <w:b/>
                <w:bCs/>
                <w:sz w:val="20"/>
                <w:szCs w:val="20"/>
              </w:rPr>
              <w:t>Speelyai</w:t>
            </w:r>
          </w:p>
        </w:tc>
        <w:tc>
          <w:tcPr>
            <w:tcW w:w="630" w:type="dxa"/>
            <w:tcBorders>
              <w:bottom w:val="single" w:sz="12" w:space="0" w:color="auto"/>
            </w:tcBorders>
          </w:tcPr>
          <w:p w14:paraId="67EAF409" w14:textId="77777777" w:rsidR="00A0623B" w:rsidRDefault="00A0623B" w:rsidP="00225223">
            <w:pPr>
              <w:pStyle w:val="BodyText"/>
              <w:spacing w:before="161" w:line="276" w:lineRule="auto"/>
              <w:ind w:right="315"/>
            </w:pPr>
            <w:r>
              <w:t>5.5</w:t>
            </w:r>
          </w:p>
        </w:tc>
        <w:tc>
          <w:tcPr>
            <w:tcW w:w="630" w:type="dxa"/>
            <w:tcBorders>
              <w:bottom w:val="single" w:sz="12" w:space="0" w:color="auto"/>
            </w:tcBorders>
          </w:tcPr>
          <w:p w14:paraId="3BA0EA24" w14:textId="77777777" w:rsidR="00A0623B" w:rsidRDefault="00A0623B" w:rsidP="00225223">
            <w:pPr>
              <w:pStyle w:val="BodyText"/>
              <w:spacing w:before="161" w:line="276" w:lineRule="auto"/>
              <w:ind w:right="315"/>
            </w:pPr>
            <w:r>
              <w:t>8</w:t>
            </w:r>
          </w:p>
        </w:tc>
        <w:tc>
          <w:tcPr>
            <w:tcW w:w="990" w:type="dxa"/>
            <w:tcBorders>
              <w:bottom w:val="single" w:sz="12" w:space="0" w:color="auto"/>
            </w:tcBorders>
          </w:tcPr>
          <w:p w14:paraId="27433DFF" w14:textId="77777777" w:rsidR="00A0623B" w:rsidRDefault="00A0623B" w:rsidP="00225223">
            <w:pPr>
              <w:pStyle w:val="BodyText"/>
              <w:spacing w:before="161" w:line="276" w:lineRule="auto"/>
              <w:ind w:right="315"/>
            </w:pPr>
            <w:r>
              <w:t>110</w:t>
            </w:r>
          </w:p>
        </w:tc>
        <w:tc>
          <w:tcPr>
            <w:tcW w:w="990" w:type="dxa"/>
            <w:tcBorders>
              <w:bottom w:val="single" w:sz="12" w:space="0" w:color="auto"/>
            </w:tcBorders>
          </w:tcPr>
          <w:p w14:paraId="59AE2E16" w14:textId="77777777" w:rsidR="00A0623B" w:rsidRDefault="00A0623B" w:rsidP="00225223">
            <w:pPr>
              <w:pStyle w:val="BodyText"/>
              <w:spacing w:before="161" w:line="276" w:lineRule="auto"/>
              <w:ind w:right="315"/>
            </w:pPr>
            <w:r>
              <w:t>1.6</w:t>
            </w:r>
          </w:p>
        </w:tc>
        <w:tc>
          <w:tcPr>
            <w:tcW w:w="990" w:type="dxa"/>
            <w:tcBorders>
              <w:bottom w:val="single" w:sz="12" w:space="0" w:color="auto"/>
            </w:tcBorders>
          </w:tcPr>
          <w:p w14:paraId="0A2AE2A7" w14:textId="77777777" w:rsidR="00A0623B" w:rsidRDefault="00A0623B" w:rsidP="00225223">
            <w:pPr>
              <w:pStyle w:val="BodyText"/>
              <w:spacing w:before="161" w:line="276" w:lineRule="auto"/>
              <w:ind w:right="315"/>
            </w:pPr>
            <w:r>
              <w:t>0.4</w:t>
            </w:r>
          </w:p>
        </w:tc>
        <w:tc>
          <w:tcPr>
            <w:tcW w:w="990" w:type="dxa"/>
            <w:tcBorders>
              <w:bottom w:val="single" w:sz="12" w:space="0" w:color="auto"/>
            </w:tcBorders>
          </w:tcPr>
          <w:p w14:paraId="2A45E049" w14:textId="77777777" w:rsidR="00A0623B" w:rsidRDefault="00A0623B" w:rsidP="00225223">
            <w:pPr>
              <w:pStyle w:val="BodyText"/>
              <w:spacing w:before="161" w:line="276" w:lineRule="auto"/>
              <w:ind w:right="315"/>
            </w:pPr>
            <w:r>
              <w:t>0.04</w:t>
            </w:r>
          </w:p>
        </w:tc>
        <w:tc>
          <w:tcPr>
            <w:tcW w:w="990" w:type="dxa"/>
            <w:tcBorders>
              <w:bottom w:val="single" w:sz="12" w:space="0" w:color="auto"/>
            </w:tcBorders>
          </w:tcPr>
          <w:p w14:paraId="55BA0C29" w14:textId="77777777" w:rsidR="00A0623B" w:rsidRDefault="00A0623B" w:rsidP="00225223">
            <w:pPr>
              <w:pStyle w:val="BodyText"/>
              <w:spacing w:before="161" w:line="276" w:lineRule="auto"/>
              <w:ind w:right="315"/>
            </w:pPr>
            <w:r>
              <w:t>15</w:t>
            </w:r>
          </w:p>
        </w:tc>
        <w:tc>
          <w:tcPr>
            <w:tcW w:w="1080" w:type="dxa"/>
            <w:tcBorders>
              <w:bottom w:val="single" w:sz="12" w:space="0" w:color="auto"/>
            </w:tcBorders>
          </w:tcPr>
          <w:p w14:paraId="5D717136" w14:textId="77777777" w:rsidR="00A0623B" w:rsidRDefault="00A0623B" w:rsidP="00225223">
            <w:pPr>
              <w:pStyle w:val="BodyText"/>
              <w:spacing w:before="161" w:line="276" w:lineRule="auto"/>
              <w:ind w:right="315"/>
            </w:pPr>
            <w:r>
              <w:t>6.8</w:t>
            </w:r>
          </w:p>
        </w:tc>
        <w:tc>
          <w:tcPr>
            <w:tcW w:w="1080" w:type="dxa"/>
            <w:tcBorders>
              <w:bottom w:val="single" w:sz="12" w:space="0" w:color="auto"/>
              <w:right w:val="single" w:sz="12" w:space="0" w:color="auto"/>
            </w:tcBorders>
          </w:tcPr>
          <w:p w14:paraId="6411092B" w14:textId="77777777" w:rsidR="00A0623B" w:rsidRDefault="00A0623B" w:rsidP="00225223">
            <w:pPr>
              <w:pStyle w:val="BodyText"/>
              <w:spacing w:before="161" w:line="276" w:lineRule="auto"/>
              <w:ind w:right="315"/>
            </w:pPr>
            <w:r>
              <w:t>6.7</w:t>
            </w:r>
          </w:p>
        </w:tc>
      </w:tr>
    </w:tbl>
    <w:p w14:paraId="5D8D6CFB" w14:textId="77777777" w:rsidR="00A0623B" w:rsidRPr="00CA3314" w:rsidRDefault="00A0623B" w:rsidP="00511CA0">
      <w:pPr>
        <w:pStyle w:val="Heading3"/>
      </w:pPr>
      <w:bookmarkStart w:id="142" w:name="_Toc132179229"/>
      <w:r w:rsidRPr="00CA3314">
        <w:t>Pollinator Habitat:</w:t>
      </w:r>
      <w:bookmarkEnd w:id="142"/>
    </w:p>
    <w:p w14:paraId="159AD2F2" w14:textId="77777777" w:rsidR="00A0623B" w:rsidRPr="00CA3314" w:rsidRDefault="00A0623B" w:rsidP="00A0623B">
      <w:pPr>
        <w:pStyle w:val="BodyText"/>
      </w:pPr>
      <w:r w:rsidRPr="00CA3314">
        <w:t xml:space="preserve">To increase pollinator habitat, in 2019 PacifiCorp created three pollinator sites under the Transmission Line </w:t>
      </w:r>
      <w:proofErr w:type="spellStart"/>
      <w:r w:rsidRPr="00CA3314">
        <w:t>ROWs</w:t>
      </w:r>
      <w:proofErr w:type="spellEnd"/>
      <w:r w:rsidRPr="00CA3314">
        <w:t>. These sites are in MU 3, MU 6, and MU 12 (Appendix G).</w:t>
      </w:r>
      <w:r w:rsidRPr="0081642B">
        <w:t xml:space="preserve"> </w:t>
      </w:r>
      <w:r w:rsidRPr="00CA3314">
        <w:t>Transmission lines are appropriate for pollinators as it is believed pollinators use them as flight paths. The project is to test the viability of different pollinator mixes over the years to be used</w:t>
      </w:r>
      <w:r w:rsidRPr="00CA3314">
        <w:rPr>
          <w:spacing w:val="-30"/>
        </w:rPr>
        <w:t xml:space="preserve"> </w:t>
      </w:r>
      <w:r w:rsidRPr="00CA3314">
        <w:t>by Transmission</w:t>
      </w:r>
      <w:r w:rsidRPr="00CA3314">
        <w:rPr>
          <w:spacing w:val="-8"/>
        </w:rPr>
        <w:t xml:space="preserve"> </w:t>
      </w:r>
      <w:r w:rsidRPr="00CA3314">
        <w:t>Services</w:t>
      </w:r>
      <w:r w:rsidRPr="00CA3314">
        <w:rPr>
          <w:spacing w:val="-8"/>
        </w:rPr>
        <w:t xml:space="preserve"> </w:t>
      </w:r>
      <w:r w:rsidRPr="00CA3314">
        <w:lastRenderedPageBreak/>
        <w:t>at</w:t>
      </w:r>
      <w:r w:rsidRPr="00CA3314">
        <w:rPr>
          <w:spacing w:val="-9"/>
        </w:rPr>
        <w:t xml:space="preserve"> </w:t>
      </w:r>
      <w:r w:rsidRPr="00CA3314">
        <w:t>construction</w:t>
      </w:r>
      <w:r w:rsidRPr="00CA3314">
        <w:rPr>
          <w:spacing w:val="-8"/>
        </w:rPr>
        <w:t xml:space="preserve"> </w:t>
      </w:r>
      <w:r w:rsidRPr="00CA3314">
        <w:t>sites</w:t>
      </w:r>
      <w:r w:rsidRPr="00CA3314">
        <w:rPr>
          <w:spacing w:val="-8"/>
        </w:rPr>
        <w:t xml:space="preserve"> </w:t>
      </w:r>
      <w:r w:rsidRPr="00CA3314">
        <w:t>in</w:t>
      </w:r>
      <w:r w:rsidRPr="00CA3314">
        <w:rPr>
          <w:spacing w:val="-10"/>
        </w:rPr>
        <w:t xml:space="preserve"> </w:t>
      </w:r>
      <w:r w:rsidRPr="00CA3314">
        <w:t>place</w:t>
      </w:r>
      <w:r w:rsidRPr="00CA3314">
        <w:rPr>
          <w:spacing w:val="-8"/>
        </w:rPr>
        <w:t xml:space="preserve"> </w:t>
      </w:r>
      <w:r w:rsidRPr="00CA3314">
        <w:t>of</w:t>
      </w:r>
      <w:r w:rsidRPr="00CA3314">
        <w:rPr>
          <w:spacing w:val="-8"/>
        </w:rPr>
        <w:t xml:space="preserve"> </w:t>
      </w:r>
      <w:r w:rsidRPr="00CA3314">
        <w:t>planting</w:t>
      </w:r>
      <w:r w:rsidRPr="00CA3314">
        <w:rPr>
          <w:spacing w:val="-8"/>
        </w:rPr>
        <w:t xml:space="preserve"> </w:t>
      </w:r>
      <w:r w:rsidRPr="00CA3314">
        <w:t>solely</w:t>
      </w:r>
      <w:r w:rsidRPr="00CA3314">
        <w:rPr>
          <w:spacing w:val="-10"/>
        </w:rPr>
        <w:t xml:space="preserve"> </w:t>
      </w:r>
      <w:r w:rsidRPr="00CA3314">
        <w:t>grasses</w:t>
      </w:r>
      <w:r w:rsidRPr="00CA3314">
        <w:rPr>
          <w:spacing w:val="-8"/>
        </w:rPr>
        <w:t xml:space="preserve"> </w:t>
      </w:r>
      <w:r w:rsidRPr="00CA3314">
        <w:t>when</w:t>
      </w:r>
      <w:r w:rsidRPr="00CA3314">
        <w:rPr>
          <w:spacing w:val="-8"/>
        </w:rPr>
        <w:t xml:space="preserve"> </w:t>
      </w:r>
      <w:r w:rsidRPr="00CA3314">
        <w:t>replacing</w:t>
      </w:r>
      <w:r w:rsidRPr="00CA3314">
        <w:rPr>
          <w:spacing w:val="-8"/>
        </w:rPr>
        <w:t xml:space="preserve"> </w:t>
      </w:r>
      <w:r w:rsidRPr="00CA3314">
        <w:t xml:space="preserve">and repairing transmission poles. </w:t>
      </w:r>
    </w:p>
    <w:p w14:paraId="331CC002" w14:textId="77777777" w:rsidR="00A0623B" w:rsidRPr="007E6EE0" w:rsidRDefault="00A0623B" w:rsidP="00A0623B">
      <w:pPr>
        <w:pStyle w:val="BodyText"/>
      </w:pPr>
      <w:r w:rsidRPr="007E6EE0">
        <w:t>Pollinator testing sites continue</w:t>
      </w:r>
      <w:r>
        <w:t>d</w:t>
      </w:r>
      <w:r w:rsidRPr="007E6EE0">
        <w:t xml:space="preserve"> to be monitored </w:t>
      </w:r>
      <w:r>
        <w:t xml:space="preserve">for multi season blooming. Sites were monitored for noxious weeds. No new seed mixes were tested in 2022. One new pole was replaced and seeded in MU 21 across the highway from Beaver Bay Wetland in spring 2022 and will be added to the list to be monitored going forward. </w:t>
      </w:r>
    </w:p>
    <w:p w14:paraId="175B35A7" w14:textId="4C6A4DF9" w:rsidR="00A0623B" w:rsidRPr="00A0623B" w:rsidRDefault="00A0623B" w:rsidP="00A0623B">
      <w:pPr>
        <w:pStyle w:val="Heading1"/>
      </w:pPr>
      <w:bookmarkStart w:id="143" w:name="_Toc132179230"/>
      <w:r w:rsidRPr="00A0623B">
        <w:t>Unique Area / Habitat Management</w:t>
      </w:r>
      <w:bookmarkEnd w:id="143"/>
    </w:p>
    <w:p w14:paraId="4A541E46" w14:textId="77777777" w:rsidR="00A0623B" w:rsidRDefault="00A0623B" w:rsidP="00A0623B">
      <w:pPr>
        <w:pStyle w:val="FigurePlace"/>
        <w:rPr>
          <w:highlight w:val="darkYellow"/>
        </w:rPr>
      </w:pPr>
      <w:r>
        <w:rPr>
          <w:noProof/>
        </w:rPr>
        <w:drawing>
          <wp:inline distT="0" distB="0" distL="0" distR="0" wp14:anchorId="299B7937" wp14:editId="4A1BD02C">
            <wp:extent cx="6083300" cy="3419475"/>
            <wp:effectExtent l="152400" t="152400" r="355600" b="3714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83300" cy="3419475"/>
                    </a:xfrm>
                    <a:prstGeom prst="rect">
                      <a:avLst/>
                    </a:prstGeom>
                    <a:ln>
                      <a:noFill/>
                    </a:ln>
                    <a:effectLst>
                      <a:outerShdw blurRad="292100" dist="139700" dir="2700000" algn="tl" rotWithShape="0">
                        <a:srgbClr val="333333">
                          <a:alpha val="65000"/>
                        </a:srgbClr>
                      </a:outerShdw>
                    </a:effectLst>
                  </pic:spPr>
                </pic:pic>
              </a:graphicData>
            </a:graphic>
          </wp:inline>
        </w:drawing>
      </w:r>
    </w:p>
    <w:p w14:paraId="181A503A" w14:textId="25DAF436" w:rsidR="00A0623B" w:rsidRDefault="00B327B6" w:rsidP="00A0623B">
      <w:pPr>
        <w:pStyle w:val="FigureCaption"/>
        <w:rPr>
          <w:highlight w:val="darkYellow"/>
        </w:rPr>
      </w:pPr>
      <w:bookmarkStart w:id="144" w:name="_Toc132179271"/>
      <w:r>
        <w:t xml:space="preserve">Figure </w:t>
      </w:r>
      <w:fldSimple w:instr=" SEQ Figure \* ARABIC ">
        <w:r w:rsidR="00E40D3E">
          <w:rPr>
            <w:noProof/>
          </w:rPr>
          <w:t>12</w:t>
        </w:r>
      </w:fldSimple>
      <w:r w:rsidRPr="0044525A">
        <w:t xml:space="preserve">. </w:t>
      </w:r>
      <w:proofErr w:type="spellStart"/>
      <w:r w:rsidR="00522902" w:rsidRPr="0044525A">
        <w:t>Oaksite</w:t>
      </w:r>
      <w:proofErr w:type="spellEnd"/>
      <w:r w:rsidR="00522902" w:rsidRPr="0044525A">
        <w:t xml:space="preserve"> 6-45</w:t>
      </w:r>
      <w:r w:rsidR="00A0623B" w:rsidRPr="0044525A">
        <w:t xml:space="preserve"> </w:t>
      </w:r>
      <w:bookmarkEnd w:id="144"/>
    </w:p>
    <w:p w14:paraId="4CD8993F" w14:textId="77777777" w:rsidR="00A0623B" w:rsidRPr="00C56F1E" w:rsidRDefault="00A0623B" w:rsidP="00A0623B">
      <w:pPr>
        <w:pStyle w:val="BodyText"/>
      </w:pPr>
      <w:r w:rsidRPr="00C56F1E">
        <w:t>Inspections</w:t>
      </w:r>
      <w:r w:rsidRPr="00C56F1E">
        <w:rPr>
          <w:spacing w:val="-5"/>
        </w:rPr>
        <w:t xml:space="preserve"> </w:t>
      </w:r>
      <w:r w:rsidRPr="00C56F1E">
        <w:t>and</w:t>
      </w:r>
      <w:r w:rsidRPr="00C56F1E">
        <w:rPr>
          <w:spacing w:val="-5"/>
        </w:rPr>
        <w:t xml:space="preserve"> </w:t>
      </w:r>
      <w:r w:rsidRPr="00C56F1E">
        <w:t>management</w:t>
      </w:r>
      <w:r w:rsidRPr="00C56F1E">
        <w:rPr>
          <w:spacing w:val="-4"/>
        </w:rPr>
        <w:t xml:space="preserve"> </w:t>
      </w:r>
      <w:r w:rsidRPr="00C56F1E">
        <w:t>actions</w:t>
      </w:r>
      <w:r w:rsidRPr="00C56F1E">
        <w:rPr>
          <w:spacing w:val="-5"/>
        </w:rPr>
        <w:t xml:space="preserve"> </w:t>
      </w:r>
      <w:r w:rsidRPr="00C56F1E">
        <w:t>completed</w:t>
      </w:r>
      <w:r w:rsidRPr="00C56F1E">
        <w:rPr>
          <w:spacing w:val="-5"/>
        </w:rPr>
        <w:t xml:space="preserve"> </w:t>
      </w:r>
      <w:r w:rsidRPr="00C56F1E">
        <w:t>in</w:t>
      </w:r>
      <w:r w:rsidRPr="00C56F1E">
        <w:rPr>
          <w:spacing w:val="-5"/>
        </w:rPr>
        <w:t xml:space="preserve"> </w:t>
      </w:r>
      <w:r w:rsidRPr="00C56F1E">
        <w:t>accordance</w:t>
      </w:r>
      <w:r w:rsidRPr="00C56F1E">
        <w:rPr>
          <w:spacing w:val="-6"/>
        </w:rPr>
        <w:t xml:space="preserve"> </w:t>
      </w:r>
      <w:r w:rsidRPr="00C56F1E">
        <w:t>with</w:t>
      </w:r>
      <w:r w:rsidRPr="00C56F1E">
        <w:rPr>
          <w:spacing w:val="-5"/>
        </w:rPr>
        <w:t xml:space="preserve"> </w:t>
      </w:r>
      <w:r w:rsidRPr="00C56F1E">
        <w:t>Lewis</w:t>
      </w:r>
      <w:r w:rsidRPr="00C56F1E">
        <w:rPr>
          <w:spacing w:val="-2"/>
        </w:rPr>
        <w:t xml:space="preserve"> </w:t>
      </w:r>
      <w:r w:rsidRPr="00C56F1E">
        <w:t>River</w:t>
      </w:r>
      <w:r w:rsidRPr="00C56F1E">
        <w:rPr>
          <w:spacing w:val="-6"/>
        </w:rPr>
        <w:t xml:space="preserve"> </w:t>
      </w:r>
      <w:proofErr w:type="spellStart"/>
      <w:r w:rsidRPr="00C56F1E">
        <w:t>WHMP</w:t>
      </w:r>
      <w:proofErr w:type="spellEnd"/>
      <w:r w:rsidRPr="00C56F1E">
        <w:rPr>
          <w:spacing w:val="-4"/>
        </w:rPr>
        <w:t xml:space="preserve"> </w:t>
      </w:r>
      <w:r w:rsidRPr="00C56F1E">
        <w:t xml:space="preserve">Chapter </w:t>
      </w:r>
    </w:p>
    <w:p w14:paraId="2C7BEF63" w14:textId="003E230D" w:rsidR="00A0623B" w:rsidRDefault="00A0623B" w:rsidP="00794075">
      <w:pPr>
        <w:pStyle w:val="Heading1"/>
      </w:pPr>
      <w:bookmarkStart w:id="145" w:name="_Toc132179231"/>
      <w:r w:rsidRPr="00C56F1E">
        <w:lastRenderedPageBreak/>
        <w:t>Unique Area/Habitat Management are described below (Appendix A).</w:t>
      </w:r>
      <w:bookmarkEnd w:id="145"/>
    </w:p>
    <w:p w14:paraId="10459E33" w14:textId="77777777" w:rsidR="00794075" w:rsidRPr="00794075" w:rsidRDefault="00794075" w:rsidP="00AE2946">
      <w:pPr>
        <w:pStyle w:val="ListParagraph"/>
        <w:keepNext/>
        <w:keepLines/>
        <w:numPr>
          <w:ilvl w:val="0"/>
          <w:numId w:val="44"/>
        </w:numPr>
        <w:spacing w:after="120" w:line="264" w:lineRule="auto"/>
        <w:jc w:val="left"/>
        <w:outlineLvl w:val="1"/>
        <w:rPr>
          <w:rFonts w:ascii="Arial" w:eastAsiaTheme="majorEastAsia" w:hAnsi="Arial" w:cs="Arial"/>
          <w:b/>
          <w:bCs/>
          <w:caps/>
          <w:vanish/>
          <w:color w:val="000000" w:themeColor="text1"/>
          <w:sz w:val="28"/>
          <w:szCs w:val="28"/>
        </w:rPr>
      </w:pPr>
    </w:p>
    <w:p w14:paraId="6AD36AC2" w14:textId="6F14E943" w:rsidR="00794075" w:rsidRPr="00794075" w:rsidRDefault="00794075" w:rsidP="00F95A19">
      <w:pPr>
        <w:pStyle w:val="Heading2"/>
        <w:numPr>
          <w:ilvl w:val="1"/>
          <w:numId w:val="18"/>
        </w:numPr>
        <w:ind w:left="806" w:hanging="806"/>
      </w:pPr>
      <w:bookmarkStart w:id="146" w:name="_Toc132179232"/>
      <w:r>
        <w:t>Oak Site Inspections</w:t>
      </w:r>
      <w:bookmarkEnd w:id="146"/>
    </w:p>
    <w:p w14:paraId="395BEE4F" w14:textId="63DE6B8C" w:rsidR="00794075" w:rsidRPr="00C56F1E" w:rsidRDefault="00794075" w:rsidP="00794075">
      <w:pPr>
        <w:pStyle w:val="BodyText"/>
      </w:pPr>
      <w:r w:rsidRPr="00C56F1E">
        <w:t xml:space="preserve">The annual oak stand inspections occurred </w:t>
      </w:r>
      <w:r w:rsidRPr="00E375DA">
        <w:t>from October 3</w:t>
      </w:r>
      <w:r w:rsidRPr="00E375DA">
        <w:rPr>
          <w:vertAlign w:val="superscript"/>
        </w:rPr>
        <w:t>rd</w:t>
      </w:r>
      <w:r>
        <w:t xml:space="preserve">, </w:t>
      </w:r>
      <w:proofErr w:type="gramStart"/>
      <w:r w:rsidRPr="00E375DA">
        <w:t>2022</w:t>
      </w:r>
      <w:proofErr w:type="gramEnd"/>
      <w:r>
        <w:t xml:space="preserve"> at 6-45a, 6-45b, 6-45c, 6-45d and 6-58</w:t>
      </w:r>
      <w:r w:rsidRPr="00C56F1E">
        <w:t>.</w:t>
      </w:r>
      <w:r w:rsidRPr="00C56F1E">
        <w:rPr>
          <w:spacing w:val="-1"/>
        </w:rPr>
        <w:t xml:space="preserve"> </w:t>
      </w:r>
      <w:r w:rsidRPr="00BD04BF">
        <w:t>Overall,</w:t>
      </w:r>
      <w:r w:rsidRPr="00BD04BF">
        <w:rPr>
          <w:spacing w:val="-4"/>
        </w:rPr>
        <w:t xml:space="preserve"> </w:t>
      </w:r>
      <w:r w:rsidRPr="00BD04BF">
        <w:t>the</w:t>
      </w:r>
      <w:r w:rsidRPr="00BD04BF">
        <w:rPr>
          <w:spacing w:val="-5"/>
        </w:rPr>
        <w:t xml:space="preserve"> </w:t>
      </w:r>
      <w:r w:rsidRPr="00BD04BF">
        <w:t>oak</w:t>
      </w:r>
      <w:r w:rsidRPr="00BD04BF">
        <w:rPr>
          <w:spacing w:val="-4"/>
        </w:rPr>
        <w:t xml:space="preserve"> </w:t>
      </w:r>
      <w:r w:rsidRPr="00BD04BF">
        <w:t>(</w:t>
      </w:r>
      <w:r w:rsidRPr="00BD04BF">
        <w:rPr>
          <w:i/>
        </w:rPr>
        <w:t>Quercus</w:t>
      </w:r>
      <w:r w:rsidRPr="00BD04BF">
        <w:rPr>
          <w:i/>
          <w:spacing w:val="-4"/>
        </w:rPr>
        <w:t xml:space="preserve"> </w:t>
      </w:r>
      <w:proofErr w:type="spellStart"/>
      <w:r w:rsidRPr="00BD04BF">
        <w:rPr>
          <w:i/>
        </w:rPr>
        <w:t>garryana</w:t>
      </w:r>
      <w:proofErr w:type="spellEnd"/>
      <w:r w:rsidRPr="00BD04BF">
        <w:t>)</w:t>
      </w:r>
      <w:r w:rsidRPr="00BD04BF">
        <w:rPr>
          <w:spacing w:val="-5"/>
        </w:rPr>
        <w:t xml:space="preserve"> </w:t>
      </w:r>
      <w:r w:rsidRPr="00BD04BF">
        <w:t>stands</w:t>
      </w:r>
      <w:r w:rsidRPr="00BD04BF">
        <w:rPr>
          <w:spacing w:val="-4"/>
        </w:rPr>
        <w:t xml:space="preserve"> </w:t>
      </w:r>
      <w:r w:rsidRPr="00BD04BF">
        <w:t>are</w:t>
      </w:r>
      <w:r w:rsidRPr="00BD04BF">
        <w:rPr>
          <w:spacing w:val="-5"/>
        </w:rPr>
        <w:t xml:space="preserve"> </w:t>
      </w:r>
      <w:r w:rsidRPr="00BD04BF">
        <w:t>in</w:t>
      </w:r>
      <w:r w:rsidRPr="00BD04BF">
        <w:rPr>
          <w:spacing w:val="-1"/>
        </w:rPr>
        <w:t xml:space="preserve"> </w:t>
      </w:r>
      <w:r w:rsidRPr="00BD04BF">
        <w:t>good</w:t>
      </w:r>
      <w:r w:rsidRPr="00BD04BF">
        <w:rPr>
          <w:spacing w:val="-4"/>
        </w:rPr>
        <w:t xml:space="preserve"> </w:t>
      </w:r>
      <w:r w:rsidRPr="00BD04BF">
        <w:t>condition.</w:t>
      </w:r>
      <w:r w:rsidRPr="00BD04BF">
        <w:rPr>
          <w:spacing w:val="-4"/>
        </w:rPr>
        <w:t xml:space="preserve"> </w:t>
      </w:r>
      <w:r w:rsidRPr="00BD04BF">
        <w:t xml:space="preserve">These stands are typical of </w:t>
      </w:r>
      <w:proofErr w:type="spellStart"/>
      <w:r w:rsidRPr="00BD04BF">
        <w:t>WHMP</w:t>
      </w:r>
      <w:proofErr w:type="spellEnd"/>
      <w:r w:rsidRPr="00BD04BF">
        <w:t xml:space="preserve"> oak stands in that most trees have inverted vase shaped crowns, a reduced structural diversity, and low mast </w:t>
      </w:r>
      <w:r w:rsidRPr="00522902">
        <w:t xml:space="preserve">production. Table </w:t>
      </w:r>
      <w:r w:rsidR="00522902" w:rsidRPr="00522902">
        <w:t>17</w:t>
      </w:r>
      <w:r w:rsidRPr="00522902">
        <w:t xml:space="preserve"> provides</w:t>
      </w:r>
      <w:r w:rsidRPr="00BD04BF">
        <w:t xml:space="preserve"> a summary of the oak stand inspections. Because many of the oak trees are completely or partially on inaccessible rock outcrops, it was impossible to assess every tree effectively and accurately. The inspection form was</w:t>
      </w:r>
      <w:r w:rsidRPr="00BD04BF">
        <w:rPr>
          <w:spacing w:val="-5"/>
        </w:rPr>
        <w:t xml:space="preserve"> </w:t>
      </w:r>
      <w:r w:rsidRPr="00BD04BF">
        <w:t>revised</w:t>
      </w:r>
      <w:r w:rsidRPr="00BD04BF">
        <w:rPr>
          <w:spacing w:val="-5"/>
        </w:rPr>
        <w:t xml:space="preserve"> </w:t>
      </w:r>
      <w:r w:rsidRPr="00BD04BF">
        <w:t>in</w:t>
      </w:r>
      <w:r w:rsidRPr="00BD04BF">
        <w:rPr>
          <w:spacing w:val="-5"/>
        </w:rPr>
        <w:t xml:space="preserve"> </w:t>
      </w:r>
      <w:r w:rsidRPr="00BD04BF">
        <w:t>2015</w:t>
      </w:r>
      <w:r w:rsidRPr="00BD04BF">
        <w:rPr>
          <w:spacing w:val="-5"/>
        </w:rPr>
        <w:t xml:space="preserve"> </w:t>
      </w:r>
      <w:r w:rsidRPr="00BD04BF">
        <w:t>to</w:t>
      </w:r>
      <w:r w:rsidRPr="00BD04BF">
        <w:rPr>
          <w:spacing w:val="-5"/>
        </w:rPr>
        <w:t xml:space="preserve"> </w:t>
      </w:r>
      <w:r w:rsidRPr="00BD04BF">
        <w:t>evaluate</w:t>
      </w:r>
      <w:r w:rsidRPr="00BD04BF">
        <w:rPr>
          <w:spacing w:val="-6"/>
        </w:rPr>
        <w:t xml:space="preserve"> </w:t>
      </w:r>
      <w:r w:rsidRPr="00BD04BF">
        <w:t>the</w:t>
      </w:r>
      <w:r w:rsidRPr="00BD04BF">
        <w:rPr>
          <w:spacing w:val="-6"/>
        </w:rPr>
        <w:t xml:space="preserve"> </w:t>
      </w:r>
      <w:r w:rsidRPr="00BD04BF">
        <w:t>oak</w:t>
      </w:r>
      <w:r w:rsidRPr="00BD04BF">
        <w:rPr>
          <w:spacing w:val="-5"/>
        </w:rPr>
        <w:t xml:space="preserve"> </w:t>
      </w:r>
      <w:r w:rsidRPr="00BD04BF">
        <w:t>site</w:t>
      </w:r>
      <w:r w:rsidRPr="00BD04BF">
        <w:rPr>
          <w:spacing w:val="-6"/>
        </w:rPr>
        <w:t xml:space="preserve"> </w:t>
      </w:r>
      <w:r w:rsidRPr="00BD04BF">
        <w:t>condition</w:t>
      </w:r>
      <w:r w:rsidRPr="00BD04BF">
        <w:rPr>
          <w:spacing w:val="-5"/>
        </w:rPr>
        <w:t xml:space="preserve"> </w:t>
      </w:r>
      <w:r w:rsidRPr="00BD04BF">
        <w:t>instead</w:t>
      </w:r>
      <w:r w:rsidRPr="00BD04BF">
        <w:rPr>
          <w:spacing w:val="-5"/>
        </w:rPr>
        <w:t xml:space="preserve"> </w:t>
      </w:r>
      <w:r w:rsidRPr="00BD04BF">
        <w:t>of</w:t>
      </w:r>
      <w:r w:rsidRPr="00BD04BF">
        <w:rPr>
          <w:spacing w:val="-6"/>
        </w:rPr>
        <w:t xml:space="preserve"> </w:t>
      </w:r>
      <w:r w:rsidRPr="00BD04BF">
        <w:t>the</w:t>
      </w:r>
      <w:r w:rsidRPr="00BD04BF">
        <w:rPr>
          <w:spacing w:val="-6"/>
        </w:rPr>
        <w:t xml:space="preserve"> </w:t>
      </w:r>
      <w:r w:rsidRPr="00BD04BF">
        <w:t>individual</w:t>
      </w:r>
      <w:r w:rsidRPr="00BD04BF">
        <w:rPr>
          <w:spacing w:val="-4"/>
        </w:rPr>
        <w:t xml:space="preserve"> </w:t>
      </w:r>
      <w:r w:rsidRPr="00BD04BF">
        <w:t>tree.</w:t>
      </w:r>
      <w:r w:rsidRPr="00BD04BF">
        <w:rPr>
          <w:spacing w:val="-5"/>
        </w:rPr>
        <w:t xml:space="preserve"> </w:t>
      </w:r>
      <w:r>
        <w:rPr>
          <w:spacing w:val="-5"/>
        </w:rPr>
        <w:t>In 2021 it was noted that o</w:t>
      </w:r>
      <w:r w:rsidRPr="00BD04BF">
        <w:t>ak</w:t>
      </w:r>
      <w:r w:rsidRPr="00BD04BF">
        <w:rPr>
          <w:spacing w:val="-5"/>
        </w:rPr>
        <w:t xml:space="preserve"> </w:t>
      </w:r>
      <w:r w:rsidRPr="00BD04BF">
        <w:t>site</w:t>
      </w:r>
      <w:r w:rsidRPr="00BD04BF">
        <w:rPr>
          <w:spacing w:val="-6"/>
        </w:rPr>
        <w:t xml:space="preserve"> </w:t>
      </w:r>
      <w:r w:rsidRPr="00BD04BF">
        <w:t>1-12 had</w:t>
      </w:r>
      <w:r w:rsidRPr="00BD04BF">
        <w:rPr>
          <w:spacing w:val="-9"/>
        </w:rPr>
        <w:t xml:space="preserve"> </w:t>
      </w:r>
      <w:r w:rsidRPr="00BD04BF">
        <w:t>several</w:t>
      </w:r>
      <w:r w:rsidRPr="00BD04BF">
        <w:rPr>
          <w:spacing w:val="-8"/>
        </w:rPr>
        <w:t xml:space="preserve"> </w:t>
      </w:r>
      <w:r w:rsidRPr="00BD04BF">
        <w:t>trees</w:t>
      </w:r>
      <w:r w:rsidRPr="00BD04BF">
        <w:rPr>
          <w:spacing w:val="-8"/>
        </w:rPr>
        <w:t xml:space="preserve"> </w:t>
      </w:r>
      <w:r w:rsidRPr="00BD04BF">
        <w:t>with</w:t>
      </w:r>
      <w:r w:rsidRPr="00BD04BF">
        <w:rPr>
          <w:spacing w:val="-9"/>
        </w:rPr>
        <w:t xml:space="preserve"> </w:t>
      </w:r>
      <w:r w:rsidRPr="00BD04BF">
        <w:t>brown,</w:t>
      </w:r>
      <w:r w:rsidRPr="00BD04BF">
        <w:rPr>
          <w:spacing w:val="-9"/>
        </w:rPr>
        <w:t xml:space="preserve"> </w:t>
      </w:r>
      <w:r w:rsidRPr="00BD04BF">
        <w:t>dead</w:t>
      </w:r>
      <w:r w:rsidRPr="00BD04BF">
        <w:rPr>
          <w:spacing w:val="-6"/>
        </w:rPr>
        <w:t xml:space="preserve"> </w:t>
      </w:r>
      <w:r w:rsidRPr="00BD04BF">
        <w:t>leaves</w:t>
      </w:r>
      <w:r w:rsidRPr="00BD04BF">
        <w:rPr>
          <w:spacing w:val="-8"/>
        </w:rPr>
        <w:t xml:space="preserve"> </w:t>
      </w:r>
      <w:r w:rsidRPr="00BD04BF">
        <w:t>early</w:t>
      </w:r>
      <w:r w:rsidRPr="00BD04BF">
        <w:rPr>
          <w:spacing w:val="-9"/>
        </w:rPr>
        <w:t xml:space="preserve"> </w:t>
      </w:r>
      <w:r w:rsidRPr="00BD04BF">
        <w:t>in</w:t>
      </w:r>
      <w:r w:rsidRPr="00BD04BF">
        <w:rPr>
          <w:spacing w:val="-9"/>
        </w:rPr>
        <w:t xml:space="preserve"> </w:t>
      </w:r>
      <w:r w:rsidRPr="00BD04BF">
        <w:t>the</w:t>
      </w:r>
      <w:r w:rsidRPr="00BD04BF">
        <w:rPr>
          <w:spacing w:val="-10"/>
        </w:rPr>
        <w:t xml:space="preserve"> </w:t>
      </w:r>
      <w:r w:rsidRPr="00BD04BF">
        <w:t>summer</w:t>
      </w:r>
      <w:r w:rsidRPr="00BD04BF">
        <w:rPr>
          <w:spacing w:val="-9"/>
        </w:rPr>
        <w:t xml:space="preserve"> </w:t>
      </w:r>
      <w:r w:rsidRPr="00BD04BF">
        <w:t>likely</w:t>
      </w:r>
      <w:r w:rsidRPr="00BD04BF">
        <w:rPr>
          <w:spacing w:val="-9"/>
        </w:rPr>
        <w:t xml:space="preserve"> </w:t>
      </w:r>
      <w:r w:rsidRPr="00BD04BF">
        <w:t>due</w:t>
      </w:r>
      <w:r w:rsidRPr="00BD04BF">
        <w:rPr>
          <w:spacing w:val="-10"/>
        </w:rPr>
        <w:t xml:space="preserve"> </w:t>
      </w:r>
      <w:r w:rsidRPr="00BD04BF">
        <w:t>to</w:t>
      </w:r>
      <w:r w:rsidRPr="00BD04BF">
        <w:rPr>
          <w:spacing w:val="-9"/>
        </w:rPr>
        <w:t xml:space="preserve"> </w:t>
      </w:r>
      <w:r w:rsidRPr="00BD04BF">
        <w:t>the</w:t>
      </w:r>
      <w:r w:rsidRPr="00BD04BF">
        <w:rPr>
          <w:spacing w:val="-10"/>
        </w:rPr>
        <w:t xml:space="preserve"> </w:t>
      </w:r>
      <w:r w:rsidRPr="00BD04BF">
        <w:t>high</w:t>
      </w:r>
      <w:r w:rsidRPr="00BD04BF">
        <w:rPr>
          <w:spacing w:val="-9"/>
        </w:rPr>
        <w:t xml:space="preserve"> </w:t>
      </w:r>
      <w:r w:rsidRPr="00BD04BF">
        <w:t>and</w:t>
      </w:r>
      <w:r w:rsidRPr="00BD04BF">
        <w:rPr>
          <w:spacing w:val="-9"/>
        </w:rPr>
        <w:t xml:space="preserve"> </w:t>
      </w:r>
      <w:r w:rsidRPr="00BD04BF">
        <w:t>long</w:t>
      </w:r>
      <w:r w:rsidRPr="00BD04BF">
        <w:rPr>
          <w:spacing w:val="-6"/>
        </w:rPr>
        <w:t xml:space="preserve"> </w:t>
      </w:r>
      <w:r w:rsidRPr="00BD04BF">
        <w:t xml:space="preserve">heat wave in June. </w:t>
      </w:r>
      <w:r>
        <w:t xml:space="preserve">The site was surveyed in </w:t>
      </w:r>
      <w:r w:rsidRPr="00522902">
        <w:t xml:space="preserve">2022 (Fig </w:t>
      </w:r>
      <w:r w:rsidR="00522902" w:rsidRPr="00522902">
        <w:t>13</w:t>
      </w:r>
      <w:r w:rsidRPr="00522902">
        <w:t>) to determine</w:t>
      </w:r>
      <w:r>
        <w:t xml:space="preserve"> extent of die off. Most trees that grew to the west died. The trees in the far south and east survived. This site will continue to be monitored to verify the die off doesn’t spread. </w:t>
      </w:r>
    </w:p>
    <w:p w14:paraId="0AFADCB3" w14:textId="13444C58" w:rsidR="00794075" w:rsidRPr="00C56F1E" w:rsidRDefault="00EF111F" w:rsidP="00794075">
      <w:pPr>
        <w:pStyle w:val="TableTitle"/>
      </w:pPr>
      <w:bookmarkStart w:id="147" w:name="_bookmark43"/>
      <w:bookmarkStart w:id="148" w:name="_Toc132179298"/>
      <w:bookmarkEnd w:id="147"/>
      <w:r>
        <w:t xml:space="preserve">Table </w:t>
      </w:r>
      <w:r w:rsidR="00522902">
        <w:t>17</w:t>
      </w:r>
      <w:r>
        <w:t xml:space="preserve">. </w:t>
      </w:r>
      <w:r w:rsidR="00794075" w:rsidRPr="00C56F1E">
        <w:t>202</w:t>
      </w:r>
      <w:r w:rsidR="00794075">
        <w:t>2</w:t>
      </w:r>
      <w:r w:rsidR="00794075" w:rsidRPr="00C56F1E">
        <w:t xml:space="preserve"> Oak Stand Inspection Summary</w:t>
      </w:r>
      <w:bookmarkEnd w:id="148"/>
    </w:p>
    <w:tbl>
      <w:tblPr>
        <w:tblW w:w="980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1000"/>
        <w:gridCol w:w="1197"/>
        <w:gridCol w:w="1616"/>
        <w:gridCol w:w="1479"/>
        <w:gridCol w:w="1548"/>
        <w:gridCol w:w="16"/>
        <w:gridCol w:w="1475"/>
        <w:gridCol w:w="1475"/>
      </w:tblGrid>
      <w:tr w:rsidR="00794075" w:rsidRPr="00D100EE" w14:paraId="63F11333" w14:textId="77777777" w:rsidTr="00794075">
        <w:trPr>
          <w:trHeight w:hRule="exact" w:val="511"/>
          <w:tblHeader/>
        </w:trPr>
        <w:tc>
          <w:tcPr>
            <w:tcW w:w="2197" w:type="dxa"/>
            <w:gridSpan w:val="2"/>
            <w:shd w:val="clear" w:color="auto" w:fill="BEBEBE"/>
          </w:tcPr>
          <w:p w14:paraId="54F1787F" w14:textId="77777777" w:rsidR="00794075" w:rsidRPr="00C56F1E" w:rsidRDefault="00794075" w:rsidP="00794075">
            <w:pPr>
              <w:pStyle w:val="TableParagraph"/>
              <w:keepNext/>
              <w:spacing w:before="0"/>
              <w:ind w:left="152"/>
              <w:jc w:val="left"/>
              <w:rPr>
                <w:rFonts w:ascii="Times New Roman"/>
                <w:b/>
                <w:sz w:val="20"/>
              </w:rPr>
            </w:pPr>
            <w:r w:rsidRPr="00C56F1E">
              <w:rPr>
                <w:rFonts w:ascii="Times New Roman"/>
                <w:b/>
                <w:sz w:val="20"/>
              </w:rPr>
              <w:t>Inspection Summary</w:t>
            </w:r>
          </w:p>
        </w:tc>
        <w:tc>
          <w:tcPr>
            <w:tcW w:w="1616" w:type="dxa"/>
            <w:vAlign w:val="center"/>
          </w:tcPr>
          <w:p w14:paraId="4EA88630" w14:textId="77777777" w:rsidR="00794075" w:rsidRPr="00C56F1E" w:rsidRDefault="00794075" w:rsidP="00794075">
            <w:pPr>
              <w:pStyle w:val="TableParagraph"/>
              <w:keepNext/>
              <w:spacing w:before="51"/>
              <w:ind w:left="153"/>
              <w:rPr>
                <w:rFonts w:ascii="Times New Roman"/>
                <w:b/>
                <w:sz w:val="20"/>
              </w:rPr>
            </w:pPr>
            <w:r>
              <w:rPr>
                <w:rFonts w:ascii="Times New Roman"/>
                <w:b/>
                <w:sz w:val="20"/>
              </w:rPr>
              <w:t>6-45a</w:t>
            </w:r>
          </w:p>
        </w:tc>
        <w:tc>
          <w:tcPr>
            <w:tcW w:w="1479" w:type="dxa"/>
            <w:vAlign w:val="center"/>
          </w:tcPr>
          <w:p w14:paraId="3230C86A" w14:textId="77777777" w:rsidR="00794075" w:rsidRPr="00C56F1E" w:rsidRDefault="00794075" w:rsidP="00794075">
            <w:pPr>
              <w:pStyle w:val="TableParagraph"/>
              <w:keepNext/>
              <w:spacing w:before="51"/>
              <w:ind w:left="151"/>
              <w:rPr>
                <w:rFonts w:ascii="Times New Roman"/>
                <w:b/>
                <w:sz w:val="20"/>
              </w:rPr>
            </w:pPr>
            <w:r>
              <w:rPr>
                <w:rFonts w:ascii="Times New Roman"/>
                <w:b/>
                <w:sz w:val="20"/>
              </w:rPr>
              <w:t>6-45b</w:t>
            </w:r>
          </w:p>
        </w:tc>
        <w:tc>
          <w:tcPr>
            <w:tcW w:w="1564" w:type="dxa"/>
            <w:gridSpan w:val="2"/>
            <w:vAlign w:val="center"/>
          </w:tcPr>
          <w:p w14:paraId="14855058" w14:textId="77777777" w:rsidR="00794075" w:rsidRPr="00C56F1E" w:rsidRDefault="00794075" w:rsidP="00794075">
            <w:pPr>
              <w:pStyle w:val="TableParagraph"/>
              <w:keepNext/>
              <w:spacing w:before="51"/>
              <w:ind w:left="151"/>
              <w:rPr>
                <w:rFonts w:ascii="Times New Roman"/>
                <w:b/>
                <w:sz w:val="20"/>
              </w:rPr>
            </w:pPr>
            <w:r>
              <w:rPr>
                <w:rFonts w:ascii="Times New Roman"/>
                <w:b/>
                <w:sz w:val="20"/>
              </w:rPr>
              <w:t>6-45c</w:t>
            </w:r>
          </w:p>
        </w:tc>
        <w:tc>
          <w:tcPr>
            <w:tcW w:w="1475" w:type="dxa"/>
            <w:vAlign w:val="center"/>
          </w:tcPr>
          <w:p w14:paraId="5967FE88" w14:textId="77777777" w:rsidR="00794075" w:rsidRPr="00C56F1E" w:rsidRDefault="00794075" w:rsidP="00794075">
            <w:pPr>
              <w:pStyle w:val="TableParagraph"/>
              <w:keepNext/>
              <w:spacing w:before="51"/>
              <w:ind w:left="151"/>
              <w:rPr>
                <w:rFonts w:ascii="Times New Roman"/>
                <w:b/>
                <w:sz w:val="20"/>
              </w:rPr>
            </w:pPr>
            <w:r w:rsidRPr="00C56F1E">
              <w:rPr>
                <w:rFonts w:ascii="Times New Roman"/>
                <w:b/>
                <w:sz w:val="20"/>
              </w:rPr>
              <w:t>6-45</w:t>
            </w:r>
            <w:r>
              <w:rPr>
                <w:rFonts w:ascii="Times New Roman"/>
                <w:b/>
                <w:sz w:val="20"/>
              </w:rPr>
              <w:t>d</w:t>
            </w:r>
          </w:p>
        </w:tc>
        <w:tc>
          <w:tcPr>
            <w:tcW w:w="1475" w:type="dxa"/>
            <w:vAlign w:val="center"/>
          </w:tcPr>
          <w:p w14:paraId="059C9AF3" w14:textId="77777777" w:rsidR="00794075" w:rsidRPr="00C56F1E" w:rsidRDefault="00794075" w:rsidP="00794075">
            <w:pPr>
              <w:pStyle w:val="TableParagraph"/>
              <w:keepNext/>
              <w:spacing w:before="0"/>
              <w:ind w:left="153"/>
              <w:rPr>
                <w:rFonts w:ascii="Times New Roman"/>
                <w:b/>
                <w:sz w:val="20"/>
              </w:rPr>
            </w:pPr>
            <w:r>
              <w:rPr>
                <w:rFonts w:ascii="Times New Roman"/>
                <w:b/>
                <w:sz w:val="20"/>
              </w:rPr>
              <w:t>6-58</w:t>
            </w:r>
          </w:p>
        </w:tc>
      </w:tr>
      <w:tr w:rsidR="00794075" w:rsidRPr="00D100EE" w14:paraId="0948F248" w14:textId="77777777" w:rsidTr="00794075">
        <w:trPr>
          <w:trHeight w:hRule="exact" w:val="283"/>
        </w:trPr>
        <w:tc>
          <w:tcPr>
            <w:tcW w:w="1000" w:type="dxa"/>
            <w:vMerge w:val="restart"/>
            <w:shd w:val="clear" w:color="auto" w:fill="D9D9D9"/>
          </w:tcPr>
          <w:p w14:paraId="327A6AD6" w14:textId="77777777" w:rsidR="00794075" w:rsidRPr="00C56F1E" w:rsidRDefault="00794075" w:rsidP="00794075">
            <w:pPr>
              <w:pStyle w:val="TableParagraph"/>
              <w:keepNext/>
              <w:spacing w:before="0"/>
              <w:jc w:val="left"/>
              <w:rPr>
                <w:rFonts w:ascii="Times New Roman"/>
                <w:b/>
              </w:rPr>
            </w:pPr>
          </w:p>
          <w:p w14:paraId="1D616F62" w14:textId="77777777" w:rsidR="00794075" w:rsidRPr="00C56F1E" w:rsidRDefault="00794075" w:rsidP="00794075">
            <w:pPr>
              <w:pStyle w:val="TableParagraph"/>
              <w:keepNext/>
              <w:spacing w:before="0"/>
              <w:jc w:val="left"/>
              <w:rPr>
                <w:rFonts w:ascii="Times New Roman"/>
                <w:b/>
              </w:rPr>
            </w:pPr>
          </w:p>
          <w:p w14:paraId="3DFABBB3" w14:textId="77777777" w:rsidR="00794075" w:rsidRPr="00C56F1E" w:rsidRDefault="00794075" w:rsidP="00794075">
            <w:pPr>
              <w:pStyle w:val="TableParagraph"/>
              <w:keepNext/>
              <w:spacing w:before="169" w:line="278" w:lineRule="auto"/>
              <w:ind w:left="123" w:right="100" w:hanging="8"/>
              <w:jc w:val="left"/>
              <w:rPr>
                <w:rFonts w:ascii="Times New Roman"/>
                <w:b/>
                <w:sz w:val="20"/>
              </w:rPr>
            </w:pPr>
            <w:r w:rsidRPr="00C56F1E">
              <w:rPr>
                <w:rFonts w:ascii="Times New Roman"/>
                <w:b/>
                <w:sz w:val="20"/>
              </w:rPr>
              <w:t>Number of Trees</w:t>
            </w:r>
          </w:p>
        </w:tc>
        <w:tc>
          <w:tcPr>
            <w:tcW w:w="1197" w:type="dxa"/>
            <w:shd w:val="clear" w:color="auto" w:fill="D9D9D9"/>
          </w:tcPr>
          <w:p w14:paraId="56FF853D" w14:textId="77777777" w:rsidR="00794075" w:rsidRPr="00C56F1E" w:rsidRDefault="00794075" w:rsidP="00794075">
            <w:pPr>
              <w:pStyle w:val="TableParagraph"/>
              <w:keepNext/>
              <w:spacing w:before="3"/>
              <w:ind w:left="151"/>
              <w:jc w:val="left"/>
              <w:rPr>
                <w:rFonts w:ascii="Times New Roman"/>
                <w:sz w:val="20"/>
              </w:rPr>
            </w:pPr>
            <w:proofErr w:type="spellStart"/>
            <w:r w:rsidRPr="00C56F1E">
              <w:rPr>
                <w:rFonts w:ascii="Times New Roman"/>
                <w:sz w:val="20"/>
              </w:rPr>
              <w:t>WHMP</w:t>
            </w:r>
            <w:proofErr w:type="spellEnd"/>
          </w:p>
        </w:tc>
        <w:tc>
          <w:tcPr>
            <w:tcW w:w="1616" w:type="dxa"/>
            <w:tcBorders>
              <w:bottom w:val="single" w:sz="8" w:space="0" w:color="000000"/>
            </w:tcBorders>
            <w:vAlign w:val="center"/>
          </w:tcPr>
          <w:p w14:paraId="23A74C61" w14:textId="77777777" w:rsidR="00794075" w:rsidRPr="00C56F1E" w:rsidRDefault="00794075" w:rsidP="00794075">
            <w:pPr>
              <w:pStyle w:val="TableParagraph"/>
              <w:keepNext/>
              <w:spacing w:before="3"/>
              <w:ind w:left="153"/>
              <w:rPr>
                <w:rFonts w:ascii="Times New Roman"/>
                <w:sz w:val="20"/>
              </w:rPr>
            </w:pPr>
            <w:r>
              <w:rPr>
                <w:rFonts w:ascii="Times New Roman"/>
                <w:sz w:val="20"/>
              </w:rPr>
              <w:t>20</w:t>
            </w:r>
          </w:p>
        </w:tc>
        <w:tc>
          <w:tcPr>
            <w:tcW w:w="1479" w:type="dxa"/>
            <w:tcBorders>
              <w:bottom w:val="single" w:sz="8" w:space="0" w:color="000000"/>
            </w:tcBorders>
            <w:vAlign w:val="center"/>
          </w:tcPr>
          <w:p w14:paraId="6429E932" w14:textId="77777777" w:rsidR="00794075" w:rsidRPr="00C56F1E" w:rsidRDefault="00794075" w:rsidP="00794075">
            <w:pPr>
              <w:pStyle w:val="TableParagraph"/>
              <w:keepNext/>
              <w:spacing w:before="3"/>
              <w:ind w:left="151"/>
              <w:rPr>
                <w:rFonts w:ascii="Times New Roman"/>
                <w:sz w:val="20"/>
              </w:rPr>
            </w:pPr>
            <w:r>
              <w:rPr>
                <w:rFonts w:ascii="Times New Roman"/>
                <w:sz w:val="20"/>
              </w:rPr>
              <w:t>45</w:t>
            </w:r>
          </w:p>
        </w:tc>
        <w:tc>
          <w:tcPr>
            <w:tcW w:w="1564" w:type="dxa"/>
            <w:gridSpan w:val="2"/>
            <w:tcBorders>
              <w:bottom w:val="single" w:sz="8" w:space="0" w:color="000000"/>
            </w:tcBorders>
            <w:vAlign w:val="center"/>
          </w:tcPr>
          <w:p w14:paraId="36E419B4" w14:textId="77777777" w:rsidR="00794075" w:rsidRPr="00C56F1E" w:rsidRDefault="00794075" w:rsidP="00794075">
            <w:pPr>
              <w:pStyle w:val="TableParagraph"/>
              <w:keepNext/>
              <w:spacing w:before="3"/>
              <w:ind w:left="151"/>
              <w:rPr>
                <w:rFonts w:ascii="Times New Roman"/>
                <w:sz w:val="20"/>
              </w:rPr>
            </w:pPr>
            <w:r>
              <w:rPr>
                <w:rFonts w:ascii="Times New Roman"/>
                <w:sz w:val="20"/>
              </w:rPr>
              <w:t>28</w:t>
            </w:r>
          </w:p>
        </w:tc>
        <w:tc>
          <w:tcPr>
            <w:tcW w:w="1475" w:type="dxa"/>
            <w:tcBorders>
              <w:bottom w:val="single" w:sz="8" w:space="0" w:color="000000"/>
            </w:tcBorders>
            <w:vAlign w:val="center"/>
          </w:tcPr>
          <w:p w14:paraId="67BACF80" w14:textId="77777777" w:rsidR="00794075" w:rsidRPr="00C56F1E" w:rsidRDefault="00794075" w:rsidP="00794075">
            <w:pPr>
              <w:pStyle w:val="TableParagraph"/>
              <w:keepNext/>
              <w:spacing w:before="3"/>
              <w:ind w:left="151"/>
              <w:rPr>
                <w:rFonts w:ascii="Times New Roman"/>
                <w:sz w:val="20"/>
              </w:rPr>
            </w:pPr>
            <w:r>
              <w:rPr>
                <w:rFonts w:ascii="Times New Roman"/>
                <w:sz w:val="20"/>
              </w:rPr>
              <w:t>3</w:t>
            </w:r>
          </w:p>
        </w:tc>
        <w:tc>
          <w:tcPr>
            <w:tcW w:w="1475" w:type="dxa"/>
            <w:tcBorders>
              <w:bottom w:val="single" w:sz="8" w:space="0" w:color="000000"/>
            </w:tcBorders>
            <w:vAlign w:val="center"/>
          </w:tcPr>
          <w:p w14:paraId="04B75BC9" w14:textId="77777777" w:rsidR="00794075" w:rsidRPr="00C56F1E" w:rsidRDefault="00794075" w:rsidP="00794075">
            <w:pPr>
              <w:pStyle w:val="TableParagraph"/>
              <w:keepNext/>
              <w:spacing w:before="3"/>
              <w:ind w:left="153"/>
              <w:rPr>
                <w:rFonts w:ascii="Times New Roman"/>
                <w:sz w:val="20"/>
              </w:rPr>
            </w:pPr>
            <w:r>
              <w:rPr>
                <w:rFonts w:ascii="Times New Roman"/>
                <w:sz w:val="20"/>
              </w:rPr>
              <w:t>45</w:t>
            </w:r>
          </w:p>
        </w:tc>
      </w:tr>
      <w:tr w:rsidR="00794075" w:rsidRPr="00D100EE" w14:paraId="52E9364D" w14:textId="77777777" w:rsidTr="00794075">
        <w:trPr>
          <w:trHeight w:hRule="exact" w:val="1742"/>
        </w:trPr>
        <w:tc>
          <w:tcPr>
            <w:tcW w:w="1000" w:type="dxa"/>
            <w:vMerge/>
            <w:shd w:val="clear" w:color="auto" w:fill="D9D9D9"/>
          </w:tcPr>
          <w:p w14:paraId="4E8379D7" w14:textId="77777777" w:rsidR="00794075" w:rsidRPr="00C56F1E" w:rsidRDefault="00794075" w:rsidP="00794075">
            <w:pPr>
              <w:keepNext/>
            </w:pPr>
          </w:p>
        </w:tc>
        <w:tc>
          <w:tcPr>
            <w:tcW w:w="1197" w:type="dxa"/>
            <w:shd w:val="clear" w:color="auto" w:fill="D9D9D9"/>
          </w:tcPr>
          <w:p w14:paraId="24E60419" w14:textId="77777777" w:rsidR="00794075" w:rsidRPr="00C56F1E" w:rsidRDefault="00794075" w:rsidP="00794075">
            <w:pPr>
              <w:pStyle w:val="TableParagraph"/>
              <w:keepNext/>
              <w:spacing w:before="0"/>
              <w:jc w:val="left"/>
              <w:rPr>
                <w:rFonts w:ascii="Times New Roman"/>
                <w:b/>
              </w:rPr>
            </w:pPr>
          </w:p>
          <w:p w14:paraId="27380881" w14:textId="77777777" w:rsidR="00794075" w:rsidRPr="00C56F1E" w:rsidRDefault="00794075" w:rsidP="00794075">
            <w:pPr>
              <w:pStyle w:val="TableParagraph"/>
              <w:keepNext/>
              <w:spacing w:before="0"/>
              <w:jc w:val="left"/>
              <w:rPr>
                <w:rFonts w:ascii="Times New Roman"/>
                <w:b/>
              </w:rPr>
            </w:pPr>
          </w:p>
          <w:p w14:paraId="2BAAF30A" w14:textId="77777777" w:rsidR="00794075" w:rsidRPr="00C56F1E" w:rsidRDefault="00794075" w:rsidP="00794075">
            <w:pPr>
              <w:pStyle w:val="TableParagraph"/>
              <w:keepNext/>
              <w:spacing w:before="161"/>
              <w:ind w:left="151"/>
              <w:jc w:val="left"/>
              <w:rPr>
                <w:rFonts w:ascii="Times New Roman"/>
                <w:sz w:val="20"/>
              </w:rPr>
            </w:pPr>
            <w:r w:rsidRPr="00C56F1E">
              <w:rPr>
                <w:rFonts w:ascii="Times New Roman"/>
                <w:sz w:val="20"/>
              </w:rPr>
              <w:t>Inspection</w:t>
            </w:r>
          </w:p>
        </w:tc>
        <w:tc>
          <w:tcPr>
            <w:tcW w:w="1616" w:type="dxa"/>
            <w:tcBorders>
              <w:top w:val="single" w:sz="8" w:space="0" w:color="000000"/>
            </w:tcBorders>
            <w:vAlign w:val="center"/>
          </w:tcPr>
          <w:p w14:paraId="583A869F" w14:textId="77777777" w:rsidR="00794075" w:rsidRPr="00C56F1E" w:rsidRDefault="00794075" w:rsidP="00794075">
            <w:pPr>
              <w:pStyle w:val="TableParagraph"/>
              <w:keepNext/>
              <w:tabs>
                <w:tab w:val="left" w:pos="671"/>
              </w:tabs>
              <w:spacing w:before="12" w:line="276" w:lineRule="auto"/>
              <w:ind w:left="153" w:right="90"/>
              <w:rPr>
                <w:rFonts w:ascii="Times New Roman"/>
                <w:sz w:val="20"/>
              </w:rPr>
            </w:pPr>
            <w:r>
              <w:rPr>
                <w:rFonts w:ascii="Times New Roman"/>
                <w:sz w:val="20"/>
              </w:rPr>
              <w:t>Estimated 14 clusters of trees with average 2-4 per cluster</w:t>
            </w:r>
          </w:p>
        </w:tc>
        <w:tc>
          <w:tcPr>
            <w:tcW w:w="1479" w:type="dxa"/>
            <w:tcBorders>
              <w:top w:val="single" w:sz="8" w:space="0" w:color="000000"/>
            </w:tcBorders>
            <w:vAlign w:val="center"/>
          </w:tcPr>
          <w:p w14:paraId="584B603F" w14:textId="77777777" w:rsidR="00794075" w:rsidRPr="00C56F1E" w:rsidRDefault="00794075" w:rsidP="00794075">
            <w:pPr>
              <w:pStyle w:val="TableParagraph"/>
              <w:keepNext/>
              <w:tabs>
                <w:tab w:val="left" w:pos="1051"/>
              </w:tabs>
              <w:spacing w:before="36" w:line="276" w:lineRule="auto"/>
              <w:ind w:left="151" w:right="92"/>
              <w:rPr>
                <w:rFonts w:ascii="Times New Roman"/>
                <w:sz w:val="20"/>
              </w:rPr>
            </w:pPr>
            <w:r>
              <w:rPr>
                <w:rFonts w:ascii="Times New Roman"/>
                <w:sz w:val="20"/>
              </w:rPr>
              <w:t>Estimated 19 clusters of trees with average 3 per cluster</w:t>
            </w:r>
          </w:p>
        </w:tc>
        <w:tc>
          <w:tcPr>
            <w:tcW w:w="1564" w:type="dxa"/>
            <w:gridSpan w:val="2"/>
            <w:tcBorders>
              <w:top w:val="single" w:sz="8" w:space="0" w:color="000000"/>
            </w:tcBorders>
            <w:vAlign w:val="center"/>
          </w:tcPr>
          <w:p w14:paraId="5EB82C99" w14:textId="77777777" w:rsidR="00794075" w:rsidRPr="00C56F1E" w:rsidRDefault="00794075" w:rsidP="00794075">
            <w:pPr>
              <w:pStyle w:val="TableParagraph"/>
              <w:keepNext/>
              <w:spacing w:before="33" w:line="276" w:lineRule="auto"/>
              <w:ind w:left="151" w:right="92"/>
              <w:rPr>
                <w:rFonts w:ascii="Times New Roman"/>
                <w:sz w:val="20"/>
              </w:rPr>
            </w:pPr>
            <w:r>
              <w:rPr>
                <w:rFonts w:ascii="Times New Roman"/>
                <w:sz w:val="20"/>
              </w:rPr>
              <w:t>Estimated 20 clusters of trees with average 4 per cluster</w:t>
            </w:r>
          </w:p>
        </w:tc>
        <w:tc>
          <w:tcPr>
            <w:tcW w:w="1475" w:type="dxa"/>
            <w:tcBorders>
              <w:top w:val="single" w:sz="8" w:space="0" w:color="000000"/>
            </w:tcBorders>
            <w:vAlign w:val="center"/>
          </w:tcPr>
          <w:p w14:paraId="5A93D002" w14:textId="77777777" w:rsidR="00794075" w:rsidRPr="00C56F1E" w:rsidRDefault="00794075" w:rsidP="00794075">
            <w:pPr>
              <w:pStyle w:val="TableParagraph"/>
              <w:keepNext/>
              <w:tabs>
                <w:tab w:val="left" w:pos="669"/>
              </w:tabs>
              <w:spacing w:before="33" w:line="276" w:lineRule="auto"/>
              <w:ind w:left="151" w:right="90"/>
              <w:rPr>
                <w:rFonts w:ascii="Times New Roman"/>
                <w:sz w:val="20"/>
              </w:rPr>
            </w:pPr>
            <w:r>
              <w:rPr>
                <w:rFonts w:ascii="Times New Roman"/>
                <w:sz w:val="20"/>
              </w:rPr>
              <w:t>Estimated 2 clusters of trees with average 2 per cluster</w:t>
            </w:r>
          </w:p>
        </w:tc>
        <w:tc>
          <w:tcPr>
            <w:tcW w:w="1475" w:type="dxa"/>
            <w:tcBorders>
              <w:top w:val="single" w:sz="8" w:space="0" w:color="000000"/>
            </w:tcBorders>
            <w:vAlign w:val="center"/>
          </w:tcPr>
          <w:p w14:paraId="739FC22D" w14:textId="77777777" w:rsidR="00794075" w:rsidRPr="00C56F1E" w:rsidRDefault="00794075" w:rsidP="00794075">
            <w:pPr>
              <w:pStyle w:val="TableParagraph"/>
              <w:keepNext/>
              <w:spacing w:before="12"/>
              <w:ind w:left="153"/>
              <w:rPr>
                <w:rFonts w:ascii="Times New Roman"/>
                <w:sz w:val="20"/>
              </w:rPr>
            </w:pPr>
            <w:r>
              <w:rPr>
                <w:rFonts w:ascii="Times New Roman"/>
                <w:sz w:val="20"/>
              </w:rPr>
              <w:t>Estimated 8 clusters of trees with average 3 per cluster</w:t>
            </w:r>
          </w:p>
        </w:tc>
      </w:tr>
      <w:tr w:rsidR="00794075" w:rsidRPr="00D100EE" w14:paraId="06D38417" w14:textId="77777777" w:rsidTr="00794075">
        <w:trPr>
          <w:trHeight w:hRule="exact" w:val="552"/>
        </w:trPr>
        <w:tc>
          <w:tcPr>
            <w:tcW w:w="2197" w:type="dxa"/>
            <w:gridSpan w:val="2"/>
            <w:shd w:val="clear" w:color="auto" w:fill="D9D9D9"/>
          </w:tcPr>
          <w:p w14:paraId="57D50ED9" w14:textId="77777777" w:rsidR="00794075" w:rsidRPr="00C56F1E" w:rsidRDefault="00794075" w:rsidP="00794075">
            <w:pPr>
              <w:pStyle w:val="TableParagraph"/>
              <w:keepNext/>
              <w:spacing w:before="3" w:line="276" w:lineRule="auto"/>
              <w:ind w:left="622" w:right="302" w:hanging="245"/>
              <w:jc w:val="left"/>
              <w:rPr>
                <w:rFonts w:ascii="Times New Roman"/>
                <w:sz w:val="20"/>
              </w:rPr>
            </w:pPr>
            <w:r w:rsidRPr="00C56F1E">
              <w:rPr>
                <w:rFonts w:ascii="Times New Roman"/>
                <w:sz w:val="20"/>
              </w:rPr>
              <w:t>Vegetation Cover Type Acres</w:t>
            </w:r>
          </w:p>
        </w:tc>
        <w:tc>
          <w:tcPr>
            <w:tcW w:w="1616" w:type="dxa"/>
            <w:vAlign w:val="center"/>
          </w:tcPr>
          <w:p w14:paraId="23A783BC" w14:textId="77777777" w:rsidR="00794075" w:rsidRPr="00C56F1E" w:rsidRDefault="00794075" w:rsidP="00794075">
            <w:pPr>
              <w:pStyle w:val="TableParagraph"/>
              <w:keepNext/>
              <w:spacing w:before="70"/>
              <w:ind w:left="153"/>
              <w:rPr>
                <w:rFonts w:ascii="Times New Roman"/>
                <w:sz w:val="20"/>
              </w:rPr>
            </w:pPr>
            <w:r>
              <w:rPr>
                <w:rFonts w:ascii="Times New Roman"/>
                <w:sz w:val="20"/>
              </w:rPr>
              <w:t>0.78</w:t>
            </w:r>
          </w:p>
        </w:tc>
        <w:tc>
          <w:tcPr>
            <w:tcW w:w="1479" w:type="dxa"/>
            <w:vAlign w:val="center"/>
          </w:tcPr>
          <w:p w14:paraId="6C758229" w14:textId="77777777" w:rsidR="00794075" w:rsidRPr="00C56F1E" w:rsidRDefault="00794075" w:rsidP="00794075">
            <w:pPr>
              <w:pStyle w:val="TableParagraph"/>
              <w:keepNext/>
              <w:spacing w:before="70"/>
              <w:ind w:left="151"/>
              <w:rPr>
                <w:rFonts w:ascii="Times New Roman"/>
                <w:sz w:val="20"/>
              </w:rPr>
            </w:pPr>
            <w:r>
              <w:rPr>
                <w:rFonts w:ascii="Times New Roman"/>
                <w:sz w:val="20"/>
              </w:rPr>
              <w:t>0.80</w:t>
            </w:r>
          </w:p>
        </w:tc>
        <w:tc>
          <w:tcPr>
            <w:tcW w:w="1564" w:type="dxa"/>
            <w:gridSpan w:val="2"/>
            <w:vAlign w:val="center"/>
          </w:tcPr>
          <w:p w14:paraId="730F47F1" w14:textId="77777777" w:rsidR="00794075" w:rsidRPr="00C56F1E" w:rsidRDefault="00794075" w:rsidP="00794075">
            <w:pPr>
              <w:pStyle w:val="TableParagraph"/>
              <w:keepNext/>
              <w:spacing w:before="70"/>
              <w:ind w:left="151"/>
              <w:rPr>
                <w:rFonts w:ascii="Times New Roman"/>
                <w:sz w:val="20"/>
              </w:rPr>
            </w:pPr>
            <w:r>
              <w:rPr>
                <w:rFonts w:ascii="Times New Roman"/>
                <w:sz w:val="20"/>
              </w:rPr>
              <w:t>0.56</w:t>
            </w:r>
          </w:p>
        </w:tc>
        <w:tc>
          <w:tcPr>
            <w:tcW w:w="1475" w:type="dxa"/>
            <w:vAlign w:val="center"/>
          </w:tcPr>
          <w:p w14:paraId="2C47DBDE" w14:textId="77777777" w:rsidR="00794075" w:rsidRPr="00C56F1E" w:rsidRDefault="00794075" w:rsidP="00794075">
            <w:pPr>
              <w:pStyle w:val="TableParagraph"/>
              <w:keepNext/>
              <w:spacing w:before="70"/>
              <w:ind w:left="151"/>
              <w:rPr>
                <w:rFonts w:ascii="Times New Roman"/>
                <w:sz w:val="20"/>
              </w:rPr>
            </w:pPr>
            <w:r>
              <w:rPr>
                <w:rFonts w:ascii="Times New Roman"/>
                <w:sz w:val="20"/>
              </w:rPr>
              <w:t>1.30</w:t>
            </w:r>
          </w:p>
        </w:tc>
        <w:tc>
          <w:tcPr>
            <w:tcW w:w="1475" w:type="dxa"/>
            <w:vAlign w:val="center"/>
          </w:tcPr>
          <w:p w14:paraId="5BCA9C1A" w14:textId="77777777" w:rsidR="00794075" w:rsidRPr="00C56F1E" w:rsidRDefault="00794075" w:rsidP="00794075">
            <w:pPr>
              <w:pStyle w:val="TableParagraph"/>
              <w:keepNext/>
              <w:spacing w:before="3"/>
              <w:ind w:left="153"/>
              <w:rPr>
                <w:rFonts w:ascii="Times New Roman"/>
                <w:sz w:val="20"/>
              </w:rPr>
            </w:pPr>
            <w:r>
              <w:rPr>
                <w:rFonts w:ascii="Times New Roman"/>
                <w:sz w:val="20"/>
              </w:rPr>
              <w:t>0.49</w:t>
            </w:r>
          </w:p>
        </w:tc>
      </w:tr>
      <w:tr w:rsidR="00794075" w:rsidRPr="00D100EE" w14:paraId="3F050B6B" w14:textId="77777777" w:rsidTr="00794075">
        <w:trPr>
          <w:trHeight w:hRule="exact" w:val="1174"/>
        </w:trPr>
        <w:tc>
          <w:tcPr>
            <w:tcW w:w="2197" w:type="dxa"/>
            <w:gridSpan w:val="2"/>
            <w:shd w:val="clear" w:color="auto" w:fill="D9D9D9"/>
          </w:tcPr>
          <w:p w14:paraId="7B7F1662" w14:textId="77777777" w:rsidR="00794075" w:rsidRPr="00C56F1E" w:rsidRDefault="00794075" w:rsidP="00794075">
            <w:pPr>
              <w:pStyle w:val="TableParagraph"/>
              <w:keepNext/>
              <w:spacing w:before="8"/>
              <w:jc w:val="left"/>
              <w:rPr>
                <w:rFonts w:ascii="Times New Roman"/>
                <w:b/>
                <w:sz w:val="21"/>
              </w:rPr>
            </w:pPr>
          </w:p>
          <w:p w14:paraId="558A9800" w14:textId="77777777" w:rsidR="00794075" w:rsidRPr="00C56F1E" w:rsidRDefault="00794075" w:rsidP="00794075">
            <w:pPr>
              <w:pStyle w:val="TableParagraph"/>
              <w:keepNext/>
              <w:spacing w:before="0" w:line="276" w:lineRule="auto"/>
              <w:ind w:left="646" w:right="483" w:hanging="84"/>
              <w:jc w:val="left"/>
              <w:rPr>
                <w:rFonts w:ascii="Times New Roman"/>
                <w:sz w:val="20"/>
              </w:rPr>
            </w:pPr>
            <w:proofErr w:type="gramStart"/>
            <w:r w:rsidRPr="00C56F1E">
              <w:rPr>
                <w:rFonts w:ascii="Times New Roman"/>
                <w:sz w:val="20"/>
              </w:rPr>
              <w:t>Overall</w:t>
            </w:r>
            <w:proofErr w:type="gramEnd"/>
            <w:r w:rsidRPr="00C56F1E">
              <w:rPr>
                <w:rFonts w:ascii="Times New Roman"/>
                <w:sz w:val="20"/>
              </w:rPr>
              <w:t xml:space="preserve"> Mast Production</w:t>
            </w:r>
          </w:p>
        </w:tc>
        <w:tc>
          <w:tcPr>
            <w:tcW w:w="1616" w:type="dxa"/>
            <w:vAlign w:val="center"/>
          </w:tcPr>
          <w:p w14:paraId="40F60F24" w14:textId="77777777" w:rsidR="00794075" w:rsidRPr="00C56F1E" w:rsidRDefault="00794075" w:rsidP="00794075">
            <w:pPr>
              <w:pStyle w:val="TableParagraph"/>
              <w:keepNext/>
              <w:spacing w:before="3" w:line="276" w:lineRule="auto"/>
              <w:ind w:left="153" w:right="185"/>
              <w:rPr>
                <w:rFonts w:ascii="Times New Roman"/>
                <w:sz w:val="20"/>
              </w:rPr>
            </w:pPr>
            <w:r>
              <w:rPr>
                <w:sz w:val="18"/>
                <w:szCs w:val="18"/>
              </w:rPr>
              <w:t>Few acorns were observed on trees and on ground</w:t>
            </w:r>
          </w:p>
        </w:tc>
        <w:tc>
          <w:tcPr>
            <w:tcW w:w="1479" w:type="dxa"/>
            <w:vAlign w:val="center"/>
          </w:tcPr>
          <w:p w14:paraId="3AAFBB6F" w14:textId="77777777" w:rsidR="00794075" w:rsidRPr="00C56F1E" w:rsidRDefault="00794075" w:rsidP="00794075">
            <w:pPr>
              <w:pStyle w:val="TableParagraph"/>
              <w:keepNext/>
              <w:tabs>
                <w:tab w:val="left" w:pos="782"/>
              </w:tabs>
              <w:spacing w:before="0" w:line="276" w:lineRule="auto"/>
              <w:ind w:left="151" w:right="94"/>
              <w:rPr>
                <w:rFonts w:ascii="Times New Roman"/>
                <w:sz w:val="20"/>
              </w:rPr>
            </w:pPr>
            <w:r>
              <w:rPr>
                <w:sz w:val="18"/>
                <w:szCs w:val="18"/>
              </w:rPr>
              <w:t>Individual acorns readily observed on trees and on ground</w:t>
            </w:r>
          </w:p>
        </w:tc>
        <w:tc>
          <w:tcPr>
            <w:tcW w:w="1564" w:type="dxa"/>
            <w:gridSpan w:val="2"/>
            <w:vAlign w:val="center"/>
          </w:tcPr>
          <w:p w14:paraId="02B6659F" w14:textId="77777777" w:rsidR="00794075" w:rsidRPr="00C56F1E" w:rsidRDefault="00794075" w:rsidP="00794075">
            <w:pPr>
              <w:pStyle w:val="TableParagraph"/>
              <w:keepNext/>
              <w:tabs>
                <w:tab w:val="left" w:pos="602"/>
              </w:tabs>
              <w:spacing w:before="0" w:line="276" w:lineRule="auto"/>
              <w:ind w:left="151" w:right="94"/>
              <w:rPr>
                <w:rFonts w:ascii="Times New Roman"/>
                <w:sz w:val="20"/>
              </w:rPr>
            </w:pPr>
            <w:r>
              <w:rPr>
                <w:sz w:val="18"/>
                <w:szCs w:val="18"/>
              </w:rPr>
              <w:t>Individual acorns readily observed on trees and on ground</w:t>
            </w:r>
          </w:p>
        </w:tc>
        <w:tc>
          <w:tcPr>
            <w:tcW w:w="1475" w:type="dxa"/>
            <w:vAlign w:val="center"/>
          </w:tcPr>
          <w:p w14:paraId="2A654580" w14:textId="77777777" w:rsidR="00794075" w:rsidRPr="00C56F1E" w:rsidRDefault="00794075" w:rsidP="00794075">
            <w:pPr>
              <w:pStyle w:val="TableParagraph"/>
              <w:keepNext/>
              <w:spacing w:before="3" w:line="276" w:lineRule="auto"/>
              <w:ind w:left="151" w:right="91"/>
              <w:rPr>
                <w:rFonts w:ascii="Times New Roman"/>
                <w:sz w:val="20"/>
              </w:rPr>
            </w:pPr>
            <w:r>
              <w:rPr>
                <w:sz w:val="18"/>
                <w:szCs w:val="18"/>
              </w:rPr>
              <w:t>No visible acorns and on ground</w:t>
            </w:r>
          </w:p>
        </w:tc>
        <w:tc>
          <w:tcPr>
            <w:tcW w:w="1475" w:type="dxa"/>
            <w:vAlign w:val="center"/>
          </w:tcPr>
          <w:p w14:paraId="0A2816F3" w14:textId="77777777" w:rsidR="00794075" w:rsidRPr="00C56F1E" w:rsidRDefault="00794075" w:rsidP="00794075">
            <w:pPr>
              <w:pStyle w:val="TableParagraph"/>
              <w:keepNext/>
              <w:spacing w:before="3" w:line="276" w:lineRule="auto"/>
              <w:ind w:left="153" w:right="267"/>
              <w:rPr>
                <w:rFonts w:ascii="Times New Roman"/>
                <w:sz w:val="20"/>
              </w:rPr>
            </w:pPr>
            <w:r>
              <w:rPr>
                <w:sz w:val="18"/>
                <w:szCs w:val="18"/>
              </w:rPr>
              <w:t>No visible acorns</w:t>
            </w:r>
          </w:p>
        </w:tc>
      </w:tr>
      <w:tr w:rsidR="00794075" w:rsidRPr="00D100EE" w14:paraId="7712C200" w14:textId="77777777" w:rsidTr="00794075">
        <w:trPr>
          <w:trHeight w:hRule="exact" w:val="288"/>
        </w:trPr>
        <w:tc>
          <w:tcPr>
            <w:tcW w:w="2197" w:type="dxa"/>
            <w:gridSpan w:val="2"/>
            <w:shd w:val="clear" w:color="auto" w:fill="D9D9D9"/>
          </w:tcPr>
          <w:p w14:paraId="3F93E8FA" w14:textId="77777777" w:rsidR="00794075" w:rsidRPr="00C56F1E" w:rsidRDefault="00794075" w:rsidP="00794075">
            <w:pPr>
              <w:pStyle w:val="TableParagraph"/>
              <w:keepNext/>
              <w:spacing w:before="0"/>
              <w:ind w:left="152"/>
              <w:jc w:val="left"/>
              <w:rPr>
                <w:rFonts w:ascii="Times New Roman"/>
                <w:sz w:val="20"/>
              </w:rPr>
            </w:pPr>
            <w:r w:rsidRPr="00C56F1E">
              <w:rPr>
                <w:rFonts w:ascii="Times New Roman"/>
                <w:sz w:val="20"/>
              </w:rPr>
              <w:t>Overall Pest or Disease</w:t>
            </w:r>
          </w:p>
        </w:tc>
        <w:tc>
          <w:tcPr>
            <w:tcW w:w="1616" w:type="dxa"/>
            <w:vAlign w:val="center"/>
          </w:tcPr>
          <w:p w14:paraId="285DA83F" w14:textId="77777777" w:rsidR="00794075" w:rsidRPr="00C56F1E" w:rsidRDefault="00794075" w:rsidP="00794075">
            <w:pPr>
              <w:pStyle w:val="TableParagraph"/>
              <w:keepNext/>
              <w:spacing w:before="0"/>
              <w:ind w:left="153"/>
              <w:rPr>
                <w:rFonts w:ascii="Times New Roman"/>
                <w:sz w:val="20"/>
              </w:rPr>
            </w:pPr>
            <w:r>
              <w:rPr>
                <w:rFonts w:ascii="Times New Roman"/>
                <w:sz w:val="20"/>
              </w:rPr>
              <w:t>None</w:t>
            </w:r>
          </w:p>
        </w:tc>
        <w:tc>
          <w:tcPr>
            <w:tcW w:w="1479" w:type="dxa"/>
            <w:vAlign w:val="center"/>
          </w:tcPr>
          <w:p w14:paraId="2C0C422B" w14:textId="77777777" w:rsidR="00794075" w:rsidRPr="00C56F1E" w:rsidRDefault="00794075" w:rsidP="00794075">
            <w:pPr>
              <w:pStyle w:val="TableParagraph"/>
              <w:keepNext/>
              <w:spacing w:before="0"/>
              <w:ind w:left="151"/>
              <w:rPr>
                <w:rFonts w:ascii="Times New Roman"/>
                <w:sz w:val="20"/>
              </w:rPr>
            </w:pPr>
            <w:r>
              <w:rPr>
                <w:rFonts w:ascii="Times New Roman"/>
                <w:sz w:val="20"/>
              </w:rPr>
              <w:t>None</w:t>
            </w:r>
          </w:p>
        </w:tc>
        <w:tc>
          <w:tcPr>
            <w:tcW w:w="1564" w:type="dxa"/>
            <w:gridSpan w:val="2"/>
            <w:vAlign w:val="center"/>
          </w:tcPr>
          <w:p w14:paraId="6D5337D2" w14:textId="77777777" w:rsidR="00794075" w:rsidRPr="00C56F1E" w:rsidRDefault="00794075" w:rsidP="00794075">
            <w:pPr>
              <w:pStyle w:val="TableParagraph"/>
              <w:keepNext/>
              <w:spacing w:before="0"/>
              <w:ind w:left="151"/>
              <w:rPr>
                <w:rFonts w:ascii="Times New Roman"/>
                <w:sz w:val="20"/>
              </w:rPr>
            </w:pPr>
            <w:r>
              <w:rPr>
                <w:rFonts w:ascii="Times New Roman"/>
                <w:sz w:val="20"/>
              </w:rPr>
              <w:t>None</w:t>
            </w:r>
          </w:p>
        </w:tc>
        <w:tc>
          <w:tcPr>
            <w:tcW w:w="1475" w:type="dxa"/>
            <w:vAlign w:val="center"/>
          </w:tcPr>
          <w:p w14:paraId="2C916914" w14:textId="77777777" w:rsidR="00794075" w:rsidRPr="00C56F1E" w:rsidRDefault="00794075" w:rsidP="00794075">
            <w:pPr>
              <w:pStyle w:val="TableParagraph"/>
              <w:keepNext/>
              <w:spacing w:before="0"/>
              <w:ind w:left="151"/>
              <w:rPr>
                <w:rFonts w:ascii="Times New Roman"/>
                <w:sz w:val="20"/>
              </w:rPr>
            </w:pPr>
            <w:r>
              <w:rPr>
                <w:rFonts w:ascii="Times New Roman"/>
                <w:sz w:val="20"/>
              </w:rPr>
              <w:t>None</w:t>
            </w:r>
          </w:p>
        </w:tc>
        <w:tc>
          <w:tcPr>
            <w:tcW w:w="1475" w:type="dxa"/>
            <w:vAlign w:val="center"/>
          </w:tcPr>
          <w:p w14:paraId="6178EC6B" w14:textId="77777777" w:rsidR="00794075" w:rsidRPr="00C56F1E" w:rsidRDefault="00794075" w:rsidP="00794075">
            <w:pPr>
              <w:pStyle w:val="TableParagraph"/>
              <w:keepNext/>
              <w:spacing w:before="0"/>
              <w:ind w:left="153"/>
              <w:rPr>
                <w:rFonts w:ascii="Times New Roman"/>
                <w:sz w:val="20"/>
              </w:rPr>
            </w:pPr>
            <w:r>
              <w:rPr>
                <w:rFonts w:ascii="Times New Roman"/>
                <w:sz w:val="20"/>
              </w:rPr>
              <w:t>None</w:t>
            </w:r>
          </w:p>
        </w:tc>
      </w:tr>
      <w:tr w:rsidR="00794075" w:rsidRPr="00D100EE" w14:paraId="40AEC606" w14:textId="77777777" w:rsidTr="00794075">
        <w:trPr>
          <w:trHeight w:hRule="exact" w:val="288"/>
        </w:trPr>
        <w:tc>
          <w:tcPr>
            <w:tcW w:w="2197" w:type="dxa"/>
            <w:gridSpan w:val="2"/>
            <w:shd w:val="clear" w:color="auto" w:fill="D9D9D9"/>
          </w:tcPr>
          <w:p w14:paraId="25A960E1" w14:textId="77777777" w:rsidR="00794075" w:rsidRPr="00C56F1E" w:rsidRDefault="00794075" w:rsidP="00794075">
            <w:pPr>
              <w:pStyle w:val="TableParagraph"/>
              <w:keepNext/>
              <w:spacing w:before="0"/>
              <w:ind w:left="567"/>
              <w:jc w:val="left"/>
              <w:rPr>
                <w:rFonts w:ascii="Times New Roman"/>
                <w:sz w:val="20"/>
              </w:rPr>
            </w:pPr>
            <w:r w:rsidRPr="00C56F1E">
              <w:rPr>
                <w:rFonts w:ascii="Times New Roman"/>
                <w:sz w:val="20"/>
              </w:rPr>
              <w:t>Contact Tree</w:t>
            </w:r>
          </w:p>
        </w:tc>
        <w:tc>
          <w:tcPr>
            <w:tcW w:w="1616" w:type="dxa"/>
            <w:vAlign w:val="center"/>
          </w:tcPr>
          <w:p w14:paraId="6DF65A59" w14:textId="77777777" w:rsidR="00794075" w:rsidRPr="00C56F1E" w:rsidRDefault="00794075" w:rsidP="00794075">
            <w:pPr>
              <w:pStyle w:val="TableParagraph"/>
              <w:keepNext/>
              <w:spacing w:before="0"/>
              <w:ind w:left="153"/>
              <w:rPr>
                <w:rFonts w:ascii="Times New Roman"/>
                <w:sz w:val="20"/>
              </w:rPr>
            </w:pPr>
            <w:r>
              <w:rPr>
                <w:rFonts w:ascii="Times New Roman"/>
                <w:sz w:val="20"/>
              </w:rPr>
              <w:t>0%</w:t>
            </w:r>
          </w:p>
        </w:tc>
        <w:tc>
          <w:tcPr>
            <w:tcW w:w="1479" w:type="dxa"/>
            <w:vAlign w:val="center"/>
          </w:tcPr>
          <w:p w14:paraId="1EF4F488" w14:textId="77777777" w:rsidR="00794075" w:rsidRPr="00C56F1E" w:rsidRDefault="00794075" w:rsidP="00794075">
            <w:pPr>
              <w:pStyle w:val="TableParagraph"/>
              <w:keepNext/>
              <w:spacing w:before="0"/>
              <w:ind w:left="151"/>
              <w:rPr>
                <w:rFonts w:ascii="Times New Roman"/>
                <w:sz w:val="20"/>
              </w:rPr>
            </w:pPr>
            <w:r>
              <w:rPr>
                <w:rFonts w:ascii="Times New Roman"/>
                <w:sz w:val="20"/>
              </w:rPr>
              <w:t>20%</w:t>
            </w:r>
          </w:p>
        </w:tc>
        <w:tc>
          <w:tcPr>
            <w:tcW w:w="1564" w:type="dxa"/>
            <w:gridSpan w:val="2"/>
            <w:vAlign w:val="center"/>
          </w:tcPr>
          <w:p w14:paraId="3655C3F9" w14:textId="77777777" w:rsidR="00794075" w:rsidRPr="00C56F1E" w:rsidRDefault="00794075" w:rsidP="00794075">
            <w:pPr>
              <w:pStyle w:val="TableParagraph"/>
              <w:keepNext/>
              <w:spacing w:before="0"/>
              <w:ind w:left="151"/>
              <w:rPr>
                <w:rFonts w:ascii="Times New Roman"/>
                <w:sz w:val="20"/>
              </w:rPr>
            </w:pPr>
            <w:r>
              <w:rPr>
                <w:rFonts w:ascii="Times New Roman"/>
                <w:sz w:val="20"/>
              </w:rPr>
              <w:t>15%</w:t>
            </w:r>
          </w:p>
        </w:tc>
        <w:tc>
          <w:tcPr>
            <w:tcW w:w="1475" w:type="dxa"/>
            <w:vAlign w:val="center"/>
          </w:tcPr>
          <w:p w14:paraId="134BF4A3" w14:textId="77777777" w:rsidR="00794075" w:rsidRPr="00C56F1E" w:rsidRDefault="00794075" w:rsidP="00794075">
            <w:pPr>
              <w:pStyle w:val="TableParagraph"/>
              <w:keepNext/>
              <w:spacing w:before="0"/>
              <w:ind w:left="151"/>
              <w:rPr>
                <w:rFonts w:ascii="Times New Roman"/>
                <w:sz w:val="20"/>
              </w:rPr>
            </w:pPr>
            <w:r>
              <w:rPr>
                <w:rFonts w:ascii="Times New Roman"/>
                <w:sz w:val="20"/>
              </w:rPr>
              <w:t>0%</w:t>
            </w:r>
          </w:p>
        </w:tc>
        <w:tc>
          <w:tcPr>
            <w:tcW w:w="1475" w:type="dxa"/>
            <w:vAlign w:val="center"/>
          </w:tcPr>
          <w:p w14:paraId="63F4C823" w14:textId="77777777" w:rsidR="00794075" w:rsidRPr="00C56F1E" w:rsidRDefault="00794075" w:rsidP="00794075">
            <w:pPr>
              <w:pStyle w:val="TableParagraph"/>
              <w:keepNext/>
              <w:spacing w:before="0"/>
              <w:ind w:left="153"/>
              <w:rPr>
                <w:rFonts w:ascii="Times New Roman"/>
                <w:sz w:val="20"/>
              </w:rPr>
            </w:pPr>
            <w:r>
              <w:rPr>
                <w:rFonts w:ascii="Times New Roman"/>
                <w:sz w:val="20"/>
              </w:rPr>
              <w:t>Minor</w:t>
            </w:r>
          </w:p>
        </w:tc>
      </w:tr>
      <w:tr w:rsidR="00794075" w:rsidRPr="00D100EE" w14:paraId="78D9A51E" w14:textId="77777777" w:rsidTr="00794075">
        <w:trPr>
          <w:trHeight w:hRule="exact" w:val="720"/>
        </w:trPr>
        <w:tc>
          <w:tcPr>
            <w:tcW w:w="2197" w:type="dxa"/>
            <w:gridSpan w:val="2"/>
            <w:shd w:val="clear" w:color="auto" w:fill="D9D9D9"/>
          </w:tcPr>
          <w:p w14:paraId="0BEFAFD2" w14:textId="77777777" w:rsidR="00794075" w:rsidRPr="00C56F1E" w:rsidRDefault="00794075" w:rsidP="00225223">
            <w:pPr>
              <w:pStyle w:val="TableParagraph"/>
              <w:spacing w:before="10"/>
              <w:jc w:val="left"/>
              <w:rPr>
                <w:rFonts w:ascii="Times New Roman"/>
                <w:b/>
                <w:sz w:val="19"/>
              </w:rPr>
            </w:pPr>
          </w:p>
          <w:p w14:paraId="0538C463" w14:textId="77777777" w:rsidR="00794075" w:rsidRPr="00C56F1E" w:rsidRDefault="00794075" w:rsidP="00225223">
            <w:pPr>
              <w:pStyle w:val="TableParagraph"/>
              <w:spacing w:before="0"/>
              <w:ind w:left="152"/>
              <w:jc w:val="left"/>
              <w:rPr>
                <w:rFonts w:ascii="Times New Roman"/>
                <w:sz w:val="20"/>
              </w:rPr>
            </w:pPr>
            <w:r w:rsidRPr="00C56F1E">
              <w:rPr>
                <w:rFonts w:ascii="Times New Roman"/>
                <w:sz w:val="20"/>
              </w:rPr>
              <w:t>Invasive Plant Species</w:t>
            </w:r>
          </w:p>
        </w:tc>
        <w:tc>
          <w:tcPr>
            <w:tcW w:w="1616" w:type="dxa"/>
            <w:vAlign w:val="center"/>
          </w:tcPr>
          <w:p w14:paraId="6DD2CD2C" w14:textId="77777777" w:rsidR="00794075" w:rsidRPr="00C56F1E" w:rsidRDefault="00794075" w:rsidP="00225223">
            <w:pPr>
              <w:pStyle w:val="TableParagraph"/>
              <w:spacing w:before="10"/>
              <w:rPr>
                <w:rFonts w:ascii="Times New Roman"/>
                <w:b/>
                <w:sz w:val="19"/>
              </w:rPr>
            </w:pPr>
          </w:p>
          <w:p w14:paraId="4B160E90" w14:textId="77777777" w:rsidR="00794075" w:rsidRPr="00C56F1E" w:rsidRDefault="00794075" w:rsidP="00225223">
            <w:pPr>
              <w:pStyle w:val="TableParagraph"/>
              <w:spacing w:before="0"/>
              <w:ind w:left="153"/>
              <w:rPr>
                <w:rFonts w:ascii="Times New Roman"/>
                <w:sz w:val="20"/>
              </w:rPr>
            </w:pPr>
            <w:r w:rsidRPr="00C56F1E">
              <w:rPr>
                <w:rFonts w:ascii="Times New Roman"/>
                <w:sz w:val="20"/>
              </w:rPr>
              <w:t>None</w:t>
            </w:r>
          </w:p>
        </w:tc>
        <w:tc>
          <w:tcPr>
            <w:tcW w:w="1479" w:type="dxa"/>
            <w:vAlign w:val="center"/>
          </w:tcPr>
          <w:p w14:paraId="283994A3" w14:textId="77777777" w:rsidR="00794075" w:rsidRPr="00C56F1E" w:rsidRDefault="00794075" w:rsidP="00225223">
            <w:pPr>
              <w:pStyle w:val="TableParagraph"/>
              <w:spacing w:before="10"/>
              <w:rPr>
                <w:rFonts w:ascii="Times New Roman"/>
                <w:b/>
                <w:sz w:val="19"/>
              </w:rPr>
            </w:pPr>
          </w:p>
          <w:p w14:paraId="44080163" w14:textId="77777777" w:rsidR="00794075" w:rsidRPr="00C56F1E" w:rsidRDefault="00794075" w:rsidP="00225223">
            <w:pPr>
              <w:pStyle w:val="TableParagraph"/>
              <w:spacing w:before="0"/>
              <w:ind w:left="151"/>
              <w:rPr>
                <w:rFonts w:ascii="Times New Roman"/>
                <w:sz w:val="20"/>
              </w:rPr>
            </w:pPr>
            <w:r>
              <w:rPr>
                <w:rFonts w:ascii="Times New Roman"/>
                <w:sz w:val="20"/>
              </w:rPr>
              <w:t>None</w:t>
            </w:r>
          </w:p>
        </w:tc>
        <w:tc>
          <w:tcPr>
            <w:tcW w:w="1548" w:type="dxa"/>
            <w:vAlign w:val="center"/>
          </w:tcPr>
          <w:p w14:paraId="022A1A72" w14:textId="77777777" w:rsidR="00794075" w:rsidRPr="00C56F1E" w:rsidRDefault="00794075" w:rsidP="00225223">
            <w:pPr>
              <w:pStyle w:val="TableParagraph"/>
              <w:spacing w:before="10"/>
              <w:rPr>
                <w:rFonts w:ascii="Times New Roman"/>
                <w:b/>
                <w:sz w:val="19"/>
              </w:rPr>
            </w:pPr>
          </w:p>
          <w:p w14:paraId="244534F9" w14:textId="77777777" w:rsidR="00794075" w:rsidRPr="00C56F1E" w:rsidRDefault="00794075" w:rsidP="00225223">
            <w:pPr>
              <w:pStyle w:val="TableParagraph"/>
              <w:spacing w:before="0"/>
              <w:ind w:left="151"/>
              <w:rPr>
                <w:rFonts w:ascii="Times New Roman"/>
                <w:sz w:val="20"/>
              </w:rPr>
            </w:pPr>
            <w:r>
              <w:rPr>
                <w:rFonts w:ascii="Times New Roman"/>
                <w:sz w:val="20"/>
              </w:rPr>
              <w:t>Minor Scotch broom</w:t>
            </w:r>
          </w:p>
        </w:tc>
        <w:tc>
          <w:tcPr>
            <w:tcW w:w="1491" w:type="dxa"/>
            <w:gridSpan w:val="2"/>
            <w:vAlign w:val="center"/>
          </w:tcPr>
          <w:p w14:paraId="0E0DF8B9" w14:textId="77777777" w:rsidR="00794075" w:rsidRDefault="00794075" w:rsidP="00225223">
            <w:pPr>
              <w:pStyle w:val="TableParagraph"/>
              <w:spacing w:before="36" w:line="276" w:lineRule="auto"/>
              <w:ind w:left="151" w:right="224"/>
              <w:rPr>
                <w:rFonts w:ascii="Times New Roman"/>
                <w:sz w:val="20"/>
              </w:rPr>
            </w:pPr>
          </w:p>
          <w:p w14:paraId="490B8788" w14:textId="77777777" w:rsidR="00794075" w:rsidRPr="00C56F1E" w:rsidRDefault="00794075" w:rsidP="00225223">
            <w:pPr>
              <w:pStyle w:val="TableParagraph"/>
              <w:spacing w:before="36" w:line="276" w:lineRule="auto"/>
              <w:ind w:left="151" w:right="224"/>
              <w:rPr>
                <w:rFonts w:ascii="Times New Roman"/>
                <w:sz w:val="20"/>
              </w:rPr>
            </w:pPr>
            <w:r>
              <w:rPr>
                <w:rFonts w:ascii="Times New Roman"/>
                <w:sz w:val="20"/>
              </w:rPr>
              <w:t>None</w:t>
            </w:r>
          </w:p>
        </w:tc>
        <w:tc>
          <w:tcPr>
            <w:tcW w:w="1475" w:type="dxa"/>
            <w:vAlign w:val="center"/>
          </w:tcPr>
          <w:p w14:paraId="5A5B3A55" w14:textId="77777777" w:rsidR="00794075" w:rsidRPr="00C56F1E" w:rsidRDefault="00794075" w:rsidP="00225223">
            <w:pPr>
              <w:pStyle w:val="TableParagraph"/>
              <w:spacing w:before="0" w:line="278" w:lineRule="auto"/>
              <w:ind w:left="153" w:right="244"/>
              <w:rPr>
                <w:rFonts w:ascii="Times New Roman"/>
                <w:sz w:val="20"/>
              </w:rPr>
            </w:pPr>
            <w:r>
              <w:rPr>
                <w:rFonts w:ascii="Times New Roman"/>
                <w:sz w:val="20"/>
              </w:rPr>
              <w:t>Poison oak</w:t>
            </w:r>
          </w:p>
        </w:tc>
      </w:tr>
    </w:tbl>
    <w:p w14:paraId="4F9BFD34" w14:textId="77777777" w:rsidR="00794075" w:rsidRDefault="00794075" w:rsidP="00794075">
      <w:pPr>
        <w:pStyle w:val="FigurePlace"/>
        <w:rPr>
          <w:highlight w:val="darkYellow"/>
        </w:rPr>
      </w:pPr>
      <w:r>
        <w:rPr>
          <w:noProof/>
        </w:rPr>
        <w:lastRenderedPageBreak/>
        <w:drawing>
          <wp:inline distT="0" distB="0" distL="0" distR="0" wp14:anchorId="40B7E614" wp14:editId="08EDA02E">
            <wp:extent cx="4690759" cy="3514725"/>
            <wp:effectExtent l="152400" t="152400" r="357505" b="3524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16821" cy="3534253"/>
                    </a:xfrm>
                    <a:prstGeom prst="rect">
                      <a:avLst/>
                    </a:prstGeom>
                    <a:ln>
                      <a:noFill/>
                    </a:ln>
                    <a:effectLst>
                      <a:outerShdw blurRad="292100" dist="139700" dir="2700000" algn="tl" rotWithShape="0">
                        <a:srgbClr val="333333">
                          <a:alpha val="65000"/>
                        </a:srgbClr>
                      </a:outerShdw>
                    </a:effectLst>
                  </pic:spPr>
                </pic:pic>
              </a:graphicData>
            </a:graphic>
          </wp:inline>
        </w:drawing>
      </w:r>
    </w:p>
    <w:p w14:paraId="131FA98B" w14:textId="7B5E5468" w:rsidR="00794075" w:rsidRPr="006E69E0" w:rsidRDefault="00B327B6" w:rsidP="00794075">
      <w:pPr>
        <w:pStyle w:val="FigureCaption"/>
      </w:pPr>
      <w:bookmarkStart w:id="149" w:name="_Toc132179272"/>
      <w:r>
        <w:t xml:space="preserve">Figure </w:t>
      </w:r>
      <w:fldSimple w:instr=" SEQ Figure \* ARABIC ">
        <w:r w:rsidR="00E40D3E">
          <w:rPr>
            <w:noProof/>
          </w:rPr>
          <w:t>13</w:t>
        </w:r>
      </w:fldSimple>
      <w:r>
        <w:t xml:space="preserve">. </w:t>
      </w:r>
      <w:r w:rsidR="00794075">
        <w:t>Oak site 1-12 arial view shows 2021 die off assumed to be from the heat wave.</w:t>
      </w:r>
      <w:bookmarkEnd w:id="149"/>
      <w:r w:rsidR="00794075">
        <w:t xml:space="preserve"> </w:t>
      </w:r>
    </w:p>
    <w:p w14:paraId="7A565CCB" w14:textId="249C579B" w:rsidR="00870B18" w:rsidRDefault="00794075" w:rsidP="00AE2946">
      <w:pPr>
        <w:pStyle w:val="Heading2"/>
        <w:ind w:left="806"/>
      </w:pPr>
      <w:bookmarkStart w:id="150" w:name="_Toc132179233"/>
      <w:r>
        <w:t>Management Actions</w:t>
      </w:r>
      <w:bookmarkEnd w:id="150"/>
    </w:p>
    <w:p w14:paraId="1C95BBB1" w14:textId="77777777" w:rsidR="00794075" w:rsidRDefault="00794075" w:rsidP="00794075">
      <w:pPr>
        <w:pStyle w:val="BodyText"/>
      </w:pPr>
      <w:r>
        <w:t xml:space="preserve">Oak site 5-2 was treated for scotch broom. </w:t>
      </w:r>
    </w:p>
    <w:p w14:paraId="374E245B" w14:textId="54DA80B6" w:rsidR="00794075" w:rsidRPr="00C9367A" w:rsidRDefault="00794075" w:rsidP="00794075">
      <w:pPr>
        <w:pStyle w:val="BodyText"/>
      </w:pPr>
      <w:bookmarkStart w:id="151" w:name="_Hlk132177280"/>
      <w:r w:rsidRPr="0037439B">
        <w:t xml:space="preserve">Due to </w:t>
      </w:r>
      <w:proofErr w:type="spellStart"/>
      <w:r w:rsidRPr="0037439B">
        <w:t>TCC’s</w:t>
      </w:r>
      <w:proofErr w:type="spellEnd"/>
      <w:r w:rsidRPr="0037439B">
        <w:t xml:space="preserve"> concern about low overall mast production on most oak stands on PacifiCorp property</w:t>
      </w:r>
      <w:r w:rsidRPr="0037439B">
        <w:rPr>
          <w:spacing w:val="-12"/>
        </w:rPr>
        <w:t xml:space="preserve"> </w:t>
      </w:r>
      <w:r w:rsidRPr="0037439B">
        <w:t>a</w:t>
      </w:r>
      <w:r w:rsidRPr="0037439B">
        <w:rPr>
          <w:spacing w:val="-13"/>
        </w:rPr>
        <w:t xml:space="preserve"> </w:t>
      </w:r>
      <w:r w:rsidRPr="0037439B">
        <w:t>site</w:t>
      </w:r>
      <w:r w:rsidRPr="0037439B">
        <w:rPr>
          <w:spacing w:val="-13"/>
        </w:rPr>
        <w:t xml:space="preserve"> </w:t>
      </w:r>
      <w:r w:rsidRPr="0037439B">
        <w:t>visit</w:t>
      </w:r>
      <w:r w:rsidRPr="0037439B">
        <w:rPr>
          <w:spacing w:val="-12"/>
        </w:rPr>
        <w:t xml:space="preserve"> </w:t>
      </w:r>
      <w:r w:rsidRPr="0037439B">
        <w:t>occurred</w:t>
      </w:r>
      <w:r w:rsidRPr="0037439B">
        <w:rPr>
          <w:spacing w:val="-12"/>
        </w:rPr>
        <w:t xml:space="preserve"> </w:t>
      </w:r>
      <w:r w:rsidRPr="0037439B">
        <w:t>in</w:t>
      </w:r>
      <w:r w:rsidRPr="0037439B">
        <w:rPr>
          <w:spacing w:val="-12"/>
        </w:rPr>
        <w:t xml:space="preserve"> </w:t>
      </w:r>
      <w:r w:rsidRPr="0037439B">
        <w:t>2018</w:t>
      </w:r>
      <w:r w:rsidRPr="0037439B">
        <w:rPr>
          <w:spacing w:val="-12"/>
        </w:rPr>
        <w:t xml:space="preserve"> </w:t>
      </w:r>
      <w:r w:rsidRPr="0037439B">
        <w:t>at</w:t>
      </w:r>
      <w:r w:rsidRPr="0037439B">
        <w:rPr>
          <w:spacing w:val="-12"/>
        </w:rPr>
        <w:t xml:space="preserve"> </w:t>
      </w:r>
      <w:r w:rsidRPr="0037439B">
        <w:t>Oak</w:t>
      </w:r>
      <w:r w:rsidRPr="0037439B">
        <w:rPr>
          <w:spacing w:val="-12"/>
        </w:rPr>
        <w:t xml:space="preserve"> </w:t>
      </w:r>
      <w:r w:rsidRPr="0037439B">
        <w:t>Stand</w:t>
      </w:r>
      <w:r w:rsidRPr="0037439B">
        <w:rPr>
          <w:spacing w:val="-10"/>
        </w:rPr>
        <w:t xml:space="preserve"> </w:t>
      </w:r>
      <w:r w:rsidRPr="0037439B">
        <w:t>5-1</w:t>
      </w:r>
      <w:r w:rsidRPr="0037439B">
        <w:rPr>
          <w:spacing w:val="-12"/>
        </w:rPr>
        <w:t xml:space="preserve"> </w:t>
      </w:r>
      <w:r w:rsidRPr="0037439B">
        <w:t>and</w:t>
      </w:r>
      <w:r w:rsidRPr="0037439B">
        <w:rPr>
          <w:spacing w:val="-12"/>
        </w:rPr>
        <w:t xml:space="preserve"> </w:t>
      </w:r>
      <w:r w:rsidRPr="0037439B">
        <w:t>5-2</w:t>
      </w:r>
      <w:r w:rsidRPr="0037439B">
        <w:rPr>
          <w:spacing w:val="-12"/>
        </w:rPr>
        <w:t xml:space="preserve"> </w:t>
      </w:r>
      <w:r w:rsidRPr="0037439B">
        <w:t>to</w:t>
      </w:r>
      <w:r w:rsidRPr="0037439B">
        <w:rPr>
          <w:spacing w:val="-12"/>
        </w:rPr>
        <w:t xml:space="preserve"> </w:t>
      </w:r>
      <w:r w:rsidRPr="0037439B">
        <w:t>advise</w:t>
      </w:r>
      <w:r w:rsidRPr="0037439B">
        <w:rPr>
          <w:spacing w:val="-11"/>
        </w:rPr>
        <w:t xml:space="preserve"> </w:t>
      </w:r>
      <w:r w:rsidRPr="0037439B">
        <w:t>future</w:t>
      </w:r>
      <w:r w:rsidRPr="0037439B">
        <w:rPr>
          <w:spacing w:val="-13"/>
        </w:rPr>
        <w:t xml:space="preserve"> </w:t>
      </w:r>
      <w:r w:rsidRPr="0037439B">
        <w:t>management</w:t>
      </w:r>
      <w:r w:rsidRPr="0037439B">
        <w:rPr>
          <w:spacing w:val="-12"/>
        </w:rPr>
        <w:t xml:space="preserve"> </w:t>
      </w:r>
      <w:r w:rsidRPr="0037439B">
        <w:t xml:space="preserve">goals. </w:t>
      </w:r>
      <w:proofErr w:type="spellStart"/>
      <w:r w:rsidRPr="0037439B">
        <w:t>TCC</w:t>
      </w:r>
      <w:proofErr w:type="spellEnd"/>
      <w:r w:rsidRPr="0037439B">
        <w:t xml:space="preserve"> recommended removing conifers in a 50ft buffer around the oak tree closest to the perimeter to increase the light exposure. This management occurred in 2019. Bigleaf maples were retained to encourage diversity. To encourage further growth of naturally germinated seedlings, </w:t>
      </w:r>
      <w:proofErr w:type="spellStart"/>
      <w:r w:rsidRPr="0037439B">
        <w:t>Plantskydd</w:t>
      </w:r>
      <w:proofErr w:type="spellEnd"/>
      <w:r w:rsidRPr="0037439B">
        <w:t>® will applied to selected seedlings twice a year, while</w:t>
      </w:r>
      <w:r w:rsidRPr="0037439B">
        <w:rPr>
          <w:spacing w:val="-31"/>
        </w:rPr>
        <w:t xml:space="preserve"> </w:t>
      </w:r>
      <w:r w:rsidRPr="0037439B">
        <w:t>allowing others</w:t>
      </w:r>
      <w:r w:rsidRPr="0037439B">
        <w:rPr>
          <w:spacing w:val="-11"/>
        </w:rPr>
        <w:t xml:space="preserve"> </w:t>
      </w:r>
      <w:r w:rsidRPr="0037439B">
        <w:t>to</w:t>
      </w:r>
      <w:r w:rsidRPr="0037439B">
        <w:rPr>
          <w:spacing w:val="-11"/>
        </w:rPr>
        <w:t xml:space="preserve"> </w:t>
      </w:r>
      <w:r w:rsidRPr="0037439B">
        <w:t>continue</w:t>
      </w:r>
      <w:r w:rsidRPr="0037439B">
        <w:rPr>
          <w:spacing w:val="-12"/>
        </w:rPr>
        <w:t xml:space="preserve"> </w:t>
      </w:r>
      <w:r w:rsidRPr="0037439B">
        <w:t>to</w:t>
      </w:r>
      <w:r w:rsidRPr="0037439B">
        <w:rPr>
          <w:spacing w:val="-11"/>
        </w:rPr>
        <w:t xml:space="preserve"> </w:t>
      </w:r>
      <w:r w:rsidRPr="0037439B">
        <w:t>be</w:t>
      </w:r>
      <w:r w:rsidRPr="0037439B">
        <w:rPr>
          <w:spacing w:val="-12"/>
        </w:rPr>
        <w:t xml:space="preserve"> </w:t>
      </w:r>
      <w:r w:rsidRPr="0037439B">
        <w:t>browsed.</w:t>
      </w:r>
      <w:r w:rsidRPr="0037439B">
        <w:rPr>
          <w:spacing w:val="38"/>
        </w:rPr>
        <w:t xml:space="preserve"> </w:t>
      </w:r>
      <w:r w:rsidRPr="0037439B">
        <w:t>This</w:t>
      </w:r>
      <w:r w:rsidRPr="0037439B">
        <w:rPr>
          <w:spacing w:val="-9"/>
        </w:rPr>
        <w:t xml:space="preserve"> </w:t>
      </w:r>
      <w:r w:rsidRPr="0037439B">
        <w:t>will</w:t>
      </w:r>
      <w:r w:rsidRPr="0037439B">
        <w:rPr>
          <w:spacing w:val="-11"/>
        </w:rPr>
        <w:t xml:space="preserve"> </w:t>
      </w:r>
      <w:r w:rsidRPr="0037439B">
        <w:t>allow</w:t>
      </w:r>
      <w:r w:rsidRPr="0037439B">
        <w:rPr>
          <w:spacing w:val="-12"/>
        </w:rPr>
        <w:t xml:space="preserve"> </w:t>
      </w:r>
      <w:r w:rsidRPr="0037439B">
        <w:t>successful</w:t>
      </w:r>
      <w:r w:rsidRPr="0037439B">
        <w:rPr>
          <w:spacing w:val="-11"/>
        </w:rPr>
        <w:t xml:space="preserve"> </w:t>
      </w:r>
      <w:r w:rsidRPr="0037439B">
        <w:t>growth</w:t>
      </w:r>
      <w:r w:rsidRPr="0037439B">
        <w:rPr>
          <w:spacing w:val="-11"/>
        </w:rPr>
        <w:t xml:space="preserve"> </w:t>
      </w:r>
      <w:r w:rsidRPr="0037439B">
        <w:t>for</w:t>
      </w:r>
      <w:r w:rsidRPr="0037439B">
        <w:rPr>
          <w:spacing w:val="-12"/>
        </w:rPr>
        <w:t xml:space="preserve"> </w:t>
      </w:r>
      <w:r w:rsidRPr="0037439B">
        <w:t>future</w:t>
      </w:r>
      <w:r w:rsidRPr="0037439B">
        <w:rPr>
          <w:spacing w:val="-12"/>
        </w:rPr>
        <w:t xml:space="preserve"> </w:t>
      </w:r>
      <w:r w:rsidRPr="0037439B">
        <w:t>generations</w:t>
      </w:r>
      <w:r w:rsidRPr="0037439B">
        <w:rPr>
          <w:spacing w:val="-11"/>
        </w:rPr>
        <w:t xml:space="preserve"> </w:t>
      </w:r>
      <w:r w:rsidRPr="0037439B">
        <w:t>of</w:t>
      </w:r>
      <w:r w:rsidRPr="0037439B">
        <w:rPr>
          <w:spacing w:val="-9"/>
        </w:rPr>
        <w:t xml:space="preserve"> </w:t>
      </w:r>
      <w:r w:rsidRPr="0037439B">
        <w:t>oaks while</w:t>
      </w:r>
      <w:r w:rsidRPr="0037439B">
        <w:rPr>
          <w:spacing w:val="-6"/>
        </w:rPr>
        <w:t xml:space="preserve"> </w:t>
      </w:r>
      <w:r w:rsidRPr="0037439B">
        <w:t>still</w:t>
      </w:r>
      <w:r w:rsidRPr="0037439B">
        <w:rPr>
          <w:spacing w:val="-4"/>
        </w:rPr>
        <w:t xml:space="preserve"> </w:t>
      </w:r>
      <w:r w:rsidRPr="0037439B">
        <w:t>allowing</w:t>
      </w:r>
      <w:r w:rsidRPr="0037439B">
        <w:rPr>
          <w:spacing w:val="-5"/>
        </w:rPr>
        <w:t xml:space="preserve"> </w:t>
      </w:r>
      <w:r w:rsidRPr="0037439B">
        <w:t>forage</w:t>
      </w:r>
      <w:r w:rsidRPr="0037439B">
        <w:rPr>
          <w:spacing w:val="-6"/>
        </w:rPr>
        <w:t xml:space="preserve"> </w:t>
      </w:r>
      <w:r w:rsidRPr="0037439B">
        <w:t>opportunity.</w:t>
      </w:r>
      <w:r w:rsidRPr="0037439B">
        <w:rPr>
          <w:spacing w:val="-5"/>
        </w:rPr>
        <w:t xml:space="preserve"> </w:t>
      </w:r>
      <w:r w:rsidRPr="0037439B">
        <w:t>The</w:t>
      </w:r>
      <w:r w:rsidRPr="0037439B">
        <w:rPr>
          <w:spacing w:val="-6"/>
        </w:rPr>
        <w:t xml:space="preserve"> </w:t>
      </w:r>
      <w:r w:rsidRPr="0037439B">
        <w:t>seedlings</w:t>
      </w:r>
      <w:r w:rsidRPr="0037439B">
        <w:rPr>
          <w:spacing w:val="-5"/>
        </w:rPr>
        <w:t xml:space="preserve"> </w:t>
      </w:r>
      <w:r w:rsidRPr="0037439B">
        <w:t>were</w:t>
      </w:r>
      <w:r w:rsidRPr="0037439B">
        <w:rPr>
          <w:spacing w:val="-6"/>
        </w:rPr>
        <w:t xml:space="preserve"> </w:t>
      </w:r>
      <w:r w:rsidRPr="0037439B">
        <w:t>selected</w:t>
      </w:r>
      <w:r w:rsidRPr="0037439B">
        <w:rPr>
          <w:spacing w:val="-5"/>
        </w:rPr>
        <w:t xml:space="preserve"> </w:t>
      </w:r>
      <w:r w:rsidRPr="0037439B">
        <w:t>because</w:t>
      </w:r>
      <w:r w:rsidRPr="0037439B">
        <w:rPr>
          <w:spacing w:val="-6"/>
        </w:rPr>
        <w:t xml:space="preserve"> </w:t>
      </w:r>
      <w:r w:rsidRPr="0037439B">
        <w:t>they</w:t>
      </w:r>
      <w:r w:rsidRPr="0037439B">
        <w:rPr>
          <w:spacing w:val="-5"/>
        </w:rPr>
        <w:t xml:space="preserve"> </w:t>
      </w:r>
      <w:r w:rsidRPr="0037439B">
        <w:t>grew</w:t>
      </w:r>
      <w:r w:rsidRPr="0037439B">
        <w:rPr>
          <w:spacing w:val="-5"/>
        </w:rPr>
        <w:t xml:space="preserve"> </w:t>
      </w:r>
      <w:r w:rsidRPr="0037439B">
        <w:t>in</w:t>
      </w:r>
      <w:r w:rsidRPr="0037439B">
        <w:rPr>
          <w:spacing w:val="-5"/>
        </w:rPr>
        <w:t xml:space="preserve"> </w:t>
      </w:r>
      <w:r w:rsidRPr="0037439B">
        <w:t>an</w:t>
      </w:r>
      <w:r w:rsidRPr="0037439B">
        <w:rPr>
          <w:spacing w:val="-2"/>
        </w:rPr>
        <w:t xml:space="preserve"> </w:t>
      </w:r>
      <w:r w:rsidRPr="0037439B">
        <w:t xml:space="preserve">area where their growth wouldn’t compete with existing oaks. The selected seedlings were sprayed with </w:t>
      </w:r>
      <w:proofErr w:type="spellStart"/>
      <w:r w:rsidRPr="0037439B">
        <w:t>Plantskydd</w:t>
      </w:r>
      <w:proofErr w:type="spellEnd"/>
      <w:r w:rsidRPr="0037439B">
        <w:t xml:space="preserve">® once in the spring and again in the fall. Spring application of </w:t>
      </w:r>
      <w:proofErr w:type="spellStart"/>
      <w:r w:rsidRPr="0037439B">
        <w:t>Plantskydd</w:t>
      </w:r>
      <w:proofErr w:type="spellEnd"/>
      <w:r w:rsidRPr="0037439B">
        <w:t>®</w:t>
      </w:r>
      <w:r w:rsidRPr="0037439B">
        <w:rPr>
          <w:spacing w:val="-17"/>
        </w:rPr>
        <w:t xml:space="preserve"> </w:t>
      </w:r>
      <w:r w:rsidRPr="0037439B">
        <w:t>was</w:t>
      </w:r>
      <w:r w:rsidRPr="0037439B">
        <w:rPr>
          <w:spacing w:val="-17"/>
        </w:rPr>
        <w:t xml:space="preserve"> </w:t>
      </w:r>
      <w:r w:rsidRPr="0037439B">
        <w:t>sprayed</w:t>
      </w:r>
      <w:r w:rsidRPr="0037439B">
        <w:rPr>
          <w:spacing w:val="-17"/>
        </w:rPr>
        <w:t xml:space="preserve"> </w:t>
      </w:r>
      <w:r w:rsidRPr="0037439B">
        <w:t>on</w:t>
      </w:r>
      <w:r w:rsidRPr="0037439B">
        <w:rPr>
          <w:spacing w:val="-17"/>
        </w:rPr>
        <w:t xml:space="preserve"> </w:t>
      </w:r>
      <w:r w:rsidRPr="0037439B">
        <w:t>March 10,</w:t>
      </w:r>
      <w:r w:rsidRPr="0037439B">
        <w:rPr>
          <w:spacing w:val="-17"/>
        </w:rPr>
        <w:t xml:space="preserve"> </w:t>
      </w:r>
      <w:r w:rsidRPr="0037439B">
        <w:t>2022.</w:t>
      </w:r>
      <w:r w:rsidRPr="0037439B">
        <w:rPr>
          <w:spacing w:val="-17"/>
        </w:rPr>
        <w:t xml:space="preserve"> </w:t>
      </w:r>
      <w:r w:rsidRPr="0037439B">
        <w:t>The</w:t>
      </w:r>
      <w:r w:rsidRPr="0037439B">
        <w:rPr>
          <w:spacing w:val="-18"/>
        </w:rPr>
        <w:t xml:space="preserve"> </w:t>
      </w:r>
      <w:r w:rsidRPr="0037439B">
        <w:t>fall</w:t>
      </w:r>
      <w:r w:rsidRPr="0037439B">
        <w:rPr>
          <w:spacing w:val="-16"/>
        </w:rPr>
        <w:t xml:space="preserve"> </w:t>
      </w:r>
      <w:r w:rsidRPr="0037439B">
        <w:t>application</w:t>
      </w:r>
      <w:r w:rsidRPr="0037439B">
        <w:rPr>
          <w:spacing w:val="-17"/>
        </w:rPr>
        <w:t xml:space="preserve"> </w:t>
      </w:r>
      <w:r w:rsidRPr="0037439B">
        <w:t>occurred</w:t>
      </w:r>
      <w:r w:rsidRPr="0037439B">
        <w:rPr>
          <w:spacing w:val="-17"/>
        </w:rPr>
        <w:t xml:space="preserve"> </w:t>
      </w:r>
      <w:r w:rsidRPr="0037439B">
        <w:t>on</w:t>
      </w:r>
      <w:r w:rsidRPr="0037439B">
        <w:rPr>
          <w:spacing w:val="-17"/>
        </w:rPr>
        <w:t xml:space="preserve"> </w:t>
      </w:r>
      <w:r w:rsidRPr="0037439B">
        <w:t>November</w:t>
      </w:r>
      <w:r w:rsidRPr="0037439B">
        <w:rPr>
          <w:spacing w:val="-18"/>
        </w:rPr>
        <w:t xml:space="preserve"> </w:t>
      </w:r>
      <w:r w:rsidRPr="0037439B">
        <w:t>10th.</w:t>
      </w:r>
      <w:r w:rsidRPr="0037439B">
        <w:rPr>
          <w:spacing w:val="30"/>
        </w:rPr>
        <w:t xml:space="preserve"> </w:t>
      </w:r>
      <w:r w:rsidRPr="0037439B">
        <w:t xml:space="preserve">Each seedling is measured in the fall. The application of </w:t>
      </w:r>
      <w:proofErr w:type="spellStart"/>
      <w:r w:rsidRPr="0037439B">
        <w:t>Plantskydd</w:t>
      </w:r>
      <w:proofErr w:type="spellEnd"/>
      <w:r w:rsidRPr="0037439B">
        <w:t xml:space="preserve"> appears to be successful. In 2020 seedling A in 5-1 measured 40 inches. In 2021 it measured 43 inches and in 2022, 45 </w:t>
      </w:r>
      <w:r w:rsidRPr="00A25388">
        <w:t xml:space="preserve">inches. Table </w:t>
      </w:r>
      <w:r w:rsidR="00A25388" w:rsidRPr="00A25388">
        <w:t>18</w:t>
      </w:r>
      <w:r w:rsidRPr="00A25388">
        <w:t xml:space="preserve"> details</w:t>
      </w:r>
      <w:r w:rsidRPr="00C9367A">
        <w:t xml:space="preserve"> the cost of the project to</w:t>
      </w:r>
      <w:r w:rsidRPr="00C9367A">
        <w:rPr>
          <w:spacing w:val="-17"/>
        </w:rPr>
        <w:t xml:space="preserve"> </w:t>
      </w:r>
      <w:r w:rsidRPr="00C9367A">
        <w:t>date.</w:t>
      </w:r>
      <w:r>
        <w:t xml:space="preserve"> </w:t>
      </w:r>
      <w:r w:rsidRPr="00C9367A">
        <w:t xml:space="preserve"> </w:t>
      </w:r>
      <w:r>
        <w:t>2023 will be the final year of this study</w:t>
      </w:r>
      <w:r w:rsidRPr="00C9367A">
        <w:t>.</w:t>
      </w:r>
    </w:p>
    <w:p w14:paraId="5B8C1492" w14:textId="4B0F08C0" w:rsidR="00794075" w:rsidRPr="00C9367A" w:rsidRDefault="00E40D3E" w:rsidP="00794075">
      <w:pPr>
        <w:pStyle w:val="TableTitle"/>
      </w:pPr>
      <w:bookmarkStart w:id="152" w:name="_bookmark46"/>
      <w:bookmarkStart w:id="153" w:name="_Toc132179299"/>
      <w:bookmarkEnd w:id="151"/>
      <w:bookmarkEnd w:id="152"/>
      <w:r>
        <w:lastRenderedPageBreak/>
        <w:t xml:space="preserve">Table </w:t>
      </w:r>
      <w:r w:rsidR="00A25388">
        <w:t>18</w:t>
      </w:r>
      <w:r>
        <w:t xml:space="preserve">. </w:t>
      </w:r>
      <w:r w:rsidR="00794075" w:rsidRPr="00C9367A">
        <w:t>Test Site 5-1 and 5-2 Costs from 2019 – 202</w:t>
      </w:r>
      <w:r w:rsidR="00794075">
        <w:t>2</w:t>
      </w:r>
      <w:bookmarkEnd w:id="153"/>
    </w:p>
    <w:tbl>
      <w:tblPr>
        <w:tblW w:w="0" w:type="auto"/>
        <w:tblInd w:w="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0"/>
        <w:gridCol w:w="3329"/>
        <w:gridCol w:w="1410"/>
      </w:tblGrid>
      <w:tr w:rsidR="00794075" w:rsidRPr="00C9367A" w14:paraId="79316A90" w14:textId="77777777" w:rsidTr="00225223">
        <w:trPr>
          <w:trHeight w:hRule="exact" w:val="446"/>
        </w:trPr>
        <w:tc>
          <w:tcPr>
            <w:tcW w:w="3600" w:type="dxa"/>
          </w:tcPr>
          <w:p w14:paraId="27FE0387" w14:textId="77777777" w:rsidR="00794075" w:rsidRPr="00C9367A" w:rsidRDefault="00794075" w:rsidP="00225223">
            <w:pPr>
              <w:pStyle w:val="TableParagraph"/>
              <w:spacing w:before="0" w:line="275" w:lineRule="exact"/>
              <w:ind w:left="160"/>
              <w:jc w:val="left"/>
              <w:rPr>
                <w:rFonts w:ascii="Times New Roman"/>
                <w:sz w:val="24"/>
              </w:rPr>
            </w:pPr>
            <w:r w:rsidRPr="00C9367A">
              <w:rPr>
                <w:rFonts w:ascii="Times New Roman"/>
                <w:sz w:val="24"/>
              </w:rPr>
              <w:t>Falling Trees</w:t>
            </w:r>
            <w:r>
              <w:rPr>
                <w:rFonts w:ascii="Times New Roman"/>
                <w:sz w:val="24"/>
              </w:rPr>
              <w:t xml:space="preserve"> 2019</w:t>
            </w:r>
          </w:p>
        </w:tc>
        <w:tc>
          <w:tcPr>
            <w:tcW w:w="3329" w:type="dxa"/>
          </w:tcPr>
          <w:p w14:paraId="56DA0764" w14:textId="77777777" w:rsidR="00794075" w:rsidRPr="00C9367A" w:rsidRDefault="00794075" w:rsidP="00225223">
            <w:pPr>
              <w:pStyle w:val="TableParagraph"/>
              <w:spacing w:before="0" w:line="275" w:lineRule="exact"/>
              <w:ind w:left="160"/>
              <w:jc w:val="left"/>
              <w:rPr>
                <w:rFonts w:ascii="Times New Roman"/>
                <w:sz w:val="24"/>
              </w:rPr>
            </w:pPr>
            <w:r w:rsidRPr="00C9367A">
              <w:rPr>
                <w:rFonts w:ascii="Times New Roman"/>
                <w:sz w:val="24"/>
              </w:rPr>
              <w:t>Jan 3 &amp; 4, 2019</w:t>
            </w:r>
          </w:p>
        </w:tc>
        <w:tc>
          <w:tcPr>
            <w:tcW w:w="1410" w:type="dxa"/>
          </w:tcPr>
          <w:p w14:paraId="055A6DC2" w14:textId="77777777" w:rsidR="00794075" w:rsidRPr="00C9367A" w:rsidRDefault="00794075" w:rsidP="00225223">
            <w:pPr>
              <w:pStyle w:val="TableParagraph"/>
              <w:spacing w:before="0" w:line="275" w:lineRule="exact"/>
              <w:ind w:left="163"/>
              <w:jc w:val="right"/>
              <w:rPr>
                <w:rFonts w:ascii="Times New Roman"/>
                <w:sz w:val="24"/>
              </w:rPr>
            </w:pPr>
            <w:r w:rsidRPr="00C9367A">
              <w:rPr>
                <w:rFonts w:ascii="Times New Roman"/>
                <w:sz w:val="24"/>
              </w:rPr>
              <w:t>$ 2719.37</w:t>
            </w:r>
          </w:p>
        </w:tc>
      </w:tr>
      <w:tr w:rsidR="00794075" w:rsidRPr="00C9367A" w14:paraId="1902AFDC" w14:textId="77777777" w:rsidTr="00225223">
        <w:trPr>
          <w:trHeight w:hRule="exact" w:val="446"/>
        </w:trPr>
        <w:tc>
          <w:tcPr>
            <w:tcW w:w="3600" w:type="dxa"/>
          </w:tcPr>
          <w:p w14:paraId="77D21444" w14:textId="77777777" w:rsidR="00794075" w:rsidRPr="00C9367A" w:rsidRDefault="00794075" w:rsidP="00225223">
            <w:pPr>
              <w:pStyle w:val="TableParagraph"/>
              <w:spacing w:before="0" w:line="275" w:lineRule="exact"/>
              <w:ind w:left="160"/>
              <w:jc w:val="left"/>
              <w:rPr>
                <w:rFonts w:ascii="Times New Roman"/>
                <w:sz w:val="24"/>
              </w:rPr>
            </w:pPr>
            <w:proofErr w:type="spellStart"/>
            <w:r w:rsidRPr="00C9367A">
              <w:rPr>
                <w:rFonts w:ascii="Times New Roman"/>
                <w:sz w:val="24"/>
              </w:rPr>
              <w:t>Limbing</w:t>
            </w:r>
            <w:proofErr w:type="spellEnd"/>
            <w:r w:rsidRPr="00C9367A">
              <w:rPr>
                <w:rFonts w:ascii="Times New Roman"/>
                <w:sz w:val="24"/>
              </w:rPr>
              <w:t xml:space="preserve"> Trees</w:t>
            </w:r>
            <w:r>
              <w:rPr>
                <w:rFonts w:ascii="Times New Roman"/>
                <w:sz w:val="24"/>
              </w:rPr>
              <w:t xml:space="preserve"> 2019</w:t>
            </w:r>
          </w:p>
        </w:tc>
        <w:tc>
          <w:tcPr>
            <w:tcW w:w="3329" w:type="dxa"/>
          </w:tcPr>
          <w:p w14:paraId="51605B94" w14:textId="77777777" w:rsidR="00794075" w:rsidRPr="00C9367A" w:rsidRDefault="00794075" w:rsidP="00225223">
            <w:pPr>
              <w:pStyle w:val="TableParagraph"/>
              <w:spacing w:before="0" w:line="275" w:lineRule="exact"/>
              <w:ind w:left="160"/>
              <w:jc w:val="left"/>
              <w:rPr>
                <w:rFonts w:ascii="Times New Roman"/>
                <w:sz w:val="24"/>
              </w:rPr>
            </w:pPr>
            <w:r w:rsidRPr="00C9367A">
              <w:rPr>
                <w:rFonts w:ascii="Times New Roman"/>
                <w:sz w:val="24"/>
              </w:rPr>
              <w:t>Jan 31, 2019</w:t>
            </w:r>
          </w:p>
        </w:tc>
        <w:tc>
          <w:tcPr>
            <w:tcW w:w="1410" w:type="dxa"/>
          </w:tcPr>
          <w:p w14:paraId="78A625BD" w14:textId="77777777" w:rsidR="00794075" w:rsidRPr="00C9367A" w:rsidRDefault="00794075" w:rsidP="00225223">
            <w:pPr>
              <w:pStyle w:val="TableParagraph"/>
              <w:spacing w:before="0" w:line="275" w:lineRule="exact"/>
              <w:ind w:left="163"/>
              <w:jc w:val="right"/>
              <w:rPr>
                <w:rFonts w:ascii="Times New Roman"/>
                <w:sz w:val="24"/>
              </w:rPr>
            </w:pPr>
            <w:r w:rsidRPr="00C9367A">
              <w:rPr>
                <w:rFonts w:ascii="Times New Roman"/>
                <w:sz w:val="24"/>
              </w:rPr>
              <w:t>$ 799.05</w:t>
            </w:r>
          </w:p>
        </w:tc>
      </w:tr>
      <w:tr w:rsidR="00794075" w:rsidRPr="00C9367A" w14:paraId="60C381AD" w14:textId="77777777" w:rsidTr="00225223">
        <w:trPr>
          <w:trHeight w:hRule="exact" w:val="449"/>
        </w:trPr>
        <w:tc>
          <w:tcPr>
            <w:tcW w:w="3600" w:type="dxa"/>
          </w:tcPr>
          <w:p w14:paraId="1721497D" w14:textId="77777777" w:rsidR="00794075" w:rsidRPr="00C9367A" w:rsidRDefault="00794075" w:rsidP="00225223">
            <w:pPr>
              <w:pStyle w:val="TableParagraph"/>
              <w:spacing w:before="1"/>
              <w:ind w:left="160"/>
              <w:jc w:val="left"/>
              <w:rPr>
                <w:rFonts w:ascii="Times New Roman"/>
                <w:sz w:val="24"/>
              </w:rPr>
            </w:pPr>
            <w:proofErr w:type="spellStart"/>
            <w:r w:rsidRPr="00C9367A">
              <w:rPr>
                <w:rFonts w:ascii="Times New Roman"/>
                <w:sz w:val="24"/>
              </w:rPr>
              <w:t>Plantskydd</w:t>
            </w:r>
            <w:proofErr w:type="spellEnd"/>
            <w:r w:rsidRPr="00C9367A">
              <w:rPr>
                <w:rFonts w:ascii="Times New Roman"/>
                <w:sz w:val="24"/>
              </w:rPr>
              <w:t xml:space="preserve"> Fall</w:t>
            </w:r>
            <w:r>
              <w:rPr>
                <w:rFonts w:ascii="Times New Roman"/>
                <w:sz w:val="24"/>
              </w:rPr>
              <w:t xml:space="preserve"> 2019</w:t>
            </w:r>
          </w:p>
        </w:tc>
        <w:tc>
          <w:tcPr>
            <w:tcW w:w="3329" w:type="dxa"/>
          </w:tcPr>
          <w:p w14:paraId="730D0D95" w14:textId="77777777" w:rsidR="00794075" w:rsidRPr="00C9367A" w:rsidRDefault="00794075" w:rsidP="00225223">
            <w:pPr>
              <w:pStyle w:val="TableParagraph"/>
              <w:spacing w:before="1"/>
              <w:ind w:left="160"/>
              <w:jc w:val="left"/>
              <w:rPr>
                <w:rFonts w:ascii="Times New Roman"/>
                <w:sz w:val="24"/>
              </w:rPr>
            </w:pPr>
            <w:r w:rsidRPr="00C9367A">
              <w:rPr>
                <w:rFonts w:ascii="Times New Roman"/>
                <w:sz w:val="24"/>
              </w:rPr>
              <w:t>Oct 30, 2019</w:t>
            </w:r>
          </w:p>
        </w:tc>
        <w:tc>
          <w:tcPr>
            <w:tcW w:w="1410" w:type="dxa"/>
          </w:tcPr>
          <w:p w14:paraId="56CF10C7" w14:textId="77777777" w:rsidR="00794075" w:rsidRPr="00C9367A" w:rsidRDefault="00794075" w:rsidP="00225223">
            <w:pPr>
              <w:pStyle w:val="TableParagraph"/>
              <w:spacing w:before="1"/>
              <w:ind w:left="163"/>
              <w:jc w:val="right"/>
              <w:rPr>
                <w:rFonts w:ascii="Times New Roman"/>
                <w:sz w:val="24"/>
              </w:rPr>
            </w:pPr>
            <w:r w:rsidRPr="00C9367A">
              <w:rPr>
                <w:rFonts w:ascii="Times New Roman"/>
                <w:sz w:val="24"/>
              </w:rPr>
              <w:t>$ 250.00</w:t>
            </w:r>
          </w:p>
        </w:tc>
      </w:tr>
      <w:tr w:rsidR="00794075" w:rsidRPr="00C9367A" w14:paraId="769C95C2" w14:textId="77777777" w:rsidTr="00225223">
        <w:trPr>
          <w:trHeight w:hRule="exact" w:val="446"/>
        </w:trPr>
        <w:tc>
          <w:tcPr>
            <w:tcW w:w="3600" w:type="dxa"/>
          </w:tcPr>
          <w:p w14:paraId="4752AC74" w14:textId="77777777" w:rsidR="00794075" w:rsidRPr="00C9367A" w:rsidRDefault="00794075" w:rsidP="00225223">
            <w:pPr>
              <w:pStyle w:val="TableParagraph"/>
              <w:spacing w:before="0" w:line="275" w:lineRule="exact"/>
              <w:ind w:left="160"/>
              <w:jc w:val="left"/>
              <w:rPr>
                <w:rFonts w:ascii="Times New Roman"/>
                <w:sz w:val="24"/>
              </w:rPr>
            </w:pPr>
            <w:proofErr w:type="spellStart"/>
            <w:r w:rsidRPr="00C9367A">
              <w:rPr>
                <w:rFonts w:ascii="Times New Roman"/>
                <w:sz w:val="24"/>
              </w:rPr>
              <w:t>Plantskydd</w:t>
            </w:r>
            <w:proofErr w:type="spellEnd"/>
            <w:r w:rsidRPr="00C9367A">
              <w:rPr>
                <w:rFonts w:ascii="Times New Roman"/>
                <w:sz w:val="24"/>
              </w:rPr>
              <w:t xml:space="preserve"> Spring</w:t>
            </w:r>
            <w:r>
              <w:rPr>
                <w:rFonts w:ascii="Times New Roman"/>
                <w:sz w:val="24"/>
              </w:rPr>
              <w:t xml:space="preserve"> 2020</w:t>
            </w:r>
          </w:p>
        </w:tc>
        <w:tc>
          <w:tcPr>
            <w:tcW w:w="3329" w:type="dxa"/>
          </w:tcPr>
          <w:p w14:paraId="49AEB97A" w14:textId="77777777" w:rsidR="00794075" w:rsidRPr="00C9367A" w:rsidRDefault="00794075" w:rsidP="00225223">
            <w:pPr>
              <w:pStyle w:val="TableParagraph"/>
              <w:spacing w:before="0" w:line="275" w:lineRule="exact"/>
              <w:ind w:left="160"/>
              <w:jc w:val="left"/>
              <w:rPr>
                <w:rFonts w:ascii="Times New Roman"/>
                <w:sz w:val="24"/>
              </w:rPr>
            </w:pPr>
            <w:r w:rsidRPr="00C9367A">
              <w:rPr>
                <w:rFonts w:ascii="Times New Roman"/>
                <w:sz w:val="24"/>
              </w:rPr>
              <w:t>May 1, 2020</w:t>
            </w:r>
          </w:p>
        </w:tc>
        <w:tc>
          <w:tcPr>
            <w:tcW w:w="1410" w:type="dxa"/>
          </w:tcPr>
          <w:p w14:paraId="4F0E6745" w14:textId="77777777" w:rsidR="00794075" w:rsidRPr="00C9367A" w:rsidRDefault="00794075" w:rsidP="00225223">
            <w:pPr>
              <w:pStyle w:val="TableParagraph"/>
              <w:spacing w:before="0" w:line="275" w:lineRule="exact"/>
              <w:ind w:left="163"/>
              <w:jc w:val="right"/>
              <w:rPr>
                <w:rFonts w:ascii="Times New Roman"/>
                <w:sz w:val="24"/>
              </w:rPr>
            </w:pPr>
            <w:r w:rsidRPr="00C9367A">
              <w:rPr>
                <w:rFonts w:ascii="Times New Roman"/>
                <w:sz w:val="24"/>
              </w:rPr>
              <w:t>$ 83.48</w:t>
            </w:r>
          </w:p>
        </w:tc>
      </w:tr>
      <w:tr w:rsidR="00794075" w:rsidRPr="00C9367A" w14:paraId="0A67D2B8" w14:textId="77777777" w:rsidTr="00225223">
        <w:trPr>
          <w:trHeight w:hRule="exact" w:val="449"/>
        </w:trPr>
        <w:tc>
          <w:tcPr>
            <w:tcW w:w="3600" w:type="dxa"/>
          </w:tcPr>
          <w:p w14:paraId="702A2F8E" w14:textId="77777777" w:rsidR="00794075" w:rsidRPr="00C9367A" w:rsidRDefault="00794075" w:rsidP="00225223">
            <w:pPr>
              <w:pStyle w:val="TableParagraph"/>
              <w:spacing w:before="0" w:line="275" w:lineRule="exact"/>
              <w:ind w:left="160"/>
              <w:jc w:val="left"/>
              <w:rPr>
                <w:rFonts w:ascii="Times New Roman"/>
                <w:sz w:val="24"/>
              </w:rPr>
            </w:pPr>
            <w:proofErr w:type="spellStart"/>
            <w:r w:rsidRPr="00C9367A">
              <w:rPr>
                <w:rFonts w:ascii="Times New Roman"/>
                <w:sz w:val="24"/>
              </w:rPr>
              <w:t>Plantskydd</w:t>
            </w:r>
            <w:proofErr w:type="spellEnd"/>
            <w:r w:rsidRPr="00C9367A">
              <w:rPr>
                <w:rFonts w:ascii="Times New Roman"/>
                <w:sz w:val="24"/>
              </w:rPr>
              <w:t xml:space="preserve"> Spring and Fall</w:t>
            </w:r>
            <w:r>
              <w:rPr>
                <w:rFonts w:ascii="Times New Roman"/>
                <w:sz w:val="24"/>
              </w:rPr>
              <w:t xml:space="preserve"> 2021</w:t>
            </w:r>
          </w:p>
        </w:tc>
        <w:tc>
          <w:tcPr>
            <w:tcW w:w="3329" w:type="dxa"/>
          </w:tcPr>
          <w:p w14:paraId="1D6F5300" w14:textId="77777777" w:rsidR="00794075" w:rsidRPr="00C9367A" w:rsidRDefault="00794075" w:rsidP="00225223">
            <w:pPr>
              <w:pStyle w:val="TableParagraph"/>
              <w:spacing w:before="0" w:line="275" w:lineRule="exact"/>
              <w:ind w:left="160"/>
              <w:jc w:val="left"/>
              <w:rPr>
                <w:rFonts w:ascii="Times New Roman"/>
                <w:sz w:val="24"/>
              </w:rPr>
            </w:pPr>
            <w:r w:rsidRPr="00C9367A">
              <w:rPr>
                <w:rFonts w:ascii="Times New Roman"/>
                <w:sz w:val="24"/>
              </w:rPr>
              <w:t>April 16 and November 3, 2021</w:t>
            </w:r>
          </w:p>
        </w:tc>
        <w:tc>
          <w:tcPr>
            <w:tcW w:w="1410" w:type="dxa"/>
          </w:tcPr>
          <w:p w14:paraId="52CFD694" w14:textId="77777777" w:rsidR="00794075" w:rsidRPr="00C9367A" w:rsidRDefault="00794075" w:rsidP="00225223">
            <w:pPr>
              <w:pStyle w:val="TableParagraph"/>
              <w:spacing w:before="0" w:line="275" w:lineRule="exact"/>
              <w:ind w:left="163"/>
              <w:jc w:val="right"/>
              <w:rPr>
                <w:rFonts w:ascii="Times New Roman"/>
                <w:sz w:val="24"/>
              </w:rPr>
            </w:pPr>
            <w:r w:rsidRPr="00C9367A">
              <w:rPr>
                <w:rFonts w:ascii="Times New Roman"/>
                <w:sz w:val="24"/>
              </w:rPr>
              <w:t>$ 316.16</w:t>
            </w:r>
          </w:p>
        </w:tc>
      </w:tr>
      <w:tr w:rsidR="00794075" w:rsidRPr="00C9367A" w14:paraId="706138E3" w14:textId="77777777" w:rsidTr="00225223">
        <w:trPr>
          <w:trHeight w:hRule="exact" w:val="449"/>
        </w:trPr>
        <w:tc>
          <w:tcPr>
            <w:tcW w:w="3600" w:type="dxa"/>
          </w:tcPr>
          <w:p w14:paraId="4C0BA659" w14:textId="77777777" w:rsidR="00794075" w:rsidRPr="00C9367A" w:rsidRDefault="00794075" w:rsidP="00225223">
            <w:pPr>
              <w:pStyle w:val="TableParagraph"/>
              <w:spacing w:before="0" w:line="275" w:lineRule="exact"/>
              <w:ind w:left="160"/>
              <w:jc w:val="left"/>
              <w:rPr>
                <w:rFonts w:ascii="Times New Roman"/>
                <w:sz w:val="24"/>
              </w:rPr>
            </w:pPr>
            <w:proofErr w:type="spellStart"/>
            <w:r w:rsidRPr="00C9367A">
              <w:rPr>
                <w:rFonts w:ascii="Times New Roman"/>
                <w:sz w:val="24"/>
              </w:rPr>
              <w:t>Plantskydd</w:t>
            </w:r>
            <w:proofErr w:type="spellEnd"/>
            <w:r w:rsidRPr="00C9367A">
              <w:rPr>
                <w:rFonts w:ascii="Times New Roman"/>
                <w:sz w:val="24"/>
              </w:rPr>
              <w:t xml:space="preserve"> Spring and Fall</w:t>
            </w:r>
            <w:r>
              <w:rPr>
                <w:rFonts w:ascii="Times New Roman"/>
                <w:sz w:val="24"/>
              </w:rPr>
              <w:t xml:space="preserve"> 2022</w:t>
            </w:r>
          </w:p>
        </w:tc>
        <w:tc>
          <w:tcPr>
            <w:tcW w:w="3329" w:type="dxa"/>
          </w:tcPr>
          <w:p w14:paraId="75F98570" w14:textId="77777777" w:rsidR="00794075" w:rsidRPr="00C9367A" w:rsidRDefault="00794075" w:rsidP="00225223">
            <w:pPr>
              <w:pStyle w:val="TableParagraph"/>
              <w:spacing w:before="0" w:line="275" w:lineRule="exact"/>
              <w:ind w:left="160"/>
              <w:jc w:val="left"/>
              <w:rPr>
                <w:rFonts w:ascii="Times New Roman"/>
                <w:sz w:val="24"/>
              </w:rPr>
            </w:pPr>
            <w:r>
              <w:rPr>
                <w:rFonts w:ascii="Times New Roman"/>
                <w:sz w:val="24"/>
              </w:rPr>
              <w:t>March 10</w:t>
            </w:r>
            <w:r w:rsidRPr="004D1FC8">
              <w:rPr>
                <w:rFonts w:ascii="Times New Roman"/>
                <w:sz w:val="24"/>
                <w:vertAlign w:val="superscript"/>
              </w:rPr>
              <w:t>th</w:t>
            </w:r>
            <w:r>
              <w:rPr>
                <w:rFonts w:ascii="Times New Roman"/>
                <w:sz w:val="24"/>
              </w:rPr>
              <w:t xml:space="preserve"> and November 10</w:t>
            </w:r>
            <w:r w:rsidRPr="004D1FC8">
              <w:rPr>
                <w:rFonts w:ascii="Times New Roman"/>
                <w:sz w:val="24"/>
                <w:vertAlign w:val="superscript"/>
              </w:rPr>
              <w:t>th</w:t>
            </w:r>
          </w:p>
        </w:tc>
        <w:tc>
          <w:tcPr>
            <w:tcW w:w="1410" w:type="dxa"/>
          </w:tcPr>
          <w:p w14:paraId="0081031E" w14:textId="77777777" w:rsidR="00794075" w:rsidRPr="00C9367A" w:rsidRDefault="00794075" w:rsidP="00225223">
            <w:pPr>
              <w:pStyle w:val="TableParagraph"/>
              <w:spacing w:before="0" w:line="275" w:lineRule="exact"/>
              <w:ind w:left="163"/>
              <w:jc w:val="right"/>
              <w:rPr>
                <w:rFonts w:ascii="Times New Roman"/>
                <w:sz w:val="24"/>
              </w:rPr>
            </w:pPr>
            <w:r>
              <w:rPr>
                <w:rFonts w:ascii="Times New Roman"/>
                <w:sz w:val="24"/>
              </w:rPr>
              <w:t>$ 446.00</w:t>
            </w:r>
          </w:p>
        </w:tc>
      </w:tr>
      <w:tr w:rsidR="00794075" w:rsidRPr="00794075" w14:paraId="0469740F" w14:textId="77777777" w:rsidTr="00225223">
        <w:trPr>
          <w:trHeight w:hRule="exact" w:val="446"/>
        </w:trPr>
        <w:tc>
          <w:tcPr>
            <w:tcW w:w="3600" w:type="dxa"/>
            <w:shd w:val="clear" w:color="auto" w:fill="D9D9D9"/>
          </w:tcPr>
          <w:p w14:paraId="5CD05600" w14:textId="77777777" w:rsidR="00794075" w:rsidRPr="00794075" w:rsidRDefault="00794075" w:rsidP="00225223">
            <w:pPr>
              <w:pStyle w:val="TableParagraph"/>
              <w:spacing w:before="0" w:line="275" w:lineRule="exact"/>
              <w:ind w:left="160"/>
              <w:jc w:val="left"/>
              <w:rPr>
                <w:rFonts w:ascii="Times New Roman"/>
                <w:b/>
                <w:bCs/>
                <w:sz w:val="24"/>
              </w:rPr>
            </w:pPr>
            <w:r w:rsidRPr="00794075">
              <w:rPr>
                <w:rFonts w:ascii="Times New Roman"/>
                <w:b/>
                <w:bCs/>
                <w:sz w:val="24"/>
              </w:rPr>
              <w:t>Total</w:t>
            </w:r>
          </w:p>
        </w:tc>
        <w:tc>
          <w:tcPr>
            <w:tcW w:w="3329" w:type="dxa"/>
            <w:shd w:val="clear" w:color="auto" w:fill="D9D9D9"/>
          </w:tcPr>
          <w:p w14:paraId="3F8014D8" w14:textId="77777777" w:rsidR="00794075" w:rsidRPr="00794075" w:rsidRDefault="00794075" w:rsidP="00225223">
            <w:pPr>
              <w:rPr>
                <w:b/>
                <w:bCs/>
              </w:rPr>
            </w:pPr>
          </w:p>
        </w:tc>
        <w:tc>
          <w:tcPr>
            <w:tcW w:w="1410" w:type="dxa"/>
            <w:shd w:val="clear" w:color="auto" w:fill="D9D9D9"/>
          </w:tcPr>
          <w:p w14:paraId="2FAC69F4" w14:textId="77777777" w:rsidR="00794075" w:rsidRPr="00794075" w:rsidRDefault="00794075" w:rsidP="00225223">
            <w:pPr>
              <w:pStyle w:val="TableParagraph"/>
              <w:spacing w:before="0" w:line="275" w:lineRule="exact"/>
              <w:ind w:left="163"/>
              <w:jc w:val="right"/>
              <w:rPr>
                <w:rFonts w:ascii="Times New Roman"/>
                <w:b/>
                <w:bCs/>
                <w:sz w:val="24"/>
              </w:rPr>
            </w:pPr>
            <w:r w:rsidRPr="00794075">
              <w:rPr>
                <w:rFonts w:ascii="Times New Roman"/>
                <w:b/>
                <w:bCs/>
                <w:sz w:val="24"/>
              </w:rPr>
              <w:t>$ 4,772.14</w:t>
            </w:r>
          </w:p>
        </w:tc>
      </w:tr>
    </w:tbl>
    <w:p w14:paraId="339B76CB" w14:textId="77777777" w:rsidR="00794075" w:rsidRPr="00495BE3" w:rsidRDefault="00794075" w:rsidP="00794075">
      <w:pPr>
        <w:pStyle w:val="BodyText"/>
      </w:pPr>
      <w:r w:rsidRPr="00495BE3">
        <w:t xml:space="preserve">No other management actions were required in Unique Management Areas. </w:t>
      </w:r>
    </w:p>
    <w:p w14:paraId="3BF7BE96" w14:textId="77777777" w:rsidR="00794075" w:rsidRPr="00794075" w:rsidRDefault="00794075" w:rsidP="00511CA0">
      <w:pPr>
        <w:pStyle w:val="Heading3"/>
      </w:pPr>
      <w:bookmarkStart w:id="154" w:name="_Toc132179234"/>
      <w:r w:rsidRPr="00794075">
        <w:t>Access/Disturbance Reduction</w:t>
      </w:r>
      <w:bookmarkEnd w:id="154"/>
    </w:p>
    <w:p w14:paraId="2A5760B4" w14:textId="77777777" w:rsidR="00794075" w:rsidRPr="0006549F" w:rsidRDefault="00794075" w:rsidP="00794075">
      <w:pPr>
        <w:pStyle w:val="BodyText"/>
      </w:pPr>
      <w:r>
        <w:t>No Access/disturbance reduction was required in 2022.</w:t>
      </w:r>
    </w:p>
    <w:p w14:paraId="6153C2D9" w14:textId="7C139920" w:rsidR="00870B18" w:rsidRDefault="00794075" w:rsidP="00794075">
      <w:pPr>
        <w:pStyle w:val="Heading1"/>
      </w:pPr>
      <w:bookmarkStart w:id="155" w:name="_Toc132179235"/>
      <w:r w:rsidRPr="00794075">
        <w:t>Invasive Plant Species Management</w:t>
      </w:r>
      <w:bookmarkEnd w:id="155"/>
    </w:p>
    <w:p w14:paraId="0EFC7FF7" w14:textId="77777777" w:rsidR="00794075" w:rsidRPr="006D534A" w:rsidRDefault="00794075" w:rsidP="00794075">
      <w:pPr>
        <w:pStyle w:val="BodyText"/>
      </w:pPr>
      <w:r w:rsidRPr="006D534A">
        <w:t>13.0</w:t>
      </w:r>
      <w:r w:rsidRPr="006D534A">
        <w:rPr>
          <w:spacing w:val="-5"/>
        </w:rPr>
        <w:t xml:space="preserve"> </w:t>
      </w:r>
      <w:r w:rsidRPr="006D534A">
        <w:t>Invasive</w:t>
      </w:r>
      <w:r w:rsidRPr="006D534A">
        <w:rPr>
          <w:spacing w:val="-6"/>
        </w:rPr>
        <w:t xml:space="preserve"> </w:t>
      </w:r>
      <w:r w:rsidRPr="006D534A">
        <w:t>Plant</w:t>
      </w:r>
      <w:r w:rsidRPr="006D534A">
        <w:rPr>
          <w:spacing w:val="-4"/>
        </w:rPr>
        <w:t xml:space="preserve"> </w:t>
      </w:r>
      <w:r w:rsidRPr="006D534A">
        <w:t>Species</w:t>
      </w:r>
      <w:r w:rsidRPr="006D534A">
        <w:rPr>
          <w:spacing w:val="-5"/>
        </w:rPr>
        <w:t xml:space="preserve"> </w:t>
      </w:r>
      <w:r w:rsidRPr="006D534A">
        <w:t>Management</w:t>
      </w:r>
      <w:r w:rsidRPr="006D534A">
        <w:rPr>
          <w:spacing w:val="-4"/>
        </w:rPr>
        <w:t xml:space="preserve"> </w:t>
      </w:r>
      <w:r w:rsidRPr="006D534A">
        <w:t>are</w:t>
      </w:r>
      <w:r w:rsidRPr="006D534A">
        <w:rPr>
          <w:spacing w:val="-6"/>
        </w:rPr>
        <w:t xml:space="preserve"> </w:t>
      </w:r>
      <w:r w:rsidRPr="006D534A">
        <w:t>described</w:t>
      </w:r>
      <w:r w:rsidRPr="006D534A">
        <w:rPr>
          <w:spacing w:val="-5"/>
        </w:rPr>
        <w:t xml:space="preserve"> </w:t>
      </w:r>
      <w:r w:rsidRPr="006D534A">
        <w:t>below.</w:t>
      </w:r>
      <w:r w:rsidRPr="006D534A">
        <w:rPr>
          <w:spacing w:val="-5"/>
        </w:rPr>
        <w:t xml:space="preserve"> </w:t>
      </w:r>
      <w:r w:rsidRPr="006D534A">
        <w:t>Several</w:t>
      </w:r>
      <w:r w:rsidRPr="006D534A">
        <w:rPr>
          <w:spacing w:val="-4"/>
        </w:rPr>
        <w:t xml:space="preserve"> </w:t>
      </w:r>
      <w:r w:rsidRPr="006D534A">
        <w:t>areas</w:t>
      </w:r>
      <w:r w:rsidRPr="006D534A">
        <w:rPr>
          <w:spacing w:val="-2"/>
        </w:rPr>
        <w:t xml:space="preserve"> </w:t>
      </w:r>
      <w:r w:rsidRPr="006D534A">
        <w:t>have</w:t>
      </w:r>
      <w:r w:rsidRPr="006D534A">
        <w:rPr>
          <w:spacing w:val="-6"/>
        </w:rPr>
        <w:t xml:space="preserve"> </w:t>
      </w:r>
      <w:r w:rsidRPr="006D534A">
        <w:t>been</w:t>
      </w:r>
      <w:r w:rsidRPr="006D534A">
        <w:rPr>
          <w:spacing w:val="-5"/>
        </w:rPr>
        <w:t xml:space="preserve"> </w:t>
      </w:r>
      <w:r w:rsidRPr="006D534A">
        <w:t>identified for invasive plant species treatment and are discussed in their corresponding habitat</w:t>
      </w:r>
      <w:r w:rsidRPr="006D534A">
        <w:rPr>
          <w:spacing w:val="-36"/>
        </w:rPr>
        <w:t xml:space="preserve"> </w:t>
      </w:r>
      <w:r w:rsidRPr="006D534A">
        <w:t>management sections</w:t>
      </w:r>
      <w:r w:rsidRPr="006D534A">
        <w:rPr>
          <w:spacing w:val="-13"/>
        </w:rPr>
        <w:t xml:space="preserve"> </w:t>
      </w:r>
      <w:r w:rsidRPr="006D534A">
        <w:t>(i.e.,</w:t>
      </w:r>
      <w:r w:rsidRPr="006D534A">
        <w:rPr>
          <w:spacing w:val="-13"/>
        </w:rPr>
        <w:t xml:space="preserve"> </w:t>
      </w:r>
      <w:r w:rsidRPr="006D534A">
        <w:t>Forestland</w:t>
      </w:r>
      <w:r w:rsidRPr="006D534A">
        <w:rPr>
          <w:spacing w:val="-11"/>
        </w:rPr>
        <w:t xml:space="preserve"> </w:t>
      </w:r>
      <w:r w:rsidRPr="006D534A">
        <w:t>Management,</w:t>
      </w:r>
      <w:r w:rsidRPr="006D534A">
        <w:rPr>
          <w:spacing w:val="-13"/>
        </w:rPr>
        <w:t xml:space="preserve"> </w:t>
      </w:r>
      <w:r w:rsidRPr="006D534A">
        <w:t>Farmland,</w:t>
      </w:r>
      <w:r w:rsidRPr="006D534A">
        <w:rPr>
          <w:spacing w:val="-11"/>
        </w:rPr>
        <w:t xml:space="preserve"> </w:t>
      </w:r>
      <w:r w:rsidRPr="006D534A">
        <w:t>Idle</w:t>
      </w:r>
      <w:r w:rsidRPr="006D534A">
        <w:rPr>
          <w:spacing w:val="-14"/>
        </w:rPr>
        <w:t xml:space="preserve"> </w:t>
      </w:r>
      <w:r w:rsidRPr="006D534A">
        <w:t>Areas,</w:t>
      </w:r>
      <w:r w:rsidRPr="006D534A">
        <w:rPr>
          <w:spacing w:val="-13"/>
        </w:rPr>
        <w:t xml:space="preserve"> </w:t>
      </w:r>
      <w:r w:rsidRPr="006D534A">
        <w:t>and</w:t>
      </w:r>
      <w:r w:rsidRPr="006D534A">
        <w:rPr>
          <w:spacing w:val="-13"/>
        </w:rPr>
        <w:t xml:space="preserve"> </w:t>
      </w:r>
      <w:r w:rsidRPr="006D534A">
        <w:t>Meadows</w:t>
      </w:r>
      <w:r w:rsidRPr="006D534A">
        <w:rPr>
          <w:spacing w:val="-10"/>
        </w:rPr>
        <w:t xml:space="preserve"> </w:t>
      </w:r>
      <w:r w:rsidRPr="006D534A">
        <w:t>Management,</w:t>
      </w:r>
      <w:r w:rsidRPr="006D534A">
        <w:rPr>
          <w:spacing w:val="-13"/>
        </w:rPr>
        <w:t xml:space="preserve"> </w:t>
      </w:r>
      <w:r w:rsidRPr="006D534A">
        <w:t xml:space="preserve">Unique Areas, and Transmission Line Right-of-Way Management). Appendix </w:t>
      </w:r>
      <w:r>
        <w:t>F</w:t>
      </w:r>
      <w:r w:rsidRPr="006D534A">
        <w:t xml:space="preserve"> is a map laying out the treatment</w:t>
      </w:r>
      <w:r w:rsidRPr="006D534A">
        <w:rPr>
          <w:spacing w:val="-5"/>
        </w:rPr>
        <w:t xml:space="preserve"> </w:t>
      </w:r>
      <w:r w:rsidRPr="006D534A">
        <w:t>report.</w:t>
      </w:r>
    </w:p>
    <w:p w14:paraId="2AD0E23A" w14:textId="77777777" w:rsidR="00794075" w:rsidRPr="00794075" w:rsidRDefault="00794075"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37F194DF" w14:textId="0F1B7129" w:rsidR="00870B18" w:rsidRDefault="00794075" w:rsidP="00B327B6">
      <w:pPr>
        <w:pStyle w:val="Heading2"/>
        <w:numPr>
          <w:ilvl w:val="1"/>
          <w:numId w:val="18"/>
        </w:numPr>
        <w:ind w:left="806" w:hanging="806"/>
      </w:pPr>
      <w:bookmarkStart w:id="156" w:name="_Toc132179236"/>
      <w:r>
        <w:t>Prevention</w:t>
      </w:r>
      <w:bookmarkEnd w:id="156"/>
    </w:p>
    <w:p w14:paraId="081FF1BF" w14:textId="5E6F0D52" w:rsidR="00870B18" w:rsidRDefault="00794075" w:rsidP="0058639E">
      <w:pPr>
        <w:pStyle w:val="BodyText"/>
      </w:pPr>
      <w:r w:rsidRPr="006D534A">
        <w:t>No management action was required for prevention in 2022.</w:t>
      </w:r>
    </w:p>
    <w:p w14:paraId="61E2017F" w14:textId="4FF5A247" w:rsidR="00870B18" w:rsidRDefault="00794075" w:rsidP="00B327B6">
      <w:pPr>
        <w:pStyle w:val="Heading2"/>
        <w:numPr>
          <w:ilvl w:val="1"/>
          <w:numId w:val="18"/>
        </w:numPr>
        <w:ind w:left="806" w:hanging="806"/>
      </w:pPr>
      <w:bookmarkStart w:id="157" w:name="_Toc132179237"/>
      <w:r>
        <w:t>Detection</w:t>
      </w:r>
      <w:bookmarkEnd w:id="157"/>
    </w:p>
    <w:p w14:paraId="1D5F5743" w14:textId="0419E1A7" w:rsidR="00794075" w:rsidRDefault="00794075" w:rsidP="0058639E">
      <w:pPr>
        <w:pStyle w:val="BodyText"/>
      </w:pPr>
      <w:r w:rsidRPr="006D534A">
        <w:t>The</w:t>
      </w:r>
      <w:r w:rsidRPr="006D534A">
        <w:rPr>
          <w:spacing w:val="-8"/>
        </w:rPr>
        <w:t xml:space="preserve"> </w:t>
      </w:r>
      <w:r w:rsidRPr="006D534A">
        <w:t>Washington</w:t>
      </w:r>
      <w:r w:rsidRPr="006D534A">
        <w:rPr>
          <w:spacing w:val="-7"/>
        </w:rPr>
        <w:t xml:space="preserve"> </w:t>
      </w:r>
      <w:r w:rsidRPr="006D534A">
        <w:t>State,</w:t>
      </w:r>
      <w:r w:rsidRPr="006D534A">
        <w:rPr>
          <w:spacing w:val="-7"/>
        </w:rPr>
        <w:t xml:space="preserve"> </w:t>
      </w:r>
      <w:r w:rsidRPr="006D534A">
        <w:t>Skamania,</w:t>
      </w:r>
      <w:r w:rsidRPr="006D534A">
        <w:rPr>
          <w:spacing w:val="-7"/>
        </w:rPr>
        <w:t xml:space="preserve"> </w:t>
      </w:r>
      <w:r w:rsidRPr="006D534A">
        <w:t>and</w:t>
      </w:r>
      <w:r w:rsidRPr="006D534A">
        <w:rPr>
          <w:spacing w:val="-7"/>
        </w:rPr>
        <w:t xml:space="preserve"> </w:t>
      </w:r>
      <w:r w:rsidRPr="006D534A">
        <w:t>Cowlitz</w:t>
      </w:r>
      <w:r w:rsidRPr="006D534A">
        <w:rPr>
          <w:spacing w:val="-8"/>
        </w:rPr>
        <w:t xml:space="preserve"> </w:t>
      </w:r>
      <w:r w:rsidRPr="006D534A">
        <w:t>County</w:t>
      </w:r>
      <w:r w:rsidRPr="006D534A">
        <w:rPr>
          <w:spacing w:val="-7"/>
        </w:rPr>
        <w:t xml:space="preserve"> </w:t>
      </w:r>
      <w:r w:rsidRPr="006D534A">
        <w:t>noxious</w:t>
      </w:r>
      <w:r w:rsidRPr="006D534A">
        <w:rPr>
          <w:spacing w:val="-7"/>
        </w:rPr>
        <w:t xml:space="preserve"> </w:t>
      </w:r>
      <w:r w:rsidRPr="006D534A">
        <w:t>weed</w:t>
      </w:r>
      <w:r w:rsidRPr="006D534A">
        <w:rPr>
          <w:spacing w:val="-7"/>
        </w:rPr>
        <w:t xml:space="preserve"> </w:t>
      </w:r>
      <w:r w:rsidRPr="006D534A">
        <w:t>lists</w:t>
      </w:r>
      <w:r w:rsidRPr="006D534A">
        <w:rPr>
          <w:spacing w:val="-9"/>
        </w:rPr>
        <w:t xml:space="preserve"> </w:t>
      </w:r>
      <w:r w:rsidRPr="006D534A">
        <w:t>were</w:t>
      </w:r>
      <w:r w:rsidRPr="006D534A">
        <w:rPr>
          <w:spacing w:val="-8"/>
        </w:rPr>
        <w:t xml:space="preserve"> </w:t>
      </w:r>
      <w:r w:rsidRPr="006D534A">
        <w:t>updated</w:t>
      </w:r>
      <w:r w:rsidRPr="006D534A">
        <w:rPr>
          <w:spacing w:val="-7"/>
        </w:rPr>
        <w:t xml:space="preserve"> </w:t>
      </w:r>
      <w:r w:rsidRPr="006D534A">
        <w:t>in</w:t>
      </w:r>
      <w:r w:rsidRPr="006D534A">
        <w:rPr>
          <w:spacing w:val="-7"/>
        </w:rPr>
        <w:t xml:space="preserve"> </w:t>
      </w:r>
      <w:r w:rsidRPr="0081642B">
        <w:t>March 2022</w:t>
      </w:r>
      <w:r w:rsidRPr="006D534A">
        <w:t xml:space="preserve"> and was incorporated into the invasive plant species management. PacifiCorp inspected the Speelyai Day Use and Cresap Bay Campground for shiny geranium (</w:t>
      </w:r>
      <w:r w:rsidRPr="006D534A">
        <w:rPr>
          <w:i/>
        </w:rPr>
        <w:t>Geranium lucidum</w:t>
      </w:r>
      <w:r w:rsidRPr="006D534A">
        <w:t>) and garlic mustard (</w:t>
      </w:r>
      <w:proofErr w:type="spellStart"/>
      <w:r w:rsidRPr="006D534A">
        <w:rPr>
          <w:i/>
        </w:rPr>
        <w:t>Alliara</w:t>
      </w:r>
      <w:proofErr w:type="spellEnd"/>
      <w:r w:rsidRPr="006D534A">
        <w:rPr>
          <w:i/>
        </w:rPr>
        <w:t xml:space="preserve"> </w:t>
      </w:r>
      <w:proofErr w:type="spellStart"/>
      <w:r w:rsidRPr="006D534A">
        <w:rPr>
          <w:i/>
        </w:rPr>
        <w:t>petiolata</w:t>
      </w:r>
      <w:proofErr w:type="spellEnd"/>
      <w:r w:rsidRPr="006D534A">
        <w:t>), which is a Class A noxious weed, on the State and Cowlitz County list. These inspections determined a shiny geranium is persisting at Cresap Campground and</w:t>
      </w:r>
      <w:r w:rsidRPr="006D534A">
        <w:rPr>
          <w:spacing w:val="-10"/>
        </w:rPr>
        <w:t xml:space="preserve"> </w:t>
      </w:r>
      <w:r w:rsidRPr="006D534A">
        <w:t>Speelyai</w:t>
      </w:r>
      <w:r w:rsidRPr="006D534A">
        <w:rPr>
          <w:spacing w:val="-9"/>
        </w:rPr>
        <w:t xml:space="preserve"> </w:t>
      </w:r>
      <w:r w:rsidRPr="006D534A">
        <w:t>Park,</w:t>
      </w:r>
      <w:r w:rsidRPr="006D534A">
        <w:rPr>
          <w:spacing w:val="-10"/>
        </w:rPr>
        <w:t xml:space="preserve"> </w:t>
      </w:r>
      <w:r w:rsidRPr="006D534A">
        <w:t>but</w:t>
      </w:r>
      <w:r w:rsidRPr="006D534A">
        <w:rPr>
          <w:spacing w:val="-9"/>
        </w:rPr>
        <w:t xml:space="preserve"> </w:t>
      </w:r>
      <w:r w:rsidRPr="006D534A">
        <w:t>infestation</w:t>
      </w:r>
      <w:r w:rsidRPr="006D534A">
        <w:rPr>
          <w:spacing w:val="-10"/>
        </w:rPr>
        <w:t xml:space="preserve"> </w:t>
      </w:r>
      <w:r w:rsidRPr="006D534A">
        <w:t>is</w:t>
      </w:r>
      <w:r w:rsidRPr="006D534A">
        <w:rPr>
          <w:spacing w:val="-9"/>
        </w:rPr>
        <w:t xml:space="preserve"> </w:t>
      </w:r>
      <w:r w:rsidRPr="006D534A">
        <w:t>minor</w:t>
      </w:r>
      <w:r w:rsidRPr="006D534A">
        <w:rPr>
          <w:spacing w:val="-10"/>
        </w:rPr>
        <w:t xml:space="preserve"> </w:t>
      </w:r>
      <w:r w:rsidRPr="006D534A">
        <w:t>and</w:t>
      </w:r>
      <w:r w:rsidRPr="006D534A">
        <w:rPr>
          <w:spacing w:val="-10"/>
        </w:rPr>
        <w:t xml:space="preserve"> </w:t>
      </w:r>
      <w:r w:rsidRPr="006D534A">
        <w:t>getting</w:t>
      </w:r>
      <w:r w:rsidRPr="006D534A">
        <w:rPr>
          <w:spacing w:val="-10"/>
        </w:rPr>
        <w:t xml:space="preserve"> </w:t>
      </w:r>
      <w:r w:rsidRPr="006D534A">
        <w:t>smaller</w:t>
      </w:r>
      <w:r w:rsidRPr="006D534A">
        <w:rPr>
          <w:spacing w:val="-10"/>
        </w:rPr>
        <w:t xml:space="preserve"> </w:t>
      </w:r>
      <w:r w:rsidRPr="006D534A">
        <w:t>every</w:t>
      </w:r>
      <w:r w:rsidRPr="006D534A">
        <w:rPr>
          <w:spacing w:val="-10"/>
        </w:rPr>
        <w:t xml:space="preserve"> </w:t>
      </w:r>
      <w:r w:rsidRPr="006D534A">
        <w:t>year.</w:t>
      </w:r>
      <w:r w:rsidRPr="006D534A">
        <w:rPr>
          <w:spacing w:val="-5"/>
        </w:rPr>
        <w:t xml:space="preserve"> </w:t>
      </w:r>
      <w:r w:rsidRPr="006D534A">
        <w:t>Garlic</w:t>
      </w:r>
      <w:r w:rsidRPr="006D534A">
        <w:rPr>
          <w:spacing w:val="-11"/>
        </w:rPr>
        <w:t xml:space="preserve"> </w:t>
      </w:r>
      <w:r w:rsidRPr="006D534A">
        <w:t>mustard</w:t>
      </w:r>
      <w:r w:rsidRPr="006D534A">
        <w:rPr>
          <w:spacing w:val="-7"/>
        </w:rPr>
        <w:t xml:space="preserve"> </w:t>
      </w:r>
      <w:r w:rsidRPr="006D534A">
        <w:t>was</w:t>
      </w:r>
      <w:r w:rsidRPr="006D534A">
        <w:rPr>
          <w:spacing w:val="-9"/>
        </w:rPr>
        <w:t xml:space="preserve"> </w:t>
      </w:r>
      <w:r w:rsidRPr="006D534A">
        <w:t>not found in the past locations in Speelyai</w:t>
      </w:r>
      <w:r w:rsidRPr="006D534A">
        <w:rPr>
          <w:spacing w:val="-8"/>
        </w:rPr>
        <w:t xml:space="preserve"> </w:t>
      </w:r>
      <w:r w:rsidRPr="006D534A">
        <w:t>Park.</w:t>
      </w:r>
    </w:p>
    <w:p w14:paraId="28288E4B" w14:textId="2FFE75B0" w:rsidR="00870B18" w:rsidRDefault="00794075" w:rsidP="00B327B6">
      <w:pPr>
        <w:pStyle w:val="Heading2"/>
        <w:numPr>
          <w:ilvl w:val="1"/>
          <w:numId w:val="18"/>
        </w:numPr>
        <w:ind w:left="806" w:hanging="806"/>
      </w:pPr>
      <w:bookmarkStart w:id="158" w:name="_Toc132179238"/>
      <w:r>
        <w:lastRenderedPageBreak/>
        <w:t>Treatment</w:t>
      </w:r>
      <w:bookmarkEnd w:id="158"/>
    </w:p>
    <w:p w14:paraId="0F3A1CB2" w14:textId="42050F55" w:rsidR="00794075" w:rsidRDefault="00794075" w:rsidP="00794075">
      <w:pPr>
        <w:pStyle w:val="BodyText"/>
      </w:pPr>
      <w:r w:rsidRPr="00DC0CB0">
        <w:t xml:space="preserve">Table </w:t>
      </w:r>
      <w:r w:rsidR="00A25388">
        <w:t>19</w:t>
      </w:r>
      <w:r w:rsidRPr="00DC0CB0">
        <w:t xml:space="preserve"> below lists the areas that were proposed in the 2022 Annual Plan and treated.</w:t>
      </w:r>
      <w:r w:rsidRPr="00DC0CB0">
        <w:rPr>
          <w:spacing w:val="-30"/>
        </w:rPr>
        <w:t xml:space="preserve"> </w:t>
      </w:r>
      <w:r w:rsidRPr="00DC0CB0">
        <w:t xml:space="preserve">Appendix </w:t>
      </w:r>
      <w:r>
        <w:t>F</w:t>
      </w:r>
      <w:r w:rsidRPr="00DC0CB0">
        <w:t xml:space="preserve"> </w:t>
      </w:r>
      <w:r w:rsidR="00A25388">
        <w:t xml:space="preserve">map lays out </w:t>
      </w:r>
      <w:r w:rsidRPr="00DC0CB0">
        <w:t>treatment</w:t>
      </w:r>
      <w:r w:rsidRPr="00DC0CB0">
        <w:rPr>
          <w:spacing w:val="-11"/>
        </w:rPr>
        <w:t xml:space="preserve"> </w:t>
      </w:r>
      <w:r w:rsidRPr="00DC0CB0">
        <w:t>areas</w:t>
      </w:r>
      <w:r w:rsidR="00A25388">
        <w:t xml:space="preserve"> in 2022</w:t>
      </w:r>
      <w:r w:rsidRPr="00DC0CB0">
        <w:t>.</w:t>
      </w:r>
    </w:p>
    <w:p w14:paraId="436B8DCA" w14:textId="56BE4763" w:rsidR="00794075" w:rsidRPr="00DC0CB0" w:rsidRDefault="00EF111F" w:rsidP="00794075">
      <w:pPr>
        <w:pStyle w:val="TableTitle"/>
      </w:pPr>
      <w:bookmarkStart w:id="159" w:name="_bookmark64"/>
      <w:bookmarkStart w:id="160" w:name="_Toc132179300"/>
      <w:bookmarkEnd w:id="159"/>
      <w:r>
        <w:t xml:space="preserve">Table </w:t>
      </w:r>
      <w:r w:rsidR="00A25388">
        <w:t>19</w:t>
      </w:r>
      <w:r>
        <w:t xml:space="preserve">. </w:t>
      </w:r>
      <w:r w:rsidR="00794075" w:rsidRPr="00DC0CB0">
        <w:t>2022 Invasive Plant Species Treatment Sites</w:t>
      </w:r>
      <w:bookmarkEnd w:id="160"/>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0"/>
        <w:gridCol w:w="3600"/>
        <w:gridCol w:w="1440"/>
        <w:gridCol w:w="2155"/>
      </w:tblGrid>
      <w:tr w:rsidR="00794075" w:rsidRPr="007F6E29" w14:paraId="6018E246" w14:textId="77777777" w:rsidTr="00794075">
        <w:trPr>
          <w:trHeight w:hRule="exact" w:val="396"/>
          <w:tblHeader/>
        </w:trPr>
        <w:tc>
          <w:tcPr>
            <w:tcW w:w="2520" w:type="dxa"/>
            <w:shd w:val="clear" w:color="auto" w:fill="BEBEBE"/>
          </w:tcPr>
          <w:p w14:paraId="102B4FE8" w14:textId="77777777" w:rsidR="00794075" w:rsidRPr="000A7E2C" w:rsidRDefault="00794075" w:rsidP="006E18F3">
            <w:pPr>
              <w:pStyle w:val="TableParagraph"/>
              <w:keepNext/>
              <w:spacing w:before="0"/>
              <w:ind w:left="113" w:right="113"/>
              <w:rPr>
                <w:rFonts w:ascii="Times New Roman"/>
                <w:b/>
                <w:sz w:val="20"/>
              </w:rPr>
            </w:pPr>
            <w:bookmarkStart w:id="161" w:name="_Hlk128748907"/>
            <w:r w:rsidRPr="000A7E2C">
              <w:rPr>
                <w:rFonts w:ascii="Times New Roman"/>
                <w:b/>
                <w:sz w:val="20"/>
              </w:rPr>
              <w:t>Area</w:t>
            </w:r>
          </w:p>
        </w:tc>
        <w:tc>
          <w:tcPr>
            <w:tcW w:w="3600" w:type="dxa"/>
            <w:shd w:val="clear" w:color="auto" w:fill="BEBEBE"/>
          </w:tcPr>
          <w:p w14:paraId="68A542BB" w14:textId="77777777" w:rsidR="00794075" w:rsidRPr="000A7E2C" w:rsidRDefault="00794075" w:rsidP="006E18F3">
            <w:pPr>
              <w:pStyle w:val="TableParagraph"/>
              <w:keepNext/>
              <w:spacing w:before="0" w:line="230" w:lineRule="exact"/>
              <w:ind w:left="443" w:right="443"/>
              <w:rPr>
                <w:rFonts w:ascii="Times New Roman"/>
                <w:b/>
                <w:sz w:val="13"/>
              </w:rPr>
            </w:pPr>
            <w:r w:rsidRPr="000A7E2C">
              <w:rPr>
                <w:rFonts w:ascii="Times New Roman"/>
                <w:b/>
                <w:sz w:val="20"/>
              </w:rPr>
              <w:t>Target Species (Classification)</w:t>
            </w:r>
            <w:r w:rsidRPr="000A7E2C">
              <w:rPr>
                <w:rFonts w:ascii="Times New Roman"/>
                <w:b/>
                <w:position w:val="7"/>
                <w:sz w:val="13"/>
              </w:rPr>
              <w:t>1</w:t>
            </w:r>
          </w:p>
        </w:tc>
        <w:tc>
          <w:tcPr>
            <w:tcW w:w="1440" w:type="dxa"/>
            <w:shd w:val="clear" w:color="auto" w:fill="BEBEBE"/>
          </w:tcPr>
          <w:p w14:paraId="26FDFCC4" w14:textId="77777777" w:rsidR="00794075" w:rsidRPr="000A7E2C" w:rsidRDefault="00794075" w:rsidP="006E18F3">
            <w:pPr>
              <w:pStyle w:val="TableParagraph"/>
              <w:keepNext/>
              <w:spacing w:before="0"/>
              <w:ind w:left="119" w:right="120"/>
              <w:rPr>
                <w:rFonts w:ascii="Times New Roman"/>
                <w:b/>
                <w:sz w:val="20"/>
              </w:rPr>
            </w:pPr>
            <w:r w:rsidRPr="000A7E2C">
              <w:rPr>
                <w:rFonts w:ascii="Times New Roman"/>
                <w:b/>
                <w:sz w:val="20"/>
              </w:rPr>
              <w:t>Area Treated</w:t>
            </w:r>
          </w:p>
        </w:tc>
        <w:tc>
          <w:tcPr>
            <w:tcW w:w="2155" w:type="dxa"/>
            <w:shd w:val="clear" w:color="auto" w:fill="BEBEBE"/>
          </w:tcPr>
          <w:p w14:paraId="78D6B634" w14:textId="77777777" w:rsidR="00794075" w:rsidRPr="000A7E2C" w:rsidRDefault="00794075" w:rsidP="006E18F3">
            <w:pPr>
              <w:pStyle w:val="TableParagraph"/>
              <w:keepNext/>
              <w:spacing w:before="0"/>
              <w:ind w:left="239" w:right="238"/>
              <w:rPr>
                <w:rFonts w:ascii="Times New Roman"/>
                <w:b/>
                <w:sz w:val="20"/>
              </w:rPr>
            </w:pPr>
            <w:r w:rsidRPr="000A7E2C">
              <w:rPr>
                <w:rFonts w:ascii="Times New Roman"/>
                <w:b/>
                <w:sz w:val="20"/>
              </w:rPr>
              <w:t>Control Method</w:t>
            </w:r>
          </w:p>
        </w:tc>
      </w:tr>
      <w:tr w:rsidR="00794075" w:rsidRPr="007F6E29" w14:paraId="698F97BC" w14:textId="77777777" w:rsidTr="00225223">
        <w:trPr>
          <w:trHeight w:hRule="exact" w:val="288"/>
        </w:trPr>
        <w:tc>
          <w:tcPr>
            <w:tcW w:w="2520" w:type="dxa"/>
          </w:tcPr>
          <w:p w14:paraId="35AD7B29" w14:textId="77777777" w:rsidR="00794075" w:rsidRPr="00DC0CB0" w:rsidRDefault="00794075" w:rsidP="006E18F3">
            <w:pPr>
              <w:pStyle w:val="TableParagraph"/>
              <w:keepNext/>
              <w:spacing w:before="0"/>
              <w:ind w:left="112" w:right="113"/>
              <w:rPr>
                <w:rFonts w:ascii="Times New Roman"/>
                <w:sz w:val="20"/>
              </w:rPr>
            </w:pPr>
            <w:r w:rsidRPr="00DC0CB0">
              <w:rPr>
                <w:rFonts w:ascii="Times New Roman"/>
                <w:sz w:val="20"/>
              </w:rPr>
              <w:t xml:space="preserve">Swift Dam Area </w:t>
            </w:r>
          </w:p>
        </w:tc>
        <w:tc>
          <w:tcPr>
            <w:tcW w:w="3600" w:type="dxa"/>
          </w:tcPr>
          <w:p w14:paraId="5B5AA4AA" w14:textId="77777777" w:rsidR="00794075" w:rsidRPr="00DC0CB0" w:rsidRDefault="00794075" w:rsidP="006E18F3">
            <w:pPr>
              <w:pStyle w:val="TableParagraph"/>
              <w:keepNext/>
              <w:spacing w:before="0"/>
              <w:ind w:left="443" w:right="443"/>
              <w:rPr>
                <w:rFonts w:ascii="Times New Roman"/>
                <w:sz w:val="20"/>
              </w:rPr>
            </w:pPr>
            <w:proofErr w:type="spellStart"/>
            <w:r w:rsidRPr="00DC0CB0">
              <w:rPr>
                <w:rFonts w:ascii="Times New Roman"/>
                <w:sz w:val="20"/>
              </w:rPr>
              <w:t>CYSC</w:t>
            </w:r>
            <w:proofErr w:type="spellEnd"/>
            <w:r w:rsidRPr="00DC0CB0">
              <w:rPr>
                <w:rFonts w:ascii="Times New Roman"/>
                <w:sz w:val="20"/>
              </w:rPr>
              <w:t xml:space="preserve"> </w:t>
            </w:r>
            <w:r>
              <w:rPr>
                <w:rFonts w:ascii="Times New Roman"/>
                <w:sz w:val="20"/>
              </w:rPr>
              <w:t>(B)</w:t>
            </w:r>
          </w:p>
        </w:tc>
        <w:tc>
          <w:tcPr>
            <w:tcW w:w="1440" w:type="dxa"/>
          </w:tcPr>
          <w:p w14:paraId="3F6C069E" w14:textId="77777777" w:rsidR="00794075" w:rsidRPr="00DC0CB0" w:rsidRDefault="00794075" w:rsidP="006E18F3">
            <w:pPr>
              <w:pStyle w:val="TableParagraph"/>
              <w:keepNext/>
              <w:spacing w:before="0"/>
              <w:ind w:left="475"/>
              <w:jc w:val="left"/>
              <w:rPr>
                <w:rFonts w:ascii="Times New Roman"/>
                <w:sz w:val="20"/>
              </w:rPr>
            </w:pPr>
            <w:r>
              <w:rPr>
                <w:rFonts w:ascii="Times New Roman"/>
                <w:sz w:val="20"/>
              </w:rPr>
              <w:t>5.0 ac</w:t>
            </w:r>
          </w:p>
        </w:tc>
        <w:tc>
          <w:tcPr>
            <w:tcW w:w="2155" w:type="dxa"/>
          </w:tcPr>
          <w:p w14:paraId="2E46B4B7" w14:textId="77777777" w:rsidR="00794075" w:rsidRPr="00DC0CB0" w:rsidRDefault="00794075" w:rsidP="006E18F3">
            <w:pPr>
              <w:pStyle w:val="TableParagraph"/>
              <w:keepNext/>
              <w:spacing w:before="0"/>
              <w:ind w:left="238" w:right="239"/>
              <w:rPr>
                <w:rFonts w:ascii="Times New Roman"/>
                <w:sz w:val="20"/>
              </w:rPr>
            </w:pPr>
            <w:r w:rsidRPr="00DC0CB0">
              <w:rPr>
                <w:rFonts w:ascii="Times New Roman"/>
                <w:sz w:val="20"/>
              </w:rPr>
              <w:t>C</w:t>
            </w:r>
            <w:r>
              <w:rPr>
                <w:rFonts w:ascii="Times New Roman"/>
                <w:sz w:val="20"/>
              </w:rPr>
              <w:t>h</w:t>
            </w:r>
            <w:r w:rsidRPr="00DC0CB0">
              <w:rPr>
                <w:rFonts w:ascii="Times New Roman"/>
                <w:sz w:val="20"/>
              </w:rPr>
              <w:t>emical</w:t>
            </w:r>
          </w:p>
        </w:tc>
      </w:tr>
      <w:tr w:rsidR="00794075" w:rsidRPr="007F6E29" w14:paraId="0B1C0A20" w14:textId="77777777" w:rsidTr="00225223">
        <w:trPr>
          <w:trHeight w:hRule="exact" w:val="288"/>
        </w:trPr>
        <w:tc>
          <w:tcPr>
            <w:tcW w:w="2520" w:type="dxa"/>
          </w:tcPr>
          <w:p w14:paraId="44BCFD89" w14:textId="77777777" w:rsidR="00794075" w:rsidRPr="00DC0CB0" w:rsidRDefault="00794075" w:rsidP="006E18F3">
            <w:pPr>
              <w:pStyle w:val="TableParagraph"/>
              <w:keepNext/>
              <w:spacing w:before="0"/>
              <w:ind w:left="112" w:right="113"/>
              <w:rPr>
                <w:rFonts w:ascii="Times New Roman"/>
                <w:sz w:val="20"/>
              </w:rPr>
            </w:pPr>
            <w:r w:rsidRPr="00DC0CB0">
              <w:rPr>
                <w:rFonts w:ascii="Times New Roman"/>
                <w:sz w:val="20"/>
              </w:rPr>
              <w:t>Cresap Campground</w:t>
            </w:r>
          </w:p>
        </w:tc>
        <w:tc>
          <w:tcPr>
            <w:tcW w:w="3600" w:type="dxa"/>
          </w:tcPr>
          <w:p w14:paraId="21573C60" w14:textId="77777777" w:rsidR="00794075" w:rsidRPr="00DC0CB0" w:rsidRDefault="00794075" w:rsidP="006E18F3">
            <w:pPr>
              <w:pStyle w:val="TableParagraph"/>
              <w:keepNext/>
              <w:spacing w:before="0"/>
              <w:ind w:left="443" w:right="443"/>
              <w:rPr>
                <w:rFonts w:ascii="Times New Roman"/>
                <w:sz w:val="20"/>
              </w:rPr>
            </w:pPr>
            <w:r w:rsidRPr="00DC0CB0">
              <w:rPr>
                <w:rFonts w:ascii="Times New Roman"/>
                <w:sz w:val="20"/>
              </w:rPr>
              <w:t>GELU (B)</w:t>
            </w:r>
          </w:p>
        </w:tc>
        <w:tc>
          <w:tcPr>
            <w:tcW w:w="1440" w:type="dxa"/>
          </w:tcPr>
          <w:p w14:paraId="2AB3ECEB" w14:textId="77777777" w:rsidR="00794075" w:rsidRPr="00DC0CB0" w:rsidRDefault="00794075" w:rsidP="006E18F3">
            <w:pPr>
              <w:pStyle w:val="TableParagraph"/>
              <w:keepNext/>
              <w:spacing w:before="0"/>
              <w:ind w:left="475"/>
              <w:jc w:val="left"/>
              <w:rPr>
                <w:rFonts w:ascii="Times New Roman"/>
                <w:sz w:val="20"/>
              </w:rPr>
            </w:pPr>
            <w:r w:rsidRPr="00DC0CB0">
              <w:rPr>
                <w:rFonts w:ascii="Times New Roman"/>
                <w:sz w:val="20"/>
              </w:rPr>
              <w:t>0.3 ac</w:t>
            </w:r>
          </w:p>
        </w:tc>
        <w:tc>
          <w:tcPr>
            <w:tcW w:w="2155" w:type="dxa"/>
          </w:tcPr>
          <w:p w14:paraId="5394B622" w14:textId="77777777" w:rsidR="00794075" w:rsidRPr="00DC0CB0" w:rsidRDefault="00794075" w:rsidP="006E18F3">
            <w:pPr>
              <w:pStyle w:val="TableParagraph"/>
              <w:keepNext/>
              <w:spacing w:before="0"/>
              <w:ind w:left="238" w:right="239"/>
              <w:rPr>
                <w:rFonts w:ascii="Times New Roman"/>
                <w:sz w:val="20"/>
              </w:rPr>
            </w:pPr>
            <w:r w:rsidRPr="00DC0CB0">
              <w:rPr>
                <w:rFonts w:ascii="Times New Roman"/>
                <w:sz w:val="20"/>
              </w:rPr>
              <w:t>Chemical</w:t>
            </w:r>
          </w:p>
        </w:tc>
      </w:tr>
      <w:tr w:rsidR="00794075" w:rsidRPr="007F6E29" w14:paraId="4C30A2D1" w14:textId="77777777" w:rsidTr="00225223">
        <w:trPr>
          <w:trHeight w:hRule="exact" w:val="288"/>
        </w:trPr>
        <w:tc>
          <w:tcPr>
            <w:tcW w:w="2520" w:type="dxa"/>
          </w:tcPr>
          <w:p w14:paraId="4DBD23F3" w14:textId="77777777" w:rsidR="00794075" w:rsidRPr="00DC0CB0" w:rsidRDefault="00794075" w:rsidP="006E18F3">
            <w:pPr>
              <w:pStyle w:val="TableParagraph"/>
              <w:keepNext/>
              <w:spacing w:before="0"/>
              <w:ind w:left="113" w:right="113"/>
              <w:rPr>
                <w:rFonts w:ascii="Times New Roman"/>
                <w:sz w:val="20"/>
              </w:rPr>
            </w:pPr>
            <w:r w:rsidRPr="00DC0CB0">
              <w:rPr>
                <w:rFonts w:ascii="Times New Roman"/>
                <w:sz w:val="20"/>
              </w:rPr>
              <w:t>Speelyai Road and Day Use</w:t>
            </w:r>
          </w:p>
        </w:tc>
        <w:tc>
          <w:tcPr>
            <w:tcW w:w="3600" w:type="dxa"/>
          </w:tcPr>
          <w:p w14:paraId="6C18EF33" w14:textId="77777777" w:rsidR="00794075" w:rsidRPr="00DC0CB0" w:rsidRDefault="00794075" w:rsidP="006E18F3">
            <w:pPr>
              <w:pStyle w:val="TableParagraph"/>
              <w:keepNext/>
              <w:spacing w:before="0"/>
              <w:ind w:left="443" w:right="443"/>
              <w:rPr>
                <w:rFonts w:ascii="Times New Roman"/>
                <w:sz w:val="20"/>
              </w:rPr>
            </w:pPr>
            <w:r w:rsidRPr="00DC0CB0">
              <w:rPr>
                <w:rFonts w:ascii="Times New Roman"/>
                <w:sz w:val="20"/>
              </w:rPr>
              <w:t>GELU (B)</w:t>
            </w:r>
          </w:p>
        </w:tc>
        <w:tc>
          <w:tcPr>
            <w:tcW w:w="1440" w:type="dxa"/>
          </w:tcPr>
          <w:p w14:paraId="139D7423" w14:textId="77777777" w:rsidR="00794075" w:rsidRPr="00DC0CB0" w:rsidRDefault="00794075" w:rsidP="006E18F3">
            <w:pPr>
              <w:pStyle w:val="TableParagraph"/>
              <w:keepNext/>
              <w:spacing w:before="0"/>
              <w:ind w:left="475"/>
              <w:jc w:val="left"/>
              <w:rPr>
                <w:rFonts w:ascii="Times New Roman"/>
                <w:sz w:val="20"/>
              </w:rPr>
            </w:pPr>
            <w:r w:rsidRPr="00DC0CB0">
              <w:rPr>
                <w:rFonts w:ascii="Times New Roman"/>
                <w:sz w:val="20"/>
              </w:rPr>
              <w:t>0.2 ac</w:t>
            </w:r>
          </w:p>
        </w:tc>
        <w:tc>
          <w:tcPr>
            <w:tcW w:w="2155" w:type="dxa"/>
          </w:tcPr>
          <w:p w14:paraId="1A7D18E4" w14:textId="77777777" w:rsidR="00794075" w:rsidRPr="00DC0CB0" w:rsidRDefault="00794075" w:rsidP="006E18F3">
            <w:pPr>
              <w:pStyle w:val="TableParagraph"/>
              <w:keepNext/>
              <w:spacing w:before="0"/>
              <w:ind w:left="238" w:right="239"/>
              <w:rPr>
                <w:rFonts w:ascii="Times New Roman"/>
                <w:sz w:val="20"/>
              </w:rPr>
            </w:pPr>
            <w:r w:rsidRPr="00DC0CB0">
              <w:rPr>
                <w:rFonts w:ascii="Times New Roman"/>
                <w:sz w:val="20"/>
              </w:rPr>
              <w:t>Chemical</w:t>
            </w:r>
          </w:p>
        </w:tc>
      </w:tr>
      <w:tr w:rsidR="00794075" w:rsidRPr="007F6E29" w14:paraId="482B44C7" w14:textId="77777777" w:rsidTr="00225223">
        <w:trPr>
          <w:trHeight w:hRule="exact" w:val="288"/>
        </w:trPr>
        <w:tc>
          <w:tcPr>
            <w:tcW w:w="2520" w:type="dxa"/>
          </w:tcPr>
          <w:p w14:paraId="00E30A6A" w14:textId="77777777" w:rsidR="00794075" w:rsidRPr="000A7E2C" w:rsidRDefault="00794075" w:rsidP="00225223">
            <w:pPr>
              <w:pStyle w:val="TableParagraph"/>
              <w:spacing w:before="0"/>
              <w:ind w:left="113" w:right="113"/>
              <w:rPr>
                <w:rFonts w:ascii="Times New Roman"/>
                <w:sz w:val="20"/>
              </w:rPr>
            </w:pPr>
            <w:r w:rsidRPr="000A7E2C">
              <w:rPr>
                <w:rFonts w:ascii="Times New Roman"/>
                <w:sz w:val="20"/>
              </w:rPr>
              <w:t>Beaver Bay shoreline</w:t>
            </w:r>
          </w:p>
        </w:tc>
        <w:tc>
          <w:tcPr>
            <w:tcW w:w="3600" w:type="dxa"/>
          </w:tcPr>
          <w:p w14:paraId="211339DC" w14:textId="77777777" w:rsidR="00794075" w:rsidRPr="000A7E2C" w:rsidRDefault="00794075" w:rsidP="00225223">
            <w:pPr>
              <w:pStyle w:val="TableParagraph"/>
              <w:spacing w:before="0"/>
              <w:ind w:left="443" w:right="444"/>
              <w:rPr>
                <w:rFonts w:ascii="Times New Roman"/>
                <w:sz w:val="20"/>
              </w:rPr>
            </w:pPr>
            <w:proofErr w:type="spellStart"/>
            <w:r w:rsidRPr="000A7E2C">
              <w:rPr>
                <w:rFonts w:ascii="Times New Roman"/>
                <w:sz w:val="20"/>
              </w:rPr>
              <w:t>CYSC</w:t>
            </w:r>
            <w:proofErr w:type="spellEnd"/>
            <w:r w:rsidRPr="000A7E2C">
              <w:rPr>
                <w:rFonts w:ascii="Times New Roman"/>
                <w:sz w:val="20"/>
              </w:rPr>
              <w:t xml:space="preserve"> (C)</w:t>
            </w:r>
          </w:p>
        </w:tc>
        <w:tc>
          <w:tcPr>
            <w:tcW w:w="1440" w:type="dxa"/>
          </w:tcPr>
          <w:p w14:paraId="799F6CFC" w14:textId="77777777" w:rsidR="00794075" w:rsidRPr="000A7E2C" w:rsidRDefault="00794075" w:rsidP="00225223">
            <w:pPr>
              <w:pStyle w:val="TableParagraph"/>
              <w:spacing w:before="0"/>
              <w:ind w:left="475"/>
              <w:jc w:val="left"/>
              <w:rPr>
                <w:rFonts w:ascii="Times New Roman"/>
                <w:sz w:val="20"/>
              </w:rPr>
            </w:pPr>
            <w:r w:rsidRPr="000A7E2C">
              <w:rPr>
                <w:rFonts w:ascii="Times New Roman"/>
                <w:sz w:val="20"/>
              </w:rPr>
              <w:t>5.0 ac</w:t>
            </w:r>
          </w:p>
        </w:tc>
        <w:tc>
          <w:tcPr>
            <w:tcW w:w="2155" w:type="dxa"/>
          </w:tcPr>
          <w:p w14:paraId="7424F080" w14:textId="77777777" w:rsidR="00794075" w:rsidRPr="000A7E2C" w:rsidRDefault="00794075" w:rsidP="00225223">
            <w:pPr>
              <w:pStyle w:val="TableParagraph"/>
              <w:spacing w:before="0"/>
              <w:ind w:left="239" w:right="239"/>
              <w:rPr>
                <w:rFonts w:ascii="Times New Roman"/>
                <w:sz w:val="20"/>
              </w:rPr>
            </w:pPr>
            <w:r w:rsidRPr="000A7E2C">
              <w:rPr>
                <w:rFonts w:ascii="Times New Roman"/>
                <w:sz w:val="20"/>
              </w:rPr>
              <w:t>Chemical/Hand Pull</w:t>
            </w:r>
          </w:p>
        </w:tc>
      </w:tr>
      <w:tr w:rsidR="00794075" w:rsidRPr="007F6E29" w14:paraId="45D13B63" w14:textId="77777777" w:rsidTr="00225223">
        <w:trPr>
          <w:trHeight w:hRule="exact" w:val="288"/>
        </w:trPr>
        <w:tc>
          <w:tcPr>
            <w:tcW w:w="2520" w:type="dxa"/>
          </w:tcPr>
          <w:p w14:paraId="3EFA5DE2" w14:textId="77777777" w:rsidR="00794075" w:rsidRPr="000A7E2C" w:rsidRDefault="00794075" w:rsidP="00225223">
            <w:pPr>
              <w:pStyle w:val="TableParagraph"/>
              <w:spacing w:before="0"/>
              <w:ind w:left="113" w:right="111"/>
              <w:rPr>
                <w:rFonts w:ascii="Times New Roman"/>
                <w:sz w:val="20"/>
              </w:rPr>
            </w:pPr>
            <w:r w:rsidRPr="000A7E2C">
              <w:rPr>
                <w:rFonts w:ascii="Times New Roman"/>
                <w:sz w:val="20"/>
              </w:rPr>
              <w:t>Frasier Dam Road</w:t>
            </w:r>
          </w:p>
        </w:tc>
        <w:tc>
          <w:tcPr>
            <w:tcW w:w="3600" w:type="dxa"/>
          </w:tcPr>
          <w:p w14:paraId="25F08DE8" w14:textId="77777777" w:rsidR="00794075" w:rsidRPr="000A7E2C" w:rsidRDefault="00794075" w:rsidP="00225223">
            <w:pPr>
              <w:pStyle w:val="TableParagraph"/>
              <w:spacing w:before="0"/>
              <w:ind w:left="443" w:right="443"/>
              <w:rPr>
                <w:rFonts w:ascii="Times New Roman"/>
                <w:sz w:val="20"/>
              </w:rPr>
            </w:pPr>
            <w:r w:rsidRPr="000A7E2C">
              <w:rPr>
                <w:rFonts w:ascii="Times New Roman"/>
                <w:sz w:val="20"/>
              </w:rPr>
              <w:t>CLVI (C)</w:t>
            </w:r>
          </w:p>
        </w:tc>
        <w:tc>
          <w:tcPr>
            <w:tcW w:w="1440" w:type="dxa"/>
          </w:tcPr>
          <w:p w14:paraId="1880B8DA" w14:textId="77777777" w:rsidR="00794075" w:rsidRPr="000A7E2C" w:rsidRDefault="00794075" w:rsidP="00225223">
            <w:pPr>
              <w:pStyle w:val="TableParagraph"/>
              <w:spacing w:before="0"/>
              <w:ind w:left="475"/>
              <w:jc w:val="left"/>
              <w:rPr>
                <w:rFonts w:ascii="Times New Roman"/>
                <w:sz w:val="20"/>
              </w:rPr>
            </w:pPr>
            <w:r w:rsidRPr="000A7E2C">
              <w:rPr>
                <w:rFonts w:ascii="Times New Roman"/>
                <w:sz w:val="20"/>
              </w:rPr>
              <w:t>0.2 ac</w:t>
            </w:r>
          </w:p>
        </w:tc>
        <w:tc>
          <w:tcPr>
            <w:tcW w:w="2155" w:type="dxa"/>
          </w:tcPr>
          <w:p w14:paraId="1D40462F" w14:textId="77777777" w:rsidR="00794075" w:rsidRPr="000A7E2C" w:rsidRDefault="00794075" w:rsidP="00225223">
            <w:pPr>
              <w:pStyle w:val="TableParagraph"/>
              <w:spacing w:before="0"/>
              <w:ind w:left="238" w:right="239"/>
              <w:rPr>
                <w:rFonts w:ascii="Times New Roman"/>
                <w:sz w:val="20"/>
              </w:rPr>
            </w:pPr>
            <w:r w:rsidRPr="000A7E2C">
              <w:rPr>
                <w:rFonts w:ascii="Times New Roman"/>
                <w:sz w:val="20"/>
              </w:rPr>
              <w:t>Chemical</w:t>
            </w:r>
          </w:p>
        </w:tc>
      </w:tr>
      <w:tr w:rsidR="00794075" w:rsidRPr="007F6E29" w14:paraId="30A77F17" w14:textId="77777777" w:rsidTr="00225223">
        <w:trPr>
          <w:trHeight w:hRule="exact" w:val="288"/>
        </w:trPr>
        <w:tc>
          <w:tcPr>
            <w:tcW w:w="2520" w:type="dxa"/>
          </w:tcPr>
          <w:p w14:paraId="06E0154B" w14:textId="77777777" w:rsidR="00794075" w:rsidRPr="000A7E2C" w:rsidRDefault="00794075" w:rsidP="00225223">
            <w:pPr>
              <w:pStyle w:val="TableParagraph"/>
              <w:spacing w:before="0"/>
              <w:ind w:left="113" w:right="111"/>
              <w:rPr>
                <w:rFonts w:ascii="Times New Roman"/>
                <w:sz w:val="20"/>
              </w:rPr>
            </w:pPr>
            <w:r>
              <w:rPr>
                <w:rFonts w:ascii="Times New Roman"/>
                <w:sz w:val="20"/>
              </w:rPr>
              <w:t xml:space="preserve">MU 9 </w:t>
            </w:r>
          </w:p>
        </w:tc>
        <w:tc>
          <w:tcPr>
            <w:tcW w:w="3600" w:type="dxa"/>
          </w:tcPr>
          <w:p w14:paraId="5D9D86EE" w14:textId="77777777" w:rsidR="00794075" w:rsidRPr="000A7E2C" w:rsidRDefault="00794075" w:rsidP="00225223">
            <w:pPr>
              <w:pStyle w:val="TableParagraph"/>
              <w:spacing w:before="0"/>
              <w:ind w:left="443" w:right="443"/>
              <w:rPr>
                <w:rFonts w:ascii="Times New Roman"/>
                <w:sz w:val="20"/>
              </w:rPr>
            </w:pPr>
            <w:proofErr w:type="spellStart"/>
            <w:r>
              <w:rPr>
                <w:rFonts w:ascii="Times New Roman"/>
                <w:sz w:val="20"/>
              </w:rPr>
              <w:t>VIMI</w:t>
            </w:r>
            <w:proofErr w:type="spellEnd"/>
            <w:r>
              <w:rPr>
                <w:rFonts w:ascii="Times New Roman"/>
                <w:sz w:val="20"/>
              </w:rPr>
              <w:t xml:space="preserve"> (monitor)</w:t>
            </w:r>
          </w:p>
        </w:tc>
        <w:tc>
          <w:tcPr>
            <w:tcW w:w="1440" w:type="dxa"/>
          </w:tcPr>
          <w:p w14:paraId="7F4E4A80" w14:textId="77777777" w:rsidR="00794075" w:rsidRPr="000A7E2C" w:rsidRDefault="00794075" w:rsidP="00225223">
            <w:pPr>
              <w:pStyle w:val="TableParagraph"/>
              <w:spacing w:before="0"/>
              <w:ind w:left="475"/>
              <w:jc w:val="left"/>
              <w:rPr>
                <w:rFonts w:ascii="Times New Roman"/>
                <w:sz w:val="20"/>
              </w:rPr>
            </w:pPr>
            <w:r>
              <w:rPr>
                <w:rFonts w:ascii="Times New Roman"/>
                <w:sz w:val="20"/>
              </w:rPr>
              <w:t>0.1</w:t>
            </w:r>
          </w:p>
        </w:tc>
        <w:tc>
          <w:tcPr>
            <w:tcW w:w="2155" w:type="dxa"/>
          </w:tcPr>
          <w:p w14:paraId="798CFBDE" w14:textId="77777777" w:rsidR="00794075" w:rsidRPr="000A7E2C" w:rsidRDefault="00794075" w:rsidP="00225223">
            <w:pPr>
              <w:pStyle w:val="TableParagraph"/>
              <w:spacing w:before="0"/>
              <w:ind w:left="238" w:right="239"/>
              <w:rPr>
                <w:rFonts w:ascii="Times New Roman"/>
                <w:sz w:val="20"/>
              </w:rPr>
            </w:pPr>
            <w:r>
              <w:rPr>
                <w:rFonts w:ascii="Times New Roman"/>
                <w:sz w:val="20"/>
              </w:rPr>
              <w:t>Chemical</w:t>
            </w:r>
          </w:p>
        </w:tc>
      </w:tr>
      <w:tr w:rsidR="00794075" w:rsidRPr="007F6E29" w14:paraId="6C313907" w14:textId="77777777" w:rsidTr="00225223">
        <w:trPr>
          <w:trHeight w:hRule="exact" w:val="288"/>
        </w:trPr>
        <w:tc>
          <w:tcPr>
            <w:tcW w:w="2520" w:type="dxa"/>
          </w:tcPr>
          <w:p w14:paraId="24C3708C" w14:textId="77777777" w:rsidR="00794075" w:rsidRPr="000A7E2C" w:rsidRDefault="00794075" w:rsidP="00225223">
            <w:pPr>
              <w:pStyle w:val="TableParagraph"/>
              <w:spacing w:before="0"/>
              <w:ind w:left="113" w:right="111"/>
              <w:rPr>
                <w:rFonts w:ascii="Times New Roman"/>
                <w:sz w:val="20"/>
              </w:rPr>
            </w:pPr>
            <w:r>
              <w:rPr>
                <w:rFonts w:ascii="Times New Roman"/>
                <w:sz w:val="20"/>
              </w:rPr>
              <w:t>Eagle Cliff Park Shoreline</w:t>
            </w:r>
          </w:p>
        </w:tc>
        <w:tc>
          <w:tcPr>
            <w:tcW w:w="3600" w:type="dxa"/>
          </w:tcPr>
          <w:p w14:paraId="78C16081" w14:textId="77777777" w:rsidR="00794075" w:rsidRPr="001E6F24" w:rsidRDefault="00794075" w:rsidP="00225223">
            <w:pPr>
              <w:pStyle w:val="TableParagraph"/>
              <w:spacing w:before="0"/>
              <w:ind w:left="443" w:right="443"/>
              <w:rPr>
                <w:rFonts w:ascii="Times New Roman"/>
                <w:sz w:val="20"/>
              </w:rPr>
            </w:pPr>
            <w:proofErr w:type="spellStart"/>
            <w:r w:rsidRPr="001E6F24">
              <w:rPr>
                <w:rFonts w:ascii="Times New Roman"/>
                <w:sz w:val="20"/>
              </w:rPr>
              <w:t>CYSC</w:t>
            </w:r>
            <w:proofErr w:type="spellEnd"/>
            <w:r w:rsidRPr="001E6F24">
              <w:rPr>
                <w:rFonts w:ascii="Times New Roman"/>
                <w:sz w:val="20"/>
              </w:rPr>
              <w:t xml:space="preserve"> (B)</w:t>
            </w:r>
          </w:p>
        </w:tc>
        <w:tc>
          <w:tcPr>
            <w:tcW w:w="1440" w:type="dxa"/>
          </w:tcPr>
          <w:p w14:paraId="2DA0372A" w14:textId="77777777" w:rsidR="00794075" w:rsidRPr="000A7E2C" w:rsidRDefault="00794075" w:rsidP="00225223">
            <w:pPr>
              <w:pStyle w:val="TableParagraph"/>
              <w:spacing w:before="0"/>
              <w:ind w:left="475"/>
              <w:jc w:val="left"/>
              <w:rPr>
                <w:rFonts w:ascii="Times New Roman"/>
                <w:sz w:val="20"/>
              </w:rPr>
            </w:pPr>
            <w:r>
              <w:rPr>
                <w:rFonts w:ascii="Times New Roman"/>
                <w:sz w:val="20"/>
              </w:rPr>
              <w:t>1.0</w:t>
            </w:r>
          </w:p>
        </w:tc>
        <w:tc>
          <w:tcPr>
            <w:tcW w:w="2155" w:type="dxa"/>
          </w:tcPr>
          <w:p w14:paraId="76711B4C" w14:textId="77777777" w:rsidR="00794075" w:rsidRPr="000A7E2C" w:rsidRDefault="00794075" w:rsidP="00225223">
            <w:pPr>
              <w:pStyle w:val="TableParagraph"/>
              <w:spacing w:before="0"/>
              <w:ind w:left="238" w:right="239"/>
              <w:rPr>
                <w:rFonts w:ascii="Times New Roman"/>
                <w:sz w:val="20"/>
              </w:rPr>
            </w:pPr>
            <w:r>
              <w:rPr>
                <w:rFonts w:ascii="Times New Roman"/>
                <w:sz w:val="20"/>
              </w:rPr>
              <w:t>Chemical</w:t>
            </w:r>
          </w:p>
        </w:tc>
      </w:tr>
      <w:tr w:rsidR="00794075" w:rsidRPr="007F6E29" w14:paraId="0B4E6FD2" w14:textId="77777777" w:rsidTr="00225223">
        <w:trPr>
          <w:trHeight w:hRule="exact" w:val="288"/>
        </w:trPr>
        <w:tc>
          <w:tcPr>
            <w:tcW w:w="2520" w:type="dxa"/>
          </w:tcPr>
          <w:p w14:paraId="3765BCA7" w14:textId="77777777" w:rsidR="00794075" w:rsidRPr="000A7E2C" w:rsidRDefault="00794075" w:rsidP="006E18F3">
            <w:pPr>
              <w:pStyle w:val="TableParagraph"/>
              <w:keepNext/>
              <w:spacing w:before="0"/>
              <w:ind w:left="113" w:right="111"/>
              <w:rPr>
                <w:rFonts w:ascii="Times New Roman"/>
                <w:sz w:val="20"/>
              </w:rPr>
            </w:pPr>
            <w:r w:rsidRPr="000A7E2C">
              <w:rPr>
                <w:rFonts w:ascii="Times New Roman"/>
                <w:sz w:val="20"/>
              </w:rPr>
              <w:t>Arrowhead Road</w:t>
            </w:r>
          </w:p>
        </w:tc>
        <w:tc>
          <w:tcPr>
            <w:tcW w:w="3600" w:type="dxa"/>
          </w:tcPr>
          <w:p w14:paraId="550316ED" w14:textId="77777777" w:rsidR="00794075" w:rsidRPr="000A7E2C" w:rsidRDefault="00794075" w:rsidP="006E18F3">
            <w:pPr>
              <w:pStyle w:val="TableParagraph"/>
              <w:keepNext/>
              <w:spacing w:before="0"/>
              <w:ind w:left="443" w:right="443"/>
              <w:rPr>
                <w:rFonts w:ascii="Times New Roman"/>
                <w:sz w:val="20"/>
              </w:rPr>
            </w:pPr>
            <w:proofErr w:type="spellStart"/>
            <w:r w:rsidRPr="000A7E2C">
              <w:rPr>
                <w:rFonts w:ascii="Times New Roman"/>
                <w:sz w:val="20"/>
              </w:rPr>
              <w:t>CYSC</w:t>
            </w:r>
            <w:proofErr w:type="spellEnd"/>
            <w:r w:rsidRPr="000A7E2C">
              <w:rPr>
                <w:rFonts w:ascii="Times New Roman"/>
                <w:sz w:val="20"/>
              </w:rPr>
              <w:t xml:space="preserve"> </w:t>
            </w:r>
            <w:r>
              <w:rPr>
                <w:rFonts w:ascii="Times New Roman"/>
                <w:sz w:val="20"/>
              </w:rPr>
              <w:t>(B)</w:t>
            </w:r>
            <w:r w:rsidRPr="000A7E2C">
              <w:rPr>
                <w:rFonts w:ascii="Times New Roman"/>
                <w:sz w:val="20"/>
              </w:rPr>
              <w:t xml:space="preserve">, </w:t>
            </w:r>
            <w:r>
              <w:rPr>
                <w:rFonts w:ascii="Times New Roman"/>
                <w:sz w:val="20"/>
              </w:rPr>
              <w:t>CLVI (C), HEHE (C) (C)</w:t>
            </w:r>
            <w:proofErr w:type="spellStart"/>
            <w:proofErr w:type="gramStart"/>
            <w:r w:rsidRPr="000A7E2C">
              <w:rPr>
                <w:rFonts w:ascii="Times New Roman"/>
                <w:sz w:val="20"/>
              </w:rPr>
              <w:t>vy</w:t>
            </w:r>
            <w:proofErr w:type="spellEnd"/>
            <w:r w:rsidRPr="000A7E2C">
              <w:rPr>
                <w:rFonts w:ascii="Times New Roman"/>
                <w:sz w:val="20"/>
              </w:rPr>
              <w:t xml:space="preserve">  and</w:t>
            </w:r>
            <w:proofErr w:type="gramEnd"/>
            <w:r w:rsidRPr="000A7E2C">
              <w:rPr>
                <w:rFonts w:ascii="Times New Roman"/>
                <w:sz w:val="20"/>
              </w:rPr>
              <w:t xml:space="preserve"> clematis</w:t>
            </w:r>
          </w:p>
        </w:tc>
        <w:tc>
          <w:tcPr>
            <w:tcW w:w="1440" w:type="dxa"/>
          </w:tcPr>
          <w:p w14:paraId="72936E24" w14:textId="77777777" w:rsidR="00794075" w:rsidRPr="000A7E2C" w:rsidRDefault="00794075" w:rsidP="006E18F3">
            <w:pPr>
              <w:pStyle w:val="TableParagraph"/>
              <w:keepNext/>
              <w:spacing w:before="0"/>
              <w:ind w:left="475"/>
              <w:jc w:val="left"/>
              <w:rPr>
                <w:rFonts w:ascii="Times New Roman"/>
                <w:sz w:val="20"/>
              </w:rPr>
            </w:pPr>
            <w:r w:rsidRPr="000A7E2C">
              <w:rPr>
                <w:rFonts w:ascii="Times New Roman"/>
                <w:sz w:val="20"/>
              </w:rPr>
              <w:t>0.5</w:t>
            </w:r>
          </w:p>
        </w:tc>
        <w:tc>
          <w:tcPr>
            <w:tcW w:w="2155" w:type="dxa"/>
          </w:tcPr>
          <w:p w14:paraId="1CF55870" w14:textId="77777777" w:rsidR="00794075" w:rsidRPr="000A7E2C" w:rsidRDefault="00794075" w:rsidP="006E18F3">
            <w:pPr>
              <w:pStyle w:val="TableParagraph"/>
              <w:keepNext/>
              <w:spacing w:before="0"/>
              <w:ind w:left="238" w:right="239"/>
              <w:rPr>
                <w:rFonts w:ascii="Times New Roman"/>
                <w:sz w:val="20"/>
              </w:rPr>
            </w:pPr>
            <w:r w:rsidRPr="000A7E2C">
              <w:rPr>
                <w:rFonts w:ascii="Times New Roman"/>
                <w:sz w:val="20"/>
              </w:rPr>
              <w:t>Chemical</w:t>
            </w:r>
          </w:p>
        </w:tc>
      </w:tr>
      <w:tr w:rsidR="00794075" w:rsidRPr="007F6E29" w14:paraId="29AD2F51" w14:textId="77777777" w:rsidTr="00225223">
        <w:trPr>
          <w:trHeight w:hRule="exact" w:val="288"/>
        </w:trPr>
        <w:tc>
          <w:tcPr>
            <w:tcW w:w="2520" w:type="dxa"/>
          </w:tcPr>
          <w:p w14:paraId="5B24886E" w14:textId="77777777" w:rsidR="00794075" w:rsidRPr="000A7E2C" w:rsidRDefault="00794075" w:rsidP="006E18F3">
            <w:pPr>
              <w:pStyle w:val="TableParagraph"/>
              <w:keepNext/>
              <w:spacing w:before="0"/>
              <w:ind w:left="113" w:right="111"/>
              <w:rPr>
                <w:rFonts w:ascii="Times New Roman"/>
                <w:sz w:val="20"/>
              </w:rPr>
            </w:pPr>
            <w:r>
              <w:rPr>
                <w:rFonts w:ascii="Times New Roman"/>
                <w:sz w:val="20"/>
              </w:rPr>
              <w:t xml:space="preserve">MU 6  </w:t>
            </w:r>
          </w:p>
        </w:tc>
        <w:tc>
          <w:tcPr>
            <w:tcW w:w="3600" w:type="dxa"/>
          </w:tcPr>
          <w:p w14:paraId="2392C632" w14:textId="77777777" w:rsidR="00794075" w:rsidRPr="000A7E2C" w:rsidRDefault="00794075" w:rsidP="006E18F3">
            <w:pPr>
              <w:pStyle w:val="TableParagraph"/>
              <w:keepNext/>
              <w:spacing w:before="0"/>
              <w:ind w:left="443" w:right="443"/>
              <w:rPr>
                <w:rFonts w:ascii="Times New Roman"/>
                <w:sz w:val="20"/>
              </w:rPr>
            </w:pPr>
            <w:proofErr w:type="spellStart"/>
            <w:r>
              <w:rPr>
                <w:rFonts w:ascii="Times New Roman"/>
                <w:sz w:val="20"/>
              </w:rPr>
              <w:t>PATO</w:t>
            </w:r>
            <w:proofErr w:type="spellEnd"/>
            <w:r>
              <w:rPr>
                <w:rFonts w:ascii="Times New Roman"/>
                <w:sz w:val="20"/>
              </w:rPr>
              <w:t xml:space="preserve"> (monitor)</w:t>
            </w:r>
          </w:p>
        </w:tc>
        <w:tc>
          <w:tcPr>
            <w:tcW w:w="1440" w:type="dxa"/>
          </w:tcPr>
          <w:p w14:paraId="50CA24A9" w14:textId="77777777" w:rsidR="00794075" w:rsidRPr="000A7E2C" w:rsidRDefault="00794075" w:rsidP="006E18F3">
            <w:pPr>
              <w:pStyle w:val="TableParagraph"/>
              <w:keepNext/>
              <w:spacing w:before="0"/>
              <w:ind w:left="475"/>
              <w:jc w:val="left"/>
              <w:rPr>
                <w:rFonts w:ascii="Times New Roman"/>
                <w:sz w:val="20"/>
              </w:rPr>
            </w:pPr>
            <w:r>
              <w:rPr>
                <w:rFonts w:ascii="Times New Roman"/>
                <w:sz w:val="20"/>
              </w:rPr>
              <w:t>0.1</w:t>
            </w:r>
          </w:p>
        </w:tc>
        <w:tc>
          <w:tcPr>
            <w:tcW w:w="2155" w:type="dxa"/>
          </w:tcPr>
          <w:p w14:paraId="75ED3F95" w14:textId="77777777" w:rsidR="00794075" w:rsidRPr="000A7E2C" w:rsidRDefault="00794075" w:rsidP="006E18F3">
            <w:pPr>
              <w:pStyle w:val="TableParagraph"/>
              <w:keepNext/>
              <w:spacing w:before="0"/>
              <w:ind w:left="238" w:right="239"/>
              <w:rPr>
                <w:rFonts w:ascii="Times New Roman"/>
                <w:sz w:val="20"/>
              </w:rPr>
            </w:pPr>
            <w:r>
              <w:rPr>
                <w:rFonts w:ascii="Times New Roman"/>
                <w:sz w:val="20"/>
              </w:rPr>
              <w:t>Chemical</w:t>
            </w:r>
          </w:p>
        </w:tc>
      </w:tr>
      <w:tr w:rsidR="00794075" w:rsidRPr="007F6E29" w14:paraId="71EF777C" w14:textId="77777777" w:rsidTr="00225223">
        <w:trPr>
          <w:trHeight w:hRule="exact" w:val="288"/>
        </w:trPr>
        <w:tc>
          <w:tcPr>
            <w:tcW w:w="2520" w:type="dxa"/>
          </w:tcPr>
          <w:p w14:paraId="73FCF763" w14:textId="77777777" w:rsidR="00794075" w:rsidRDefault="00794075" w:rsidP="006E18F3">
            <w:pPr>
              <w:pStyle w:val="TableParagraph"/>
              <w:keepNext/>
              <w:spacing w:before="0"/>
              <w:ind w:left="113" w:right="111"/>
              <w:rPr>
                <w:rFonts w:ascii="Times New Roman"/>
                <w:sz w:val="20"/>
              </w:rPr>
            </w:pPr>
            <w:r>
              <w:rPr>
                <w:rFonts w:ascii="Times New Roman"/>
                <w:sz w:val="20"/>
              </w:rPr>
              <w:t>Kings Landing 300 road</w:t>
            </w:r>
          </w:p>
        </w:tc>
        <w:tc>
          <w:tcPr>
            <w:tcW w:w="3600" w:type="dxa"/>
          </w:tcPr>
          <w:p w14:paraId="4AAB7D50" w14:textId="77777777" w:rsidR="00794075" w:rsidRDefault="00794075" w:rsidP="006E18F3">
            <w:pPr>
              <w:pStyle w:val="TableParagraph"/>
              <w:keepNext/>
              <w:spacing w:before="0"/>
              <w:ind w:left="443" w:right="443"/>
              <w:rPr>
                <w:rFonts w:ascii="Times New Roman"/>
                <w:sz w:val="20"/>
              </w:rPr>
            </w:pPr>
            <w:proofErr w:type="spellStart"/>
            <w:r>
              <w:rPr>
                <w:rFonts w:ascii="Times New Roman"/>
                <w:sz w:val="20"/>
              </w:rPr>
              <w:t>VIMI</w:t>
            </w:r>
            <w:proofErr w:type="spellEnd"/>
            <w:r>
              <w:rPr>
                <w:rFonts w:ascii="Times New Roman"/>
                <w:sz w:val="20"/>
              </w:rPr>
              <w:t xml:space="preserve"> (monitor) </w:t>
            </w:r>
          </w:p>
        </w:tc>
        <w:tc>
          <w:tcPr>
            <w:tcW w:w="1440" w:type="dxa"/>
          </w:tcPr>
          <w:p w14:paraId="2FF332B7" w14:textId="77777777" w:rsidR="00794075" w:rsidRDefault="00794075" w:rsidP="006E18F3">
            <w:pPr>
              <w:pStyle w:val="TableParagraph"/>
              <w:keepNext/>
              <w:spacing w:before="0"/>
              <w:ind w:left="475"/>
              <w:jc w:val="left"/>
              <w:rPr>
                <w:rFonts w:ascii="Times New Roman"/>
                <w:sz w:val="20"/>
              </w:rPr>
            </w:pPr>
            <w:r>
              <w:rPr>
                <w:rFonts w:ascii="Times New Roman"/>
                <w:sz w:val="20"/>
              </w:rPr>
              <w:t>0.1</w:t>
            </w:r>
          </w:p>
        </w:tc>
        <w:tc>
          <w:tcPr>
            <w:tcW w:w="2155" w:type="dxa"/>
          </w:tcPr>
          <w:p w14:paraId="1FED695A" w14:textId="77777777" w:rsidR="00794075" w:rsidRPr="000A7E2C" w:rsidRDefault="00794075" w:rsidP="006E18F3">
            <w:pPr>
              <w:pStyle w:val="TableParagraph"/>
              <w:keepNext/>
              <w:spacing w:before="0"/>
              <w:ind w:left="238" w:right="239"/>
              <w:rPr>
                <w:rFonts w:ascii="Times New Roman"/>
                <w:sz w:val="20"/>
              </w:rPr>
            </w:pPr>
            <w:r>
              <w:rPr>
                <w:rFonts w:ascii="Times New Roman"/>
                <w:sz w:val="20"/>
              </w:rPr>
              <w:t>Chemical</w:t>
            </w:r>
          </w:p>
        </w:tc>
      </w:tr>
    </w:tbl>
    <w:p w14:paraId="0AC7CF6E" w14:textId="77777777" w:rsidR="00794075" w:rsidRDefault="00794075" w:rsidP="00794075">
      <w:pPr>
        <w:ind w:left="100"/>
        <w:jc w:val="both"/>
        <w:rPr>
          <w:sz w:val="20"/>
        </w:rPr>
      </w:pPr>
      <w:r w:rsidRPr="000A7E2C">
        <w:rPr>
          <w:position w:val="6"/>
          <w:sz w:val="10"/>
        </w:rPr>
        <w:t xml:space="preserve">1 </w:t>
      </w:r>
      <w:r w:rsidRPr="000A7E2C">
        <w:rPr>
          <w:sz w:val="16"/>
        </w:rPr>
        <w:t>Noxious Weed Classification = (A) = Class A, (B) = Class B, (Bd) = Class B designated region 8, (C) = Class C</w:t>
      </w:r>
      <w:bookmarkEnd w:id="161"/>
    </w:p>
    <w:p w14:paraId="6C89C8F8" w14:textId="66E3DBE8" w:rsidR="00870B18" w:rsidRDefault="006E18F3" w:rsidP="006E18F3">
      <w:pPr>
        <w:pStyle w:val="Heading1"/>
      </w:pPr>
      <w:bookmarkStart w:id="162" w:name="_Toc132179239"/>
      <w:r>
        <w:t>Raptor Management</w:t>
      </w:r>
      <w:bookmarkEnd w:id="162"/>
    </w:p>
    <w:p w14:paraId="6D2AF55F" w14:textId="77777777" w:rsidR="006E18F3" w:rsidRPr="00673FD8" w:rsidRDefault="006E18F3" w:rsidP="00B327B6">
      <w:pPr>
        <w:pStyle w:val="BodyText"/>
        <w:keepNext/>
      </w:pPr>
      <w:r w:rsidRPr="00673FD8">
        <w:t xml:space="preserve">Management actions were completed in accordance with Lewis River </w:t>
      </w:r>
      <w:proofErr w:type="spellStart"/>
      <w:r w:rsidRPr="00673FD8">
        <w:t>WHMP</w:t>
      </w:r>
      <w:proofErr w:type="spellEnd"/>
      <w:r w:rsidRPr="00673FD8">
        <w:t xml:space="preserve"> Chapter 14.0 Raptor Site Management and are described below (Appendix A):</w:t>
      </w:r>
    </w:p>
    <w:p w14:paraId="20085AC6" w14:textId="77777777" w:rsidR="006E18F3" w:rsidRPr="006E18F3" w:rsidRDefault="006E18F3"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1618EE28" w14:textId="39C04448" w:rsidR="00870B18" w:rsidRDefault="006E18F3" w:rsidP="00B327B6">
      <w:pPr>
        <w:pStyle w:val="Heading2"/>
        <w:numPr>
          <w:ilvl w:val="1"/>
          <w:numId w:val="18"/>
        </w:numPr>
        <w:ind w:left="806" w:hanging="806"/>
      </w:pPr>
      <w:bookmarkStart w:id="163" w:name="_Toc132179240"/>
      <w:r>
        <w:t>Monitoring</w:t>
      </w:r>
      <w:bookmarkEnd w:id="163"/>
    </w:p>
    <w:p w14:paraId="4E7F594A" w14:textId="77777777" w:rsidR="006E18F3" w:rsidRPr="00673FD8" w:rsidRDefault="006E18F3" w:rsidP="006E18F3">
      <w:pPr>
        <w:pStyle w:val="BodyText"/>
      </w:pPr>
      <w:r w:rsidRPr="00673FD8">
        <w:t>Raptor nest and roost sites were surveyed as needed to meet management objectives, which includes</w:t>
      </w:r>
      <w:r w:rsidRPr="00673FD8">
        <w:rPr>
          <w:spacing w:val="-14"/>
        </w:rPr>
        <w:t xml:space="preserve"> </w:t>
      </w:r>
      <w:r w:rsidRPr="00673FD8">
        <w:t>the</w:t>
      </w:r>
      <w:r w:rsidRPr="00673FD8">
        <w:rPr>
          <w:spacing w:val="-15"/>
        </w:rPr>
        <w:t xml:space="preserve"> </w:t>
      </w:r>
      <w:r w:rsidRPr="00673FD8">
        <w:t>annual</w:t>
      </w:r>
      <w:r w:rsidRPr="00673FD8">
        <w:rPr>
          <w:spacing w:val="-14"/>
        </w:rPr>
        <w:t xml:space="preserve"> </w:t>
      </w:r>
      <w:r w:rsidRPr="00673FD8">
        <w:t>aerial</w:t>
      </w:r>
      <w:r w:rsidRPr="00673FD8">
        <w:rPr>
          <w:spacing w:val="-14"/>
        </w:rPr>
        <w:t xml:space="preserve"> </w:t>
      </w:r>
      <w:r w:rsidRPr="00673FD8">
        <w:t>surveys</w:t>
      </w:r>
      <w:r w:rsidRPr="00673FD8">
        <w:rPr>
          <w:spacing w:val="-14"/>
        </w:rPr>
        <w:t xml:space="preserve"> </w:t>
      </w:r>
      <w:r w:rsidRPr="00673FD8">
        <w:t>for</w:t>
      </w:r>
      <w:r w:rsidRPr="00673FD8">
        <w:rPr>
          <w:spacing w:val="-13"/>
        </w:rPr>
        <w:t xml:space="preserve"> </w:t>
      </w:r>
      <w:r w:rsidRPr="00673FD8">
        <w:t>bald</w:t>
      </w:r>
      <w:r w:rsidRPr="00673FD8">
        <w:rPr>
          <w:spacing w:val="-14"/>
        </w:rPr>
        <w:t xml:space="preserve"> </w:t>
      </w:r>
      <w:r w:rsidRPr="00673FD8">
        <w:t>eagle</w:t>
      </w:r>
      <w:r w:rsidRPr="00673FD8">
        <w:rPr>
          <w:spacing w:val="-15"/>
        </w:rPr>
        <w:t xml:space="preserve"> </w:t>
      </w:r>
      <w:r w:rsidRPr="00673FD8">
        <w:t>and</w:t>
      </w:r>
      <w:r w:rsidRPr="00673FD8">
        <w:rPr>
          <w:spacing w:val="-14"/>
        </w:rPr>
        <w:t xml:space="preserve"> </w:t>
      </w:r>
      <w:r w:rsidRPr="00673FD8">
        <w:t>osprey</w:t>
      </w:r>
      <w:r w:rsidRPr="00673FD8">
        <w:rPr>
          <w:spacing w:val="-14"/>
        </w:rPr>
        <w:t xml:space="preserve"> </w:t>
      </w:r>
      <w:r w:rsidRPr="00673FD8">
        <w:t>nests</w:t>
      </w:r>
      <w:r w:rsidRPr="00673FD8">
        <w:rPr>
          <w:spacing w:val="-14"/>
        </w:rPr>
        <w:t xml:space="preserve"> </w:t>
      </w:r>
      <w:r w:rsidRPr="00673FD8">
        <w:t>and</w:t>
      </w:r>
      <w:r w:rsidRPr="00673FD8">
        <w:rPr>
          <w:spacing w:val="-12"/>
        </w:rPr>
        <w:t xml:space="preserve"> </w:t>
      </w:r>
      <w:r w:rsidRPr="00673FD8">
        <w:t>broadcast</w:t>
      </w:r>
      <w:r w:rsidRPr="00673FD8">
        <w:rPr>
          <w:spacing w:val="-14"/>
        </w:rPr>
        <w:t xml:space="preserve"> </w:t>
      </w:r>
      <w:r w:rsidRPr="00673FD8">
        <w:t>acoustical</w:t>
      </w:r>
      <w:r w:rsidRPr="00673FD8">
        <w:rPr>
          <w:spacing w:val="-14"/>
        </w:rPr>
        <w:t xml:space="preserve"> </w:t>
      </w:r>
      <w:r w:rsidRPr="00673FD8">
        <w:t>surveys for</w:t>
      </w:r>
      <w:r w:rsidRPr="00673FD8">
        <w:rPr>
          <w:spacing w:val="-13"/>
        </w:rPr>
        <w:t xml:space="preserve"> </w:t>
      </w:r>
      <w:r w:rsidRPr="00673FD8">
        <w:t>northern</w:t>
      </w:r>
      <w:r w:rsidRPr="00673FD8">
        <w:rPr>
          <w:spacing w:val="-12"/>
        </w:rPr>
        <w:t xml:space="preserve"> </w:t>
      </w:r>
      <w:r w:rsidRPr="00673FD8">
        <w:t>goshawk</w:t>
      </w:r>
      <w:r w:rsidRPr="00673FD8">
        <w:rPr>
          <w:spacing w:val="-12"/>
        </w:rPr>
        <w:t xml:space="preserve"> </w:t>
      </w:r>
      <w:r w:rsidRPr="00673FD8">
        <w:t>(</w:t>
      </w:r>
      <w:r w:rsidRPr="00673FD8">
        <w:rPr>
          <w:i/>
        </w:rPr>
        <w:t>Accipiter</w:t>
      </w:r>
      <w:r w:rsidRPr="00673FD8">
        <w:rPr>
          <w:i/>
          <w:spacing w:val="-12"/>
        </w:rPr>
        <w:t xml:space="preserve"> </w:t>
      </w:r>
      <w:proofErr w:type="spellStart"/>
      <w:r w:rsidRPr="00673FD8">
        <w:rPr>
          <w:i/>
        </w:rPr>
        <w:t>gentilis</w:t>
      </w:r>
      <w:proofErr w:type="spellEnd"/>
      <w:r w:rsidRPr="00673FD8">
        <w:t>)</w:t>
      </w:r>
      <w:r w:rsidRPr="00673FD8">
        <w:rPr>
          <w:spacing w:val="-13"/>
        </w:rPr>
        <w:t xml:space="preserve"> </w:t>
      </w:r>
      <w:r w:rsidRPr="00673FD8">
        <w:t>nests</w:t>
      </w:r>
      <w:r w:rsidRPr="00673FD8">
        <w:rPr>
          <w:spacing w:val="-12"/>
        </w:rPr>
        <w:t xml:space="preserve"> </w:t>
      </w:r>
      <w:r w:rsidRPr="00673FD8">
        <w:t>in</w:t>
      </w:r>
      <w:r w:rsidRPr="00673FD8">
        <w:rPr>
          <w:spacing w:val="-14"/>
        </w:rPr>
        <w:t xml:space="preserve"> </w:t>
      </w:r>
      <w:r w:rsidRPr="00673FD8">
        <w:t>areas</w:t>
      </w:r>
      <w:r w:rsidRPr="00673FD8">
        <w:rPr>
          <w:spacing w:val="-12"/>
        </w:rPr>
        <w:t xml:space="preserve"> </w:t>
      </w:r>
      <w:r w:rsidRPr="00673FD8">
        <w:t>with</w:t>
      </w:r>
      <w:r w:rsidRPr="00673FD8">
        <w:rPr>
          <w:spacing w:val="-12"/>
        </w:rPr>
        <w:t xml:space="preserve"> </w:t>
      </w:r>
      <w:r w:rsidRPr="00673FD8">
        <w:t>proposed</w:t>
      </w:r>
      <w:r w:rsidRPr="00673FD8">
        <w:rPr>
          <w:spacing w:val="-12"/>
        </w:rPr>
        <w:t xml:space="preserve"> </w:t>
      </w:r>
      <w:r w:rsidRPr="00673FD8">
        <w:t>timber</w:t>
      </w:r>
      <w:r w:rsidRPr="00673FD8">
        <w:rPr>
          <w:spacing w:val="-13"/>
        </w:rPr>
        <w:t xml:space="preserve"> </w:t>
      </w:r>
      <w:r w:rsidRPr="00673FD8">
        <w:t>harvest</w:t>
      </w:r>
      <w:r w:rsidRPr="00673FD8">
        <w:rPr>
          <w:spacing w:val="-12"/>
        </w:rPr>
        <w:t xml:space="preserve"> </w:t>
      </w:r>
      <w:r w:rsidRPr="00673FD8">
        <w:t xml:space="preserve">management projects (i.e., management </w:t>
      </w:r>
      <w:r w:rsidRPr="003D7083">
        <w:t>units 3, 6, 18, 20,</w:t>
      </w:r>
      <w:r w:rsidRPr="003D7083">
        <w:rPr>
          <w:spacing w:val="-7"/>
        </w:rPr>
        <w:t xml:space="preserve"> </w:t>
      </w:r>
      <w:r w:rsidRPr="003D7083">
        <w:t>28</w:t>
      </w:r>
      <w:r>
        <w:t>, 35</w:t>
      </w:r>
      <w:r w:rsidRPr="00673FD8">
        <w:t>).</w:t>
      </w:r>
    </w:p>
    <w:p w14:paraId="426825E3" w14:textId="77777777" w:rsidR="006E18F3" w:rsidRPr="006E18F3" w:rsidRDefault="006E18F3" w:rsidP="00511CA0">
      <w:pPr>
        <w:pStyle w:val="Heading3"/>
      </w:pPr>
      <w:bookmarkStart w:id="164" w:name="13.1.1_Aerial_Survey_for_Bald_Eagle_and_"/>
      <w:bookmarkStart w:id="165" w:name="_Toc132179241"/>
      <w:bookmarkEnd w:id="164"/>
      <w:r w:rsidRPr="006E18F3">
        <w:t>Aerial Survey for Bald Eagle and Osprey Nests</w:t>
      </w:r>
      <w:bookmarkEnd w:id="165"/>
    </w:p>
    <w:p w14:paraId="308250E1" w14:textId="6522EB51" w:rsidR="006E18F3" w:rsidRDefault="006E18F3" w:rsidP="006E18F3">
      <w:pPr>
        <w:pStyle w:val="BodyText"/>
      </w:pPr>
      <w:bookmarkStart w:id="166" w:name="_Toc131949351"/>
      <w:r w:rsidRPr="00D910D0">
        <w:t>The aerial surveys for bald eagle and osprey nests were c</w:t>
      </w:r>
      <w:r>
        <w:t xml:space="preserve">ompleted on April </w:t>
      </w:r>
      <w:r w:rsidRPr="00D273E5">
        <w:t>22</w:t>
      </w:r>
      <w:r>
        <w:t xml:space="preserve"> and June 21</w:t>
      </w:r>
      <w:r w:rsidRPr="00D910D0">
        <w:t>. The April survey focuses primarily on nesting eagles</w:t>
      </w:r>
      <w:r>
        <w:t>.</w:t>
      </w:r>
      <w:r w:rsidRPr="00D910D0">
        <w:t xml:space="preserve"> </w:t>
      </w:r>
      <w:r w:rsidR="00A25388">
        <w:t>April</w:t>
      </w:r>
      <w:r w:rsidRPr="00D910D0">
        <w:t xml:space="preserve"> is too early </w:t>
      </w:r>
      <w:r w:rsidR="00A25388">
        <w:t xml:space="preserve">in the nesting season </w:t>
      </w:r>
      <w:r w:rsidRPr="00D910D0">
        <w:t>to accurately observe osprey nest occupancy, whereas the June survey focuses on osprey occupancy and bald eagle reproduction.</w:t>
      </w:r>
      <w:bookmarkEnd w:id="166"/>
      <w:r w:rsidRPr="00D910D0">
        <w:t xml:space="preserve"> </w:t>
      </w:r>
    </w:p>
    <w:p w14:paraId="1265924C" w14:textId="77777777" w:rsidR="006E18F3" w:rsidRDefault="006E18F3" w:rsidP="006E18F3">
      <w:pPr>
        <w:pStyle w:val="FigurePlace"/>
      </w:pPr>
      <w:bookmarkStart w:id="167" w:name="_Toc131949352"/>
      <w:r>
        <w:rPr>
          <w:noProof/>
        </w:rPr>
        <w:lastRenderedPageBreak/>
        <w:drawing>
          <wp:inline distT="0" distB="0" distL="0" distR="0" wp14:anchorId="7C98CE34" wp14:editId="2C689455">
            <wp:extent cx="2922155" cy="2703364"/>
            <wp:effectExtent l="147320" t="157480" r="387985" b="3689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18930"/>
                    <a:stretch/>
                  </pic:blipFill>
                  <pic:spPr bwMode="auto">
                    <a:xfrm rot="5400000">
                      <a:off x="0" y="0"/>
                      <a:ext cx="2936886" cy="271699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DAA16D2" w14:textId="6C963C77" w:rsidR="006E18F3" w:rsidRPr="00D910D0" w:rsidRDefault="00B327B6" w:rsidP="006E18F3">
      <w:pPr>
        <w:pStyle w:val="FigureCaption"/>
      </w:pPr>
      <w:bookmarkStart w:id="168" w:name="_Toc132179273"/>
      <w:r>
        <w:t xml:space="preserve">Figure </w:t>
      </w:r>
      <w:fldSimple w:instr=" SEQ Figure \* ARABIC ">
        <w:r w:rsidR="00E40D3E">
          <w:rPr>
            <w:noProof/>
          </w:rPr>
          <w:t>14</w:t>
        </w:r>
      </w:fldSimple>
      <w:r>
        <w:t xml:space="preserve">. </w:t>
      </w:r>
      <w:r w:rsidR="006E18F3">
        <w:t>Juvenile bald eagles taking off at Yale Dam.</w:t>
      </w:r>
      <w:bookmarkEnd w:id="167"/>
      <w:bookmarkEnd w:id="168"/>
    </w:p>
    <w:p w14:paraId="613A4C61" w14:textId="2CDF184A" w:rsidR="006E18F3" w:rsidRPr="00162B32" w:rsidRDefault="006E18F3" w:rsidP="006E18F3">
      <w:pPr>
        <w:pStyle w:val="BodyText"/>
      </w:pPr>
      <w:r>
        <w:t>A</w:t>
      </w:r>
      <w:r w:rsidRPr="00162B32">
        <w:t xml:space="preserve"> map of the raptor nest occupancy</w:t>
      </w:r>
      <w:r>
        <w:t xml:space="preserve"> can be found </w:t>
      </w:r>
      <w:r w:rsidRPr="00474943">
        <w:t xml:space="preserve">in </w:t>
      </w:r>
      <w:r w:rsidRPr="00A25388">
        <w:t xml:space="preserve">Appendix H. Table </w:t>
      </w:r>
      <w:r w:rsidR="00A25388" w:rsidRPr="00A25388">
        <w:t>20</w:t>
      </w:r>
      <w:r w:rsidRPr="00A25388">
        <w:t xml:space="preserve"> provides</w:t>
      </w:r>
      <w:r w:rsidRPr="00830E03">
        <w:t xml:space="preserve"> a summary of the 202</w:t>
      </w:r>
      <w:r>
        <w:t>2</w:t>
      </w:r>
      <w:r w:rsidRPr="00830E03">
        <w:t xml:space="preserve"> bald eagle and osprey nest data and compares it to 20</w:t>
      </w:r>
      <w:r>
        <w:t>21</w:t>
      </w:r>
      <w:r w:rsidRPr="00830E03">
        <w:t xml:space="preserve"> data. </w:t>
      </w:r>
      <w:r w:rsidRPr="00D273E5">
        <w:t>Overall, 202</w:t>
      </w:r>
      <w:r>
        <w:t>2</w:t>
      </w:r>
      <w:r w:rsidRPr="00D273E5">
        <w:t xml:space="preserve"> had a </w:t>
      </w:r>
      <w:r>
        <w:t xml:space="preserve">14% </w:t>
      </w:r>
      <w:r w:rsidRPr="00D273E5">
        <w:t xml:space="preserve">decrease in </w:t>
      </w:r>
      <w:proofErr w:type="spellStart"/>
      <w:r w:rsidRPr="00D273E5">
        <w:t>nest</w:t>
      </w:r>
      <w:proofErr w:type="spellEnd"/>
      <w:r w:rsidRPr="00D273E5">
        <w:t xml:space="preserve"> occupancy rate for bald eagle</w:t>
      </w:r>
      <w:r>
        <w:t>s</w:t>
      </w:r>
      <w:r w:rsidRPr="00D273E5">
        <w:t xml:space="preserve"> and a </w:t>
      </w:r>
      <w:r>
        <w:t xml:space="preserve">12% </w:t>
      </w:r>
      <w:r w:rsidRPr="00D273E5">
        <w:t>decrease in</w:t>
      </w:r>
      <w:r w:rsidRPr="00D273E5">
        <w:rPr>
          <w:spacing w:val="-11"/>
        </w:rPr>
        <w:t xml:space="preserve"> </w:t>
      </w:r>
      <w:r w:rsidRPr="00D273E5">
        <w:t>osprey</w:t>
      </w:r>
      <w:r w:rsidRPr="00D273E5">
        <w:rPr>
          <w:spacing w:val="-11"/>
        </w:rPr>
        <w:t xml:space="preserve"> </w:t>
      </w:r>
      <w:r w:rsidRPr="00D273E5">
        <w:t>nest</w:t>
      </w:r>
      <w:r w:rsidRPr="00D273E5">
        <w:rPr>
          <w:spacing w:val="-11"/>
        </w:rPr>
        <w:t xml:space="preserve"> </w:t>
      </w:r>
      <w:r w:rsidRPr="00D273E5">
        <w:t>occupancy</w:t>
      </w:r>
      <w:r w:rsidRPr="00D273E5">
        <w:rPr>
          <w:spacing w:val="-6"/>
        </w:rPr>
        <w:t xml:space="preserve"> </w:t>
      </w:r>
      <w:r w:rsidRPr="00D273E5">
        <w:t>from</w:t>
      </w:r>
      <w:r w:rsidRPr="00D273E5">
        <w:rPr>
          <w:spacing w:val="-11"/>
        </w:rPr>
        <w:t xml:space="preserve"> </w:t>
      </w:r>
      <w:r w:rsidRPr="00D273E5">
        <w:t>20</w:t>
      </w:r>
      <w:r>
        <w:t>21</w:t>
      </w:r>
      <w:r w:rsidRPr="00D273E5">
        <w:t>.</w:t>
      </w:r>
      <w:r w:rsidRPr="00D273E5">
        <w:rPr>
          <w:spacing w:val="-11"/>
        </w:rPr>
        <w:t xml:space="preserve"> </w:t>
      </w:r>
      <w:r w:rsidRPr="00D273E5">
        <w:t>Reproductive</w:t>
      </w:r>
      <w:r w:rsidRPr="00D273E5">
        <w:rPr>
          <w:spacing w:val="-10"/>
        </w:rPr>
        <w:t xml:space="preserve"> </w:t>
      </w:r>
      <w:r w:rsidRPr="00D273E5">
        <w:t>success</w:t>
      </w:r>
      <w:r w:rsidRPr="00D273E5">
        <w:rPr>
          <w:spacing w:val="-11"/>
        </w:rPr>
        <w:t xml:space="preserve"> </w:t>
      </w:r>
      <w:r>
        <w:rPr>
          <w:spacing w:val="-11"/>
        </w:rPr>
        <w:t>was up from 60% in 2021 to 91% in 2022. As usual, t</w:t>
      </w:r>
      <w:r w:rsidRPr="00D273E5">
        <w:t>he second survey was conducted too early to determine the reproductive success of Osprey. There w</w:t>
      </w:r>
      <w:r>
        <w:t>as</w:t>
      </w:r>
      <w:r w:rsidRPr="00D273E5">
        <w:rPr>
          <w:spacing w:val="-7"/>
        </w:rPr>
        <w:t xml:space="preserve"> </w:t>
      </w:r>
      <w:r>
        <w:rPr>
          <w:spacing w:val="-7"/>
        </w:rPr>
        <w:t>1</w:t>
      </w:r>
      <w:r w:rsidRPr="00D273E5">
        <w:rPr>
          <w:spacing w:val="-4"/>
        </w:rPr>
        <w:t xml:space="preserve"> </w:t>
      </w:r>
      <w:r w:rsidRPr="00D273E5">
        <w:t>new</w:t>
      </w:r>
      <w:r w:rsidRPr="00D273E5">
        <w:rPr>
          <w:spacing w:val="-7"/>
        </w:rPr>
        <w:t xml:space="preserve"> </w:t>
      </w:r>
      <w:r w:rsidRPr="00D273E5">
        <w:t>nest</w:t>
      </w:r>
      <w:r w:rsidRPr="00D273E5">
        <w:rPr>
          <w:spacing w:val="-6"/>
        </w:rPr>
        <w:t xml:space="preserve"> </w:t>
      </w:r>
      <w:r w:rsidRPr="00D273E5">
        <w:t>for</w:t>
      </w:r>
      <w:r w:rsidRPr="00D273E5">
        <w:rPr>
          <w:spacing w:val="-7"/>
        </w:rPr>
        <w:t xml:space="preserve"> </w:t>
      </w:r>
      <w:r w:rsidRPr="00D273E5">
        <w:t>bald</w:t>
      </w:r>
      <w:r w:rsidRPr="00D273E5">
        <w:rPr>
          <w:spacing w:val="-4"/>
        </w:rPr>
        <w:t xml:space="preserve"> </w:t>
      </w:r>
      <w:r w:rsidRPr="00D273E5">
        <w:t>eagles</w:t>
      </w:r>
      <w:r w:rsidRPr="00D273E5">
        <w:rPr>
          <w:spacing w:val="-4"/>
        </w:rPr>
        <w:t xml:space="preserve"> </w:t>
      </w:r>
      <w:r w:rsidRPr="00D273E5">
        <w:t>and</w:t>
      </w:r>
      <w:r w:rsidRPr="00D273E5">
        <w:rPr>
          <w:spacing w:val="-6"/>
        </w:rPr>
        <w:t xml:space="preserve"> </w:t>
      </w:r>
      <w:r w:rsidRPr="00D273E5">
        <w:t>there</w:t>
      </w:r>
      <w:r w:rsidRPr="00D273E5">
        <w:rPr>
          <w:spacing w:val="-7"/>
        </w:rPr>
        <w:t xml:space="preserve"> </w:t>
      </w:r>
      <w:r w:rsidRPr="00D273E5">
        <w:t>were</w:t>
      </w:r>
      <w:r w:rsidRPr="00D273E5">
        <w:rPr>
          <w:spacing w:val="-7"/>
        </w:rPr>
        <w:t xml:space="preserve"> </w:t>
      </w:r>
      <w:r>
        <w:t>6</w:t>
      </w:r>
      <w:r w:rsidRPr="00D273E5">
        <w:rPr>
          <w:spacing w:val="-1"/>
        </w:rPr>
        <w:t xml:space="preserve"> </w:t>
      </w:r>
      <w:r w:rsidRPr="00D273E5">
        <w:t>new</w:t>
      </w:r>
      <w:r w:rsidRPr="00D273E5">
        <w:rPr>
          <w:spacing w:val="-7"/>
        </w:rPr>
        <w:t xml:space="preserve"> </w:t>
      </w:r>
      <w:r w:rsidRPr="00D273E5">
        <w:t>osprey</w:t>
      </w:r>
      <w:r w:rsidRPr="00D273E5">
        <w:rPr>
          <w:spacing w:val="-4"/>
        </w:rPr>
        <w:t xml:space="preserve"> </w:t>
      </w:r>
      <w:r w:rsidRPr="00D273E5">
        <w:t>nests.</w:t>
      </w:r>
      <w:r w:rsidRPr="00D273E5">
        <w:rPr>
          <w:spacing w:val="-6"/>
        </w:rPr>
        <w:t xml:space="preserve"> </w:t>
      </w:r>
      <w:r>
        <w:t>Only one eagle nest was archived in 2022 and no</w:t>
      </w:r>
      <w:r w:rsidRPr="00D273E5">
        <w:rPr>
          <w:spacing w:val="-6"/>
        </w:rPr>
        <w:t xml:space="preserve"> </w:t>
      </w:r>
      <w:r w:rsidRPr="00D273E5">
        <w:t>osprey</w:t>
      </w:r>
      <w:r w:rsidRPr="00D273E5">
        <w:rPr>
          <w:spacing w:val="-6"/>
        </w:rPr>
        <w:t xml:space="preserve"> </w:t>
      </w:r>
      <w:r>
        <w:rPr>
          <w:spacing w:val="-6"/>
        </w:rPr>
        <w:t>nests were archived f</w:t>
      </w:r>
      <w:r w:rsidRPr="00D273E5">
        <w:t>or being inactive (i.e., not occupied at any time) for five or more consecutive years.</w:t>
      </w:r>
      <w:r w:rsidRPr="00D8646D">
        <w:t xml:space="preserve"> </w:t>
      </w:r>
      <w:r>
        <w:t xml:space="preserve">A </w:t>
      </w:r>
      <w:r w:rsidRPr="00162B32">
        <w:t>more detail</w:t>
      </w:r>
      <w:r>
        <w:t>ed</w:t>
      </w:r>
      <w:r w:rsidRPr="00162B32">
        <w:t xml:space="preserve"> and complete survey data </w:t>
      </w:r>
      <w:r>
        <w:t xml:space="preserve">set </w:t>
      </w:r>
      <w:r w:rsidRPr="00162B32">
        <w:t xml:space="preserve">from 1981 to </w:t>
      </w:r>
      <w:r>
        <w:t xml:space="preserve">2022 can be found </w:t>
      </w:r>
      <w:r w:rsidRPr="00474943">
        <w:t>in Appendix I.</w:t>
      </w:r>
    </w:p>
    <w:p w14:paraId="3D35EA1B" w14:textId="61C5A66B" w:rsidR="006E18F3" w:rsidRPr="00830E03" w:rsidRDefault="00EF111F" w:rsidP="006E18F3">
      <w:pPr>
        <w:pStyle w:val="TableTitle"/>
      </w:pPr>
      <w:bookmarkStart w:id="169" w:name="_bookmark67"/>
      <w:bookmarkStart w:id="170" w:name="_Toc132179301"/>
      <w:bookmarkEnd w:id="169"/>
      <w:r>
        <w:t xml:space="preserve">Table </w:t>
      </w:r>
      <w:r w:rsidR="00A25388">
        <w:t>20</w:t>
      </w:r>
      <w:r>
        <w:t xml:space="preserve">. </w:t>
      </w:r>
      <w:r w:rsidR="006E18F3" w:rsidRPr="00830E03">
        <w:t>Summary Data for Bald Eagle and Osprey Aerial Survey Nest Data</w:t>
      </w:r>
      <w:bookmarkEnd w:id="170"/>
    </w:p>
    <w:tbl>
      <w:tblPr>
        <w:tblW w:w="0" w:type="auto"/>
        <w:tblInd w:w="10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497"/>
        <w:gridCol w:w="1260"/>
        <w:gridCol w:w="1440"/>
        <w:gridCol w:w="1529"/>
        <w:gridCol w:w="1500"/>
      </w:tblGrid>
      <w:tr w:rsidR="006E18F3" w:rsidRPr="00D100EE" w14:paraId="02E328F6" w14:textId="77777777" w:rsidTr="00225223">
        <w:trPr>
          <w:trHeight w:hRule="exact" w:val="409"/>
        </w:trPr>
        <w:tc>
          <w:tcPr>
            <w:tcW w:w="3497" w:type="dxa"/>
            <w:vMerge w:val="restart"/>
            <w:shd w:val="clear" w:color="auto" w:fill="BEBEBE"/>
          </w:tcPr>
          <w:p w14:paraId="5862F030" w14:textId="77777777" w:rsidR="006E18F3" w:rsidRPr="00830E03" w:rsidRDefault="006E18F3" w:rsidP="006E18F3">
            <w:pPr>
              <w:pStyle w:val="TableParagraph"/>
              <w:keepNext/>
              <w:spacing w:before="108"/>
              <w:ind w:left="1118"/>
              <w:jc w:val="left"/>
              <w:rPr>
                <w:rFonts w:ascii="Times New Roman"/>
                <w:b/>
                <w:sz w:val="20"/>
              </w:rPr>
            </w:pPr>
            <w:r w:rsidRPr="00830E03">
              <w:rPr>
                <w:rFonts w:ascii="Times New Roman"/>
                <w:b/>
                <w:sz w:val="20"/>
              </w:rPr>
              <w:t>Nest Attribute</w:t>
            </w:r>
          </w:p>
        </w:tc>
        <w:tc>
          <w:tcPr>
            <w:tcW w:w="2700" w:type="dxa"/>
            <w:gridSpan w:val="2"/>
            <w:tcBorders>
              <w:bottom w:val="single" w:sz="8" w:space="0" w:color="000000"/>
            </w:tcBorders>
            <w:shd w:val="clear" w:color="auto" w:fill="BEBEBE"/>
          </w:tcPr>
          <w:p w14:paraId="66A54E3B" w14:textId="77777777" w:rsidR="006E18F3" w:rsidRPr="00830E03" w:rsidRDefault="006E18F3" w:rsidP="006E18F3">
            <w:pPr>
              <w:pStyle w:val="TableParagraph"/>
              <w:keepNext/>
              <w:spacing w:before="0"/>
              <w:ind w:left="868"/>
              <w:jc w:val="left"/>
              <w:rPr>
                <w:rFonts w:ascii="Times New Roman"/>
                <w:b/>
                <w:sz w:val="20"/>
              </w:rPr>
            </w:pPr>
            <w:r w:rsidRPr="00830E03">
              <w:rPr>
                <w:rFonts w:ascii="Times New Roman"/>
                <w:b/>
                <w:sz w:val="20"/>
              </w:rPr>
              <w:t>Bald Eagle</w:t>
            </w:r>
          </w:p>
        </w:tc>
        <w:tc>
          <w:tcPr>
            <w:tcW w:w="3029" w:type="dxa"/>
            <w:gridSpan w:val="2"/>
            <w:tcBorders>
              <w:bottom w:val="single" w:sz="8" w:space="0" w:color="000000"/>
            </w:tcBorders>
            <w:shd w:val="clear" w:color="auto" w:fill="BEBEBE"/>
          </w:tcPr>
          <w:p w14:paraId="6EB723BE" w14:textId="77777777" w:rsidR="006E18F3" w:rsidRPr="00830E03" w:rsidRDefault="006E18F3" w:rsidP="006E18F3">
            <w:pPr>
              <w:pStyle w:val="TableParagraph"/>
              <w:keepNext/>
              <w:spacing w:before="0"/>
              <w:ind w:left="1168" w:right="1169"/>
              <w:rPr>
                <w:rFonts w:ascii="Times New Roman"/>
                <w:b/>
                <w:sz w:val="20"/>
              </w:rPr>
            </w:pPr>
            <w:r w:rsidRPr="00830E03">
              <w:rPr>
                <w:rFonts w:ascii="Times New Roman"/>
                <w:b/>
                <w:sz w:val="20"/>
              </w:rPr>
              <w:t>Osprey</w:t>
            </w:r>
          </w:p>
        </w:tc>
      </w:tr>
      <w:tr w:rsidR="006E18F3" w:rsidRPr="00D100EE" w14:paraId="33CAA2F0" w14:textId="77777777" w:rsidTr="00225223">
        <w:trPr>
          <w:trHeight w:hRule="exact" w:val="220"/>
        </w:trPr>
        <w:tc>
          <w:tcPr>
            <w:tcW w:w="3497" w:type="dxa"/>
            <w:vMerge/>
            <w:shd w:val="clear" w:color="auto" w:fill="BEBEBE"/>
          </w:tcPr>
          <w:p w14:paraId="5FA71F6F" w14:textId="77777777" w:rsidR="006E18F3" w:rsidRPr="00830E03" w:rsidRDefault="006E18F3" w:rsidP="006E18F3">
            <w:pPr>
              <w:keepNext/>
            </w:pPr>
          </w:p>
        </w:tc>
        <w:tc>
          <w:tcPr>
            <w:tcW w:w="1260" w:type="dxa"/>
            <w:tcBorders>
              <w:top w:val="single" w:sz="8" w:space="0" w:color="000000"/>
              <w:right w:val="single" w:sz="8" w:space="0" w:color="000000"/>
            </w:tcBorders>
            <w:shd w:val="clear" w:color="auto" w:fill="BEBEBE"/>
          </w:tcPr>
          <w:p w14:paraId="296DDCC4" w14:textId="77777777" w:rsidR="006E18F3" w:rsidRPr="00830E03" w:rsidRDefault="006E18F3" w:rsidP="006E18F3">
            <w:pPr>
              <w:pStyle w:val="TableParagraph"/>
              <w:keepNext/>
              <w:spacing w:before="1"/>
              <w:ind w:left="395" w:right="400"/>
              <w:rPr>
                <w:rFonts w:ascii="Times New Roman"/>
                <w:sz w:val="20"/>
              </w:rPr>
            </w:pPr>
            <w:r>
              <w:rPr>
                <w:rFonts w:ascii="Times New Roman"/>
                <w:sz w:val="20"/>
              </w:rPr>
              <w:t>2021</w:t>
            </w:r>
          </w:p>
        </w:tc>
        <w:tc>
          <w:tcPr>
            <w:tcW w:w="1440" w:type="dxa"/>
            <w:tcBorders>
              <w:top w:val="single" w:sz="8" w:space="0" w:color="000000"/>
              <w:left w:val="single" w:sz="8" w:space="0" w:color="000000"/>
            </w:tcBorders>
            <w:shd w:val="clear" w:color="auto" w:fill="BEBEBE"/>
          </w:tcPr>
          <w:p w14:paraId="76BB03D9" w14:textId="77777777" w:rsidR="006E18F3" w:rsidRPr="00830E03" w:rsidRDefault="006E18F3" w:rsidP="006E18F3">
            <w:pPr>
              <w:pStyle w:val="TableParagraph"/>
              <w:keepNext/>
              <w:spacing w:before="1"/>
              <w:ind w:left="488" w:right="488"/>
              <w:rPr>
                <w:rFonts w:ascii="Times New Roman"/>
                <w:sz w:val="20"/>
              </w:rPr>
            </w:pPr>
            <w:r w:rsidRPr="00830E03">
              <w:rPr>
                <w:rFonts w:ascii="Times New Roman"/>
                <w:sz w:val="20"/>
              </w:rPr>
              <w:t>202</w:t>
            </w:r>
            <w:r>
              <w:rPr>
                <w:rFonts w:ascii="Times New Roman"/>
                <w:sz w:val="20"/>
              </w:rPr>
              <w:t>2</w:t>
            </w:r>
          </w:p>
        </w:tc>
        <w:tc>
          <w:tcPr>
            <w:tcW w:w="1529" w:type="dxa"/>
            <w:tcBorders>
              <w:top w:val="single" w:sz="8" w:space="0" w:color="000000"/>
              <w:right w:val="single" w:sz="4" w:space="0" w:color="000000"/>
            </w:tcBorders>
            <w:shd w:val="clear" w:color="auto" w:fill="BEBEBE"/>
          </w:tcPr>
          <w:p w14:paraId="7F8F81F5" w14:textId="77777777" w:rsidR="006E18F3" w:rsidRPr="00830E03" w:rsidRDefault="006E18F3" w:rsidP="006E18F3">
            <w:pPr>
              <w:pStyle w:val="TableParagraph"/>
              <w:keepNext/>
              <w:spacing w:before="1"/>
              <w:ind w:right="554"/>
              <w:jc w:val="right"/>
              <w:rPr>
                <w:rFonts w:ascii="Times New Roman"/>
                <w:sz w:val="20"/>
              </w:rPr>
            </w:pPr>
            <w:r w:rsidRPr="00830E03">
              <w:rPr>
                <w:rFonts w:ascii="Times New Roman"/>
                <w:sz w:val="20"/>
              </w:rPr>
              <w:t>20</w:t>
            </w:r>
            <w:r>
              <w:rPr>
                <w:rFonts w:ascii="Times New Roman"/>
                <w:sz w:val="20"/>
              </w:rPr>
              <w:t>21</w:t>
            </w:r>
          </w:p>
        </w:tc>
        <w:tc>
          <w:tcPr>
            <w:tcW w:w="1500" w:type="dxa"/>
            <w:tcBorders>
              <w:top w:val="single" w:sz="8" w:space="0" w:color="000000"/>
              <w:left w:val="single" w:sz="4" w:space="0" w:color="000000"/>
            </w:tcBorders>
            <w:shd w:val="clear" w:color="auto" w:fill="BEBEBE"/>
          </w:tcPr>
          <w:p w14:paraId="3F798406" w14:textId="77777777" w:rsidR="006E18F3" w:rsidRPr="00830E03" w:rsidRDefault="006E18F3" w:rsidP="006E18F3">
            <w:pPr>
              <w:pStyle w:val="TableParagraph"/>
              <w:keepNext/>
              <w:spacing w:before="1"/>
              <w:ind w:left="507" w:right="496"/>
              <w:rPr>
                <w:rFonts w:ascii="Times New Roman"/>
                <w:sz w:val="20"/>
              </w:rPr>
            </w:pPr>
            <w:r w:rsidRPr="00830E03">
              <w:rPr>
                <w:rFonts w:ascii="Times New Roman"/>
                <w:sz w:val="20"/>
              </w:rPr>
              <w:t>202</w:t>
            </w:r>
            <w:r>
              <w:rPr>
                <w:rFonts w:ascii="Times New Roman"/>
                <w:sz w:val="20"/>
              </w:rPr>
              <w:t>2</w:t>
            </w:r>
          </w:p>
        </w:tc>
      </w:tr>
      <w:tr w:rsidR="006E18F3" w:rsidRPr="00D100EE" w14:paraId="544CD9B8" w14:textId="77777777" w:rsidTr="00225223">
        <w:trPr>
          <w:trHeight w:val="242"/>
        </w:trPr>
        <w:tc>
          <w:tcPr>
            <w:tcW w:w="3497" w:type="dxa"/>
            <w:tcBorders>
              <w:bottom w:val="single" w:sz="4" w:space="0" w:color="000000"/>
            </w:tcBorders>
          </w:tcPr>
          <w:p w14:paraId="7FD992F9" w14:textId="77777777" w:rsidR="006E18F3" w:rsidRPr="00830E03" w:rsidRDefault="006E18F3" w:rsidP="006E18F3">
            <w:pPr>
              <w:pStyle w:val="TableParagraph"/>
              <w:keepNext/>
              <w:spacing w:before="3"/>
              <w:ind w:left="274" w:right="278"/>
              <w:rPr>
                <w:rFonts w:ascii="Times New Roman"/>
                <w:sz w:val="20"/>
              </w:rPr>
            </w:pPr>
            <w:r w:rsidRPr="00830E03">
              <w:rPr>
                <w:rFonts w:ascii="Times New Roman"/>
                <w:sz w:val="20"/>
              </w:rPr>
              <w:t>Total number of nests surveyed</w:t>
            </w:r>
          </w:p>
        </w:tc>
        <w:tc>
          <w:tcPr>
            <w:tcW w:w="1260" w:type="dxa"/>
            <w:tcBorders>
              <w:bottom w:val="single" w:sz="8" w:space="0" w:color="000000"/>
              <w:right w:val="single" w:sz="8" w:space="0" w:color="000000"/>
            </w:tcBorders>
          </w:tcPr>
          <w:p w14:paraId="58E846BA" w14:textId="77777777" w:rsidR="006E18F3" w:rsidRPr="00830E03" w:rsidRDefault="006E18F3" w:rsidP="006E18F3">
            <w:pPr>
              <w:pStyle w:val="TableParagraph"/>
              <w:keepNext/>
              <w:spacing w:before="3"/>
              <w:ind w:left="395" w:right="400"/>
              <w:rPr>
                <w:rFonts w:ascii="Times New Roman"/>
                <w:sz w:val="20"/>
              </w:rPr>
            </w:pPr>
            <w:r>
              <w:rPr>
                <w:rFonts w:ascii="Times New Roman"/>
                <w:sz w:val="20"/>
              </w:rPr>
              <w:t>37</w:t>
            </w:r>
          </w:p>
        </w:tc>
        <w:tc>
          <w:tcPr>
            <w:tcW w:w="1440" w:type="dxa"/>
            <w:tcBorders>
              <w:left w:val="single" w:sz="8" w:space="0" w:color="000000"/>
              <w:bottom w:val="single" w:sz="8" w:space="0" w:color="000000"/>
            </w:tcBorders>
          </w:tcPr>
          <w:p w14:paraId="61EE398A" w14:textId="77777777" w:rsidR="006E18F3" w:rsidRPr="00830E03" w:rsidRDefault="006E18F3" w:rsidP="006E18F3">
            <w:pPr>
              <w:pStyle w:val="TableParagraph"/>
              <w:keepNext/>
              <w:spacing w:before="3"/>
              <w:ind w:left="488" w:right="488"/>
              <w:rPr>
                <w:rFonts w:ascii="Times New Roman"/>
                <w:sz w:val="20"/>
              </w:rPr>
            </w:pPr>
            <w:r>
              <w:rPr>
                <w:rFonts w:ascii="Times New Roman"/>
                <w:sz w:val="20"/>
              </w:rPr>
              <w:t>33</w:t>
            </w:r>
          </w:p>
        </w:tc>
        <w:tc>
          <w:tcPr>
            <w:tcW w:w="1529" w:type="dxa"/>
            <w:tcBorders>
              <w:bottom w:val="single" w:sz="4" w:space="0" w:color="000000"/>
              <w:right w:val="single" w:sz="4" w:space="0" w:color="000000"/>
            </w:tcBorders>
          </w:tcPr>
          <w:p w14:paraId="0B225986" w14:textId="77777777" w:rsidR="006E18F3" w:rsidRPr="00830E03" w:rsidRDefault="006E18F3" w:rsidP="006E18F3">
            <w:pPr>
              <w:pStyle w:val="TableParagraph"/>
              <w:keepNext/>
              <w:spacing w:before="3"/>
              <w:ind w:left="632" w:right="637"/>
              <w:rPr>
                <w:rFonts w:ascii="Times New Roman"/>
                <w:sz w:val="20"/>
              </w:rPr>
            </w:pPr>
            <w:r w:rsidRPr="00830E03">
              <w:rPr>
                <w:rFonts w:ascii="Times New Roman"/>
                <w:sz w:val="20"/>
              </w:rPr>
              <w:t>3</w:t>
            </w:r>
            <w:r>
              <w:rPr>
                <w:rFonts w:ascii="Times New Roman"/>
                <w:sz w:val="20"/>
              </w:rPr>
              <w:t>7</w:t>
            </w:r>
          </w:p>
        </w:tc>
        <w:tc>
          <w:tcPr>
            <w:tcW w:w="1500" w:type="dxa"/>
            <w:tcBorders>
              <w:left w:val="single" w:sz="4" w:space="0" w:color="000000"/>
              <w:bottom w:val="single" w:sz="4" w:space="0" w:color="000000"/>
            </w:tcBorders>
          </w:tcPr>
          <w:p w14:paraId="3FD11CDB" w14:textId="77777777" w:rsidR="006E18F3" w:rsidRPr="00830E03" w:rsidRDefault="006E18F3" w:rsidP="006E18F3">
            <w:pPr>
              <w:pStyle w:val="TableParagraph"/>
              <w:keepNext/>
              <w:spacing w:before="3"/>
              <w:ind w:left="507" w:right="496"/>
              <w:rPr>
                <w:rFonts w:ascii="Times New Roman"/>
                <w:sz w:val="20"/>
              </w:rPr>
            </w:pPr>
            <w:r>
              <w:rPr>
                <w:rFonts w:ascii="Times New Roman"/>
                <w:sz w:val="20"/>
              </w:rPr>
              <w:t>41</w:t>
            </w:r>
          </w:p>
        </w:tc>
      </w:tr>
      <w:tr w:rsidR="006E18F3" w:rsidRPr="00D100EE" w14:paraId="6DD835FE" w14:textId="77777777" w:rsidTr="00225223">
        <w:trPr>
          <w:trHeight w:val="242"/>
        </w:trPr>
        <w:tc>
          <w:tcPr>
            <w:tcW w:w="3497" w:type="dxa"/>
            <w:tcBorders>
              <w:top w:val="single" w:sz="4" w:space="0" w:color="000000"/>
              <w:bottom w:val="single" w:sz="4" w:space="0" w:color="000000"/>
            </w:tcBorders>
          </w:tcPr>
          <w:p w14:paraId="234951B8" w14:textId="77777777" w:rsidR="006E18F3" w:rsidRPr="00830E03" w:rsidRDefault="006E18F3" w:rsidP="006E18F3">
            <w:pPr>
              <w:pStyle w:val="TableParagraph"/>
              <w:keepNext/>
              <w:spacing w:before="12"/>
              <w:ind w:left="277" w:right="278"/>
              <w:rPr>
                <w:rFonts w:ascii="Times New Roman"/>
                <w:sz w:val="20"/>
              </w:rPr>
            </w:pPr>
            <w:r w:rsidRPr="00830E03">
              <w:rPr>
                <w:rFonts w:ascii="Times New Roman"/>
                <w:sz w:val="20"/>
              </w:rPr>
              <w:t>Number of new nests detected</w:t>
            </w:r>
          </w:p>
        </w:tc>
        <w:tc>
          <w:tcPr>
            <w:tcW w:w="1260" w:type="dxa"/>
            <w:tcBorders>
              <w:top w:val="single" w:sz="8" w:space="0" w:color="000000"/>
              <w:bottom w:val="single" w:sz="8" w:space="0" w:color="000000"/>
              <w:right w:val="single" w:sz="8" w:space="0" w:color="000000"/>
            </w:tcBorders>
          </w:tcPr>
          <w:p w14:paraId="4ED0CC92" w14:textId="77777777" w:rsidR="006E18F3" w:rsidRPr="00830E03" w:rsidRDefault="006E18F3" w:rsidP="006E18F3">
            <w:pPr>
              <w:pStyle w:val="TableParagraph"/>
              <w:keepNext/>
              <w:spacing w:before="7"/>
              <w:ind w:right="11"/>
              <w:rPr>
                <w:rFonts w:ascii="Times New Roman"/>
                <w:sz w:val="20"/>
              </w:rPr>
            </w:pPr>
            <w:r>
              <w:rPr>
                <w:rFonts w:ascii="Times New Roman"/>
                <w:w w:val="99"/>
                <w:sz w:val="20"/>
              </w:rPr>
              <w:t>6</w:t>
            </w:r>
          </w:p>
        </w:tc>
        <w:tc>
          <w:tcPr>
            <w:tcW w:w="1440" w:type="dxa"/>
            <w:tcBorders>
              <w:top w:val="single" w:sz="8" w:space="0" w:color="000000"/>
              <w:left w:val="single" w:sz="8" w:space="0" w:color="000000"/>
              <w:bottom w:val="single" w:sz="8" w:space="0" w:color="000000"/>
            </w:tcBorders>
          </w:tcPr>
          <w:p w14:paraId="3B44D6E1" w14:textId="77777777" w:rsidR="006E18F3" w:rsidRPr="00830E03" w:rsidRDefault="006E18F3" w:rsidP="006E18F3">
            <w:pPr>
              <w:pStyle w:val="TableParagraph"/>
              <w:keepNext/>
              <w:spacing w:before="7"/>
              <w:ind w:right="1"/>
              <w:rPr>
                <w:rFonts w:ascii="Times New Roman"/>
                <w:sz w:val="20"/>
              </w:rPr>
            </w:pPr>
            <w:r>
              <w:rPr>
                <w:rFonts w:ascii="Times New Roman"/>
                <w:sz w:val="20"/>
              </w:rPr>
              <w:t>1</w:t>
            </w:r>
          </w:p>
        </w:tc>
        <w:tc>
          <w:tcPr>
            <w:tcW w:w="1529" w:type="dxa"/>
            <w:tcBorders>
              <w:top w:val="single" w:sz="4" w:space="0" w:color="000000"/>
              <w:bottom w:val="single" w:sz="4" w:space="0" w:color="000000"/>
              <w:right w:val="single" w:sz="4" w:space="0" w:color="000000"/>
            </w:tcBorders>
          </w:tcPr>
          <w:p w14:paraId="5AF44769" w14:textId="77777777" w:rsidR="006E18F3" w:rsidRPr="00830E03" w:rsidRDefault="006E18F3" w:rsidP="006E18F3">
            <w:pPr>
              <w:pStyle w:val="TableParagraph"/>
              <w:keepNext/>
              <w:spacing w:before="12"/>
              <w:ind w:right="11"/>
              <w:rPr>
                <w:rFonts w:ascii="Times New Roman"/>
                <w:sz w:val="20"/>
              </w:rPr>
            </w:pPr>
            <w:r w:rsidRPr="00830E03">
              <w:rPr>
                <w:rFonts w:ascii="Times New Roman"/>
                <w:w w:val="99"/>
                <w:sz w:val="20"/>
              </w:rPr>
              <w:t>2</w:t>
            </w:r>
          </w:p>
        </w:tc>
        <w:tc>
          <w:tcPr>
            <w:tcW w:w="1500" w:type="dxa"/>
            <w:tcBorders>
              <w:top w:val="single" w:sz="4" w:space="0" w:color="000000"/>
              <w:left w:val="single" w:sz="4" w:space="0" w:color="000000"/>
              <w:bottom w:val="single" w:sz="4" w:space="0" w:color="000000"/>
            </w:tcBorders>
          </w:tcPr>
          <w:p w14:paraId="68646088" w14:textId="77777777" w:rsidR="006E18F3" w:rsidRPr="00830E03" w:rsidRDefault="006E18F3" w:rsidP="006E18F3">
            <w:pPr>
              <w:pStyle w:val="TableParagraph"/>
              <w:keepNext/>
              <w:spacing w:before="12"/>
              <w:ind w:left="5"/>
              <w:rPr>
                <w:rFonts w:ascii="Times New Roman"/>
                <w:sz w:val="20"/>
              </w:rPr>
            </w:pPr>
            <w:r>
              <w:rPr>
                <w:rFonts w:ascii="Times New Roman"/>
                <w:sz w:val="20"/>
              </w:rPr>
              <w:t>6</w:t>
            </w:r>
          </w:p>
        </w:tc>
      </w:tr>
      <w:tr w:rsidR="006E18F3" w:rsidRPr="00D100EE" w14:paraId="5EE983B0" w14:textId="77777777" w:rsidTr="00225223">
        <w:trPr>
          <w:trHeight w:val="242"/>
        </w:trPr>
        <w:tc>
          <w:tcPr>
            <w:tcW w:w="3497" w:type="dxa"/>
            <w:tcBorders>
              <w:top w:val="single" w:sz="4" w:space="0" w:color="000000"/>
              <w:bottom w:val="single" w:sz="4" w:space="0" w:color="000000"/>
            </w:tcBorders>
          </w:tcPr>
          <w:p w14:paraId="1A9C4364" w14:textId="77777777" w:rsidR="006E18F3" w:rsidRPr="00830E03" w:rsidRDefault="006E18F3" w:rsidP="006E18F3">
            <w:pPr>
              <w:pStyle w:val="TableParagraph"/>
              <w:keepNext/>
              <w:spacing w:before="10"/>
              <w:ind w:left="274" w:right="278"/>
              <w:rPr>
                <w:rFonts w:ascii="Times New Roman"/>
                <w:sz w:val="20"/>
              </w:rPr>
            </w:pPr>
            <w:r w:rsidRPr="00830E03">
              <w:rPr>
                <w:rFonts w:ascii="Times New Roman"/>
                <w:sz w:val="20"/>
              </w:rPr>
              <w:t>Number of occupied nests</w:t>
            </w:r>
          </w:p>
        </w:tc>
        <w:tc>
          <w:tcPr>
            <w:tcW w:w="1260" w:type="dxa"/>
            <w:tcBorders>
              <w:top w:val="single" w:sz="8" w:space="0" w:color="000000"/>
              <w:bottom w:val="single" w:sz="8" w:space="0" w:color="000000"/>
              <w:right w:val="single" w:sz="8" w:space="0" w:color="000000"/>
            </w:tcBorders>
          </w:tcPr>
          <w:p w14:paraId="77D21F61" w14:textId="77777777" w:rsidR="006E18F3" w:rsidRPr="00830E03" w:rsidRDefault="006E18F3" w:rsidP="006E18F3">
            <w:pPr>
              <w:pStyle w:val="TableParagraph"/>
              <w:keepNext/>
              <w:spacing w:before="5"/>
              <w:ind w:left="395" w:right="400"/>
              <w:rPr>
                <w:rFonts w:ascii="Times New Roman"/>
                <w:sz w:val="20"/>
              </w:rPr>
            </w:pPr>
            <w:r>
              <w:rPr>
                <w:rFonts w:ascii="Times New Roman"/>
                <w:sz w:val="20"/>
              </w:rPr>
              <w:t>15</w:t>
            </w:r>
          </w:p>
        </w:tc>
        <w:tc>
          <w:tcPr>
            <w:tcW w:w="1440" w:type="dxa"/>
            <w:tcBorders>
              <w:top w:val="single" w:sz="8" w:space="0" w:color="000000"/>
              <w:left w:val="single" w:sz="8" w:space="0" w:color="000000"/>
              <w:bottom w:val="single" w:sz="8" w:space="0" w:color="000000"/>
            </w:tcBorders>
          </w:tcPr>
          <w:p w14:paraId="530AB417" w14:textId="77777777" w:rsidR="006E18F3" w:rsidRPr="00830E03" w:rsidRDefault="006E18F3" w:rsidP="006E18F3">
            <w:pPr>
              <w:pStyle w:val="TableParagraph"/>
              <w:keepNext/>
              <w:spacing w:before="5"/>
              <w:ind w:left="488" w:right="488"/>
              <w:rPr>
                <w:rFonts w:ascii="Times New Roman"/>
                <w:sz w:val="20"/>
              </w:rPr>
            </w:pPr>
            <w:r>
              <w:rPr>
                <w:rFonts w:ascii="Times New Roman"/>
                <w:sz w:val="20"/>
              </w:rPr>
              <w:t>11</w:t>
            </w:r>
          </w:p>
        </w:tc>
        <w:tc>
          <w:tcPr>
            <w:tcW w:w="1529" w:type="dxa"/>
            <w:tcBorders>
              <w:top w:val="single" w:sz="4" w:space="0" w:color="000000"/>
              <w:bottom w:val="single" w:sz="4" w:space="0" w:color="000000"/>
              <w:right w:val="single" w:sz="4" w:space="0" w:color="000000"/>
            </w:tcBorders>
          </w:tcPr>
          <w:p w14:paraId="5CABA6E7" w14:textId="77777777" w:rsidR="006E18F3" w:rsidRPr="00830E03" w:rsidRDefault="006E18F3" w:rsidP="006E18F3">
            <w:pPr>
              <w:pStyle w:val="TableParagraph"/>
              <w:keepNext/>
              <w:spacing w:before="10"/>
              <w:ind w:left="632" w:right="637"/>
              <w:rPr>
                <w:rFonts w:ascii="Times New Roman"/>
                <w:sz w:val="20"/>
              </w:rPr>
            </w:pPr>
            <w:r w:rsidRPr="00830E03">
              <w:rPr>
                <w:rFonts w:ascii="Times New Roman"/>
                <w:sz w:val="20"/>
              </w:rPr>
              <w:t>1</w:t>
            </w:r>
            <w:r>
              <w:rPr>
                <w:rFonts w:ascii="Times New Roman"/>
                <w:sz w:val="20"/>
              </w:rPr>
              <w:t>8</w:t>
            </w:r>
          </w:p>
        </w:tc>
        <w:tc>
          <w:tcPr>
            <w:tcW w:w="1500" w:type="dxa"/>
            <w:tcBorders>
              <w:top w:val="single" w:sz="4" w:space="0" w:color="000000"/>
              <w:left w:val="single" w:sz="4" w:space="0" w:color="000000"/>
              <w:bottom w:val="single" w:sz="4" w:space="0" w:color="000000"/>
            </w:tcBorders>
          </w:tcPr>
          <w:p w14:paraId="402ECFDF" w14:textId="77777777" w:rsidR="006E18F3" w:rsidRPr="00830E03" w:rsidRDefault="006E18F3" w:rsidP="006E18F3">
            <w:pPr>
              <w:pStyle w:val="TableParagraph"/>
              <w:keepNext/>
              <w:spacing w:before="10"/>
              <w:ind w:left="507" w:right="496"/>
              <w:rPr>
                <w:rFonts w:ascii="Times New Roman"/>
                <w:sz w:val="20"/>
              </w:rPr>
            </w:pPr>
            <w:r>
              <w:rPr>
                <w:rFonts w:ascii="Times New Roman"/>
                <w:sz w:val="20"/>
              </w:rPr>
              <w:t>15</w:t>
            </w:r>
          </w:p>
        </w:tc>
      </w:tr>
      <w:tr w:rsidR="006E18F3" w:rsidRPr="00D100EE" w14:paraId="719E48DE" w14:textId="77777777" w:rsidTr="00225223">
        <w:trPr>
          <w:trHeight w:val="242"/>
        </w:trPr>
        <w:tc>
          <w:tcPr>
            <w:tcW w:w="3497" w:type="dxa"/>
            <w:tcBorders>
              <w:top w:val="single" w:sz="4" w:space="0" w:color="000000"/>
              <w:bottom w:val="single" w:sz="4" w:space="0" w:color="000000"/>
            </w:tcBorders>
          </w:tcPr>
          <w:p w14:paraId="3F6DE36F" w14:textId="77777777" w:rsidR="006E18F3" w:rsidRPr="00830E03" w:rsidRDefault="006E18F3" w:rsidP="006E18F3">
            <w:pPr>
              <w:pStyle w:val="TableParagraph"/>
              <w:keepNext/>
              <w:spacing w:before="10"/>
              <w:ind w:left="277" w:right="277"/>
              <w:rPr>
                <w:rFonts w:ascii="Times New Roman"/>
                <w:sz w:val="20"/>
              </w:rPr>
            </w:pPr>
            <w:r w:rsidRPr="00830E03">
              <w:rPr>
                <w:rFonts w:ascii="Times New Roman"/>
                <w:sz w:val="20"/>
              </w:rPr>
              <w:t>Successful Reproduction</w:t>
            </w:r>
          </w:p>
        </w:tc>
        <w:tc>
          <w:tcPr>
            <w:tcW w:w="1260" w:type="dxa"/>
            <w:tcBorders>
              <w:top w:val="single" w:sz="8" w:space="0" w:color="000000"/>
              <w:bottom w:val="single" w:sz="8" w:space="0" w:color="000000"/>
              <w:right w:val="single" w:sz="8" w:space="0" w:color="000000"/>
            </w:tcBorders>
          </w:tcPr>
          <w:p w14:paraId="75BAF3C2" w14:textId="77777777" w:rsidR="006E18F3" w:rsidRPr="00830E03" w:rsidRDefault="006E18F3" w:rsidP="006E18F3">
            <w:pPr>
              <w:pStyle w:val="TableParagraph"/>
              <w:keepNext/>
              <w:spacing w:before="5"/>
              <w:ind w:left="395" w:right="400"/>
              <w:rPr>
                <w:rFonts w:ascii="Times New Roman"/>
                <w:sz w:val="20"/>
              </w:rPr>
            </w:pPr>
            <w:r>
              <w:rPr>
                <w:rFonts w:ascii="Times New Roman"/>
                <w:sz w:val="20"/>
              </w:rPr>
              <w:t>9</w:t>
            </w:r>
          </w:p>
        </w:tc>
        <w:tc>
          <w:tcPr>
            <w:tcW w:w="1440" w:type="dxa"/>
            <w:tcBorders>
              <w:top w:val="single" w:sz="8" w:space="0" w:color="000000"/>
              <w:left w:val="single" w:sz="8" w:space="0" w:color="000000"/>
              <w:bottom w:val="single" w:sz="8" w:space="0" w:color="000000"/>
            </w:tcBorders>
          </w:tcPr>
          <w:p w14:paraId="202662E6" w14:textId="77777777" w:rsidR="006E18F3" w:rsidRPr="00830E03" w:rsidRDefault="006E18F3" w:rsidP="006E18F3">
            <w:pPr>
              <w:pStyle w:val="TableParagraph"/>
              <w:keepNext/>
              <w:spacing w:before="5"/>
              <w:ind w:right="1"/>
              <w:rPr>
                <w:rFonts w:ascii="Times New Roman"/>
                <w:sz w:val="20"/>
              </w:rPr>
            </w:pPr>
            <w:r>
              <w:rPr>
                <w:rFonts w:ascii="Times New Roman"/>
                <w:sz w:val="20"/>
              </w:rPr>
              <w:t>10</w:t>
            </w:r>
          </w:p>
        </w:tc>
        <w:tc>
          <w:tcPr>
            <w:tcW w:w="1529" w:type="dxa"/>
            <w:tcBorders>
              <w:top w:val="single" w:sz="4" w:space="0" w:color="000000"/>
              <w:bottom w:val="single" w:sz="4" w:space="0" w:color="000000"/>
              <w:right w:val="single" w:sz="4" w:space="0" w:color="000000"/>
            </w:tcBorders>
          </w:tcPr>
          <w:p w14:paraId="7BACCA1F" w14:textId="77777777" w:rsidR="006E18F3" w:rsidRPr="00830E03" w:rsidRDefault="006E18F3" w:rsidP="006E18F3">
            <w:pPr>
              <w:pStyle w:val="TableParagraph"/>
              <w:keepNext/>
              <w:spacing w:before="10"/>
              <w:ind w:right="542"/>
              <w:jc w:val="right"/>
              <w:rPr>
                <w:rFonts w:ascii="Times New Roman"/>
                <w:sz w:val="20"/>
              </w:rPr>
            </w:pPr>
            <w:proofErr w:type="spellStart"/>
            <w:r w:rsidRPr="00830E03">
              <w:rPr>
                <w:rFonts w:ascii="Times New Roman"/>
                <w:w w:val="95"/>
                <w:sz w:val="20"/>
              </w:rPr>
              <w:t>UNK</w:t>
            </w:r>
            <w:proofErr w:type="spellEnd"/>
          </w:p>
        </w:tc>
        <w:tc>
          <w:tcPr>
            <w:tcW w:w="1500" w:type="dxa"/>
            <w:tcBorders>
              <w:top w:val="single" w:sz="4" w:space="0" w:color="000000"/>
              <w:left w:val="single" w:sz="4" w:space="0" w:color="000000"/>
              <w:bottom w:val="single" w:sz="4" w:space="0" w:color="000000"/>
            </w:tcBorders>
          </w:tcPr>
          <w:p w14:paraId="2ED30CC9" w14:textId="77777777" w:rsidR="006E18F3" w:rsidRPr="00830E03" w:rsidRDefault="006E18F3" w:rsidP="006E18F3">
            <w:pPr>
              <w:pStyle w:val="TableParagraph"/>
              <w:keepNext/>
              <w:spacing w:before="10"/>
              <w:ind w:left="507" w:right="500"/>
              <w:rPr>
                <w:rFonts w:ascii="Times New Roman"/>
                <w:sz w:val="20"/>
              </w:rPr>
            </w:pPr>
            <w:proofErr w:type="spellStart"/>
            <w:r>
              <w:rPr>
                <w:rFonts w:ascii="Times New Roman"/>
                <w:sz w:val="20"/>
              </w:rPr>
              <w:t>UNK</w:t>
            </w:r>
            <w:proofErr w:type="spellEnd"/>
          </w:p>
        </w:tc>
      </w:tr>
      <w:tr w:rsidR="006E18F3" w:rsidRPr="00D100EE" w14:paraId="6FD487B3" w14:textId="77777777" w:rsidTr="00225223">
        <w:trPr>
          <w:trHeight w:val="242"/>
        </w:trPr>
        <w:tc>
          <w:tcPr>
            <w:tcW w:w="3497" w:type="dxa"/>
            <w:tcBorders>
              <w:top w:val="single" w:sz="4" w:space="0" w:color="000000"/>
              <w:bottom w:val="single" w:sz="4" w:space="0" w:color="000000"/>
            </w:tcBorders>
          </w:tcPr>
          <w:p w14:paraId="605E6249" w14:textId="77777777" w:rsidR="006E18F3" w:rsidRPr="00830E03" w:rsidRDefault="006E18F3" w:rsidP="006E18F3">
            <w:pPr>
              <w:pStyle w:val="TableParagraph"/>
              <w:keepNext/>
              <w:spacing w:before="10"/>
              <w:ind w:left="277" w:right="278"/>
              <w:rPr>
                <w:rFonts w:ascii="Times New Roman"/>
                <w:sz w:val="20"/>
              </w:rPr>
            </w:pPr>
            <w:r w:rsidRPr="00830E03">
              <w:rPr>
                <w:rFonts w:ascii="Times New Roman"/>
                <w:sz w:val="20"/>
              </w:rPr>
              <w:t>Number of nests destroyed</w:t>
            </w:r>
          </w:p>
        </w:tc>
        <w:tc>
          <w:tcPr>
            <w:tcW w:w="1260" w:type="dxa"/>
            <w:tcBorders>
              <w:top w:val="single" w:sz="8" w:space="0" w:color="000000"/>
              <w:bottom w:val="single" w:sz="8" w:space="0" w:color="000000"/>
              <w:right w:val="single" w:sz="8" w:space="0" w:color="000000"/>
            </w:tcBorders>
          </w:tcPr>
          <w:p w14:paraId="1FED6B41" w14:textId="77777777" w:rsidR="006E18F3" w:rsidRPr="00830E03" w:rsidRDefault="006E18F3" w:rsidP="006E18F3">
            <w:pPr>
              <w:pStyle w:val="TableParagraph"/>
              <w:keepNext/>
              <w:spacing w:before="5"/>
              <w:ind w:right="11"/>
              <w:rPr>
                <w:rFonts w:ascii="Times New Roman"/>
                <w:sz w:val="20"/>
              </w:rPr>
            </w:pPr>
            <w:r>
              <w:rPr>
                <w:rFonts w:ascii="Times New Roman"/>
                <w:w w:val="99"/>
                <w:sz w:val="20"/>
              </w:rPr>
              <w:t>0</w:t>
            </w:r>
          </w:p>
        </w:tc>
        <w:tc>
          <w:tcPr>
            <w:tcW w:w="1440" w:type="dxa"/>
            <w:tcBorders>
              <w:top w:val="single" w:sz="8" w:space="0" w:color="000000"/>
              <w:left w:val="single" w:sz="8" w:space="0" w:color="000000"/>
              <w:bottom w:val="single" w:sz="8" w:space="0" w:color="000000"/>
            </w:tcBorders>
          </w:tcPr>
          <w:p w14:paraId="72386331" w14:textId="77777777" w:rsidR="006E18F3" w:rsidRPr="00830E03" w:rsidRDefault="006E18F3" w:rsidP="006E18F3">
            <w:pPr>
              <w:pStyle w:val="TableParagraph"/>
              <w:keepNext/>
              <w:spacing w:before="5"/>
              <w:ind w:right="1"/>
              <w:rPr>
                <w:rFonts w:ascii="Times New Roman"/>
                <w:sz w:val="20"/>
              </w:rPr>
            </w:pPr>
            <w:r>
              <w:rPr>
                <w:rFonts w:ascii="Times New Roman"/>
                <w:sz w:val="20"/>
              </w:rPr>
              <w:t>2</w:t>
            </w:r>
          </w:p>
        </w:tc>
        <w:tc>
          <w:tcPr>
            <w:tcW w:w="1529" w:type="dxa"/>
            <w:tcBorders>
              <w:top w:val="single" w:sz="4" w:space="0" w:color="000000"/>
              <w:bottom w:val="single" w:sz="4" w:space="0" w:color="000000"/>
              <w:right w:val="single" w:sz="4" w:space="0" w:color="000000"/>
            </w:tcBorders>
          </w:tcPr>
          <w:p w14:paraId="7842530C" w14:textId="77777777" w:rsidR="006E18F3" w:rsidRPr="00830E03" w:rsidRDefault="006E18F3" w:rsidP="006E18F3">
            <w:pPr>
              <w:pStyle w:val="TableParagraph"/>
              <w:keepNext/>
              <w:spacing w:before="10"/>
              <w:ind w:right="11"/>
              <w:rPr>
                <w:rFonts w:ascii="Times New Roman"/>
                <w:sz w:val="20"/>
              </w:rPr>
            </w:pPr>
            <w:r>
              <w:rPr>
                <w:rFonts w:ascii="Times New Roman"/>
                <w:w w:val="99"/>
                <w:sz w:val="20"/>
              </w:rPr>
              <w:t>0</w:t>
            </w:r>
          </w:p>
        </w:tc>
        <w:tc>
          <w:tcPr>
            <w:tcW w:w="1500" w:type="dxa"/>
            <w:tcBorders>
              <w:top w:val="single" w:sz="4" w:space="0" w:color="000000"/>
              <w:left w:val="single" w:sz="4" w:space="0" w:color="000000"/>
              <w:bottom w:val="single" w:sz="4" w:space="0" w:color="000000"/>
            </w:tcBorders>
          </w:tcPr>
          <w:p w14:paraId="2378E421" w14:textId="77777777" w:rsidR="006E18F3" w:rsidRPr="00830E03" w:rsidRDefault="006E18F3" w:rsidP="006E18F3">
            <w:pPr>
              <w:pStyle w:val="TableParagraph"/>
              <w:keepNext/>
              <w:spacing w:before="10"/>
              <w:ind w:left="5"/>
              <w:rPr>
                <w:rFonts w:ascii="Times New Roman"/>
                <w:sz w:val="20"/>
              </w:rPr>
            </w:pPr>
            <w:r>
              <w:rPr>
                <w:rFonts w:ascii="Times New Roman"/>
                <w:sz w:val="20"/>
              </w:rPr>
              <w:t>1</w:t>
            </w:r>
          </w:p>
        </w:tc>
      </w:tr>
      <w:tr w:rsidR="006E18F3" w:rsidRPr="00D100EE" w14:paraId="027D3238" w14:textId="77777777" w:rsidTr="00225223">
        <w:trPr>
          <w:trHeight w:val="242"/>
        </w:trPr>
        <w:tc>
          <w:tcPr>
            <w:tcW w:w="3497" w:type="dxa"/>
            <w:tcBorders>
              <w:top w:val="single" w:sz="4" w:space="0" w:color="000000"/>
              <w:bottom w:val="single" w:sz="4" w:space="0" w:color="000000"/>
            </w:tcBorders>
          </w:tcPr>
          <w:p w14:paraId="4766C355" w14:textId="77777777" w:rsidR="006E18F3" w:rsidRPr="00830E03" w:rsidRDefault="006E18F3" w:rsidP="006E18F3">
            <w:pPr>
              <w:pStyle w:val="TableParagraph"/>
              <w:keepNext/>
              <w:spacing w:before="10"/>
              <w:ind w:left="277" w:right="277"/>
              <w:rPr>
                <w:rFonts w:ascii="Times New Roman"/>
                <w:sz w:val="20"/>
              </w:rPr>
            </w:pPr>
            <w:r w:rsidRPr="00830E03">
              <w:rPr>
                <w:rFonts w:ascii="Times New Roman"/>
                <w:sz w:val="20"/>
              </w:rPr>
              <w:t>Percent of Occupancy</w:t>
            </w:r>
          </w:p>
        </w:tc>
        <w:tc>
          <w:tcPr>
            <w:tcW w:w="1260" w:type="dxa"/>
            <w:tcBorders>
              <w:top w:val="single" w:sz="8" w:space="0" w:color="000000"/>
              <w:bottom w:val="single" w:sz="8" w:space="0" w:color="000000"/>
              <w:right w:val="single" w:sz="8" w:space="0" w:color="000000"/>
            </w:tcBorders>
          </w:tcPr>
          <w:p w14:paraId="4C605D88" w14:textId="77777777" w:rsidR="006E18F3" w:rsidRPr="00830E03" w:rsidRDefault="006E18F3" w:rsidP="006E18F3">
            <w:pPr>
              <w:pStyle w:val="TableParagraph"/>
              <w:keepNext/>
              <w:spacing w:before="5"/>
              <w:ind w:left="394" w:right="400"/>
              <w:rPr>
                <w:rFonts w:ascii="Times New Roman"/>
                <w:sz w:val="20"/>
              </w:rPr>
            </w:pPr>
            <w:r>
              <w:rPr>
                <w:rFonts w:ascii="Times New Roman"/>
                <w:sz w:val="20"/>
              </w:rPr>
              <w:t>47%</w:t>
            </w:r>
          </w:p>
        </w:tc>
        <w:tc>
          <w:tcPr>
            <w:tcW w:w="1440" w:type="dxa"/>
            <w:tcBorders>
              <w:top w:val="single" w:sz="8" w:space="0" w:color="000000"/>
              <w:left w:val="single" w:sz="8" w:space="0" w:color="000000"/>
              <w:bottom w:val="single" w:sz="8" w:space="0" w:color="000000"/>
            </w:tcBorders>
          </w:tcPr>
          <w:p w14:paraId="27F11974" w14:textId="77777777" w:rsidR="006E18F3" w:rsidRPr="00830E03" w:rsidRDefault="006E18F3" w:rsidP="006E18F3">
            <w:pPr>
              <w:pStyle w:val="TableParagraph"/>
              <w:keepNext/>
              <w:spacing w:before="5"/>
              <w:ind w:left="488" w:right="488"/>
              <w:rPr>
                <w:rFonts w:ascii="Times New Roman"/>
                <w:sz w:val="20"/>
              </w:rPr>
            </w:pPr>
            <w:r>
              <w:rPr>
                <w:rFonts w:ascii="Times New Roman"/>
                <w:sz w:val="20"/>
              </w:rPr>
              <w:t>33%</w:t>
            </w:r>
          </w:p>
        </w:tc>
        <w:tc>
          <w:tcPr>
            <w:tcW w:w="1529" w:type="dxa"/>
            <w:tcBorders>
              <w:top w:val="single" w:sz="4" w:space="0" w:color="000000"/>
              <w:bottom w:val="single" w:sz="4" w:space="0" w:color="000000"/>
              <w:right w:val="single" w:sz="4" w:space="0" w:color="000000"/>
            </w:tcBorders>
          </w:tcPr>
          <w:p w14:paraId="676A31F5" w14:textId="77777777" w:rsidR="006E18F3" w:rsidRPr="00830E03" w:rsidRDefault="006E18F3" w:rsidP="006E18F3">
            <w:pPr>
              <w:pStyle w:val="TableParagraph"/>
              <w:keepNext/>
              <w:spacing w:before="10"/>
              <w:ind w:right="572"/>
              <w:jc w:val="right"/>
              <w:rPr>
                <w:rFonts w:ascii="Times New Roman"/>
                <w:sz w:val="20"/>
              </w:rPr>
            </w:pPr>
            <w:r>
              <w:rPr>
                <w:rFonts w:ascii="Times New Roman"/>
                <w:sz w:val="20"/>
              </w:rPr>
              <w:t>49</w:t>
            </w:r>
            <w:r w:rsidRPr="00830E03">
              <w:rPr>
                <w:rFonts w:ascii="Times New Roman"/>
                <w:sz w:val="20"/>
              </w:rPr>
              <w:t>%</w:t>
            </w:r>
          </w:p>
        </w:tc>
        <w:tc>
          <w:tcPr>
            <w:tcW w:w="1500" w:type="dxa"/>
            <w:tcBorders>
              <w:top w:val="single" w:sz="4" w:space="0" w:color="000000"/>
              <w:left w:val="single" w:sz="4" w:space="0" w:color="000000"/>
              <w:bottom w:val="single" w:sz="4" w:space="0" w:color="000000"/>
            </w:tcBorders>
          </w:tcPr>
          <w:p w14:paraId="700B7465" w14:textId="77777777" w:rsidR="006E18F3" w:rsidRPr="00830E03" w:rsidRDefault="006E18F3" w:rsidP="006E18F3">
            <w:pPr>
              <w:pStyle w:val="TableParagraph"/>
              <w:keepNext/>
              <w:spacing w:before="10"/>
              <w:ind w:left="507" w:right="496"/>
              <w:rPr>
                <w:rFonts w:ascii="Times New Roman"/>
                <w:sz w:val="20"/>
              </w:rPr>
            </w:pPr>
            <w:r>
              <w:rPr>
                <w:rFonts w:ascii="Times New Roman"/>
                <w:sz w:val="20"/>
              </w:rPr>
              <w:t>37%</w:t>
            </w:r>
          </w:p>
        </w:tc>
      </w:tr>
      <w:tr w:rsidR="006E18F3" w:rsidRPr="00D100EE" w14:paraId="0F2D4B23" w14:textId="77777777" w:rsidTr="00225223">
        <w:trPr>
          <w:trHeight w:val="242"/>
        </w:trPr>
        <w:tc>
          <w:tcPr>
            <w:tcW w:w="3497" w:type="dxa"/>
            <w:tcBorders>
              <w:top w:val="single" w:sz="4" w:space="0" w:color="000000"/>
            </w:tcBorders>
          </w:tcPr>
          <w:p w14:paraId="17FC34A3" w14:textId="77777777" w:rsidR="006E18F3" w:rsidRPr="00830E03" w:rsidRDefault="006E18F3" w:rsidP="00225223">
            <w:pPr>
              <w:pStyle w:val="TableParagraph"/>
              <w:spacing w:before="10"/>
              <w:ind w:left="277" w:right="278"/>
              <w:rPr>
                <w:rFonts w:ascii="Times New Roman"/>
                <w:sz w:val="20"/>
              </w:rPr>
            </w:pPr>
            <w:r w:rsidRPr="00830E03">
              <w:rPr>
                <w:rFonts w:ascii="Times New Roman"/>
                <w:sz w:val="20"/>
              </w:rPr>
              <w:t>Percent of Successful reproductions</w:t>
            </w:r>
          </w:p>
        </w:tc>
        <w:tc>
          <w:tcPr>
            <w:tcW w:w="1260" w:type="dxa"/>
            <w:tcBorders>
              <w:top w:val="single" w:sz="8" w:space="0" w:color="000000"/>
              <w:right w:val="single" w:sz="8" w:space="0" w:color="000000"/>
            </w:tcBorders>
          </w:tcPr>
          <w:p w14:paraId="417BFDBA" w14:textId="77777777" w:rsidR="006E18F3" w:rsidRPr="00830E03" w:rsidRDefault="006E18F3" w:rsidP="00225223">
            <w:pPr>
              <w:pStyle w:val="TableParagraph"/>
              <w:spacing w:before="5"/>
              <w:ind w:left="394" w:right="400"/>
              <w:rPr>
                <w:rFonts w:ascii="Times New Roman"/>
                <w:sz w:val="20"/>
              </w:rPr>
            </w:pPr>
            <w:r w:rsidRPr="00830E03">
              <w:rPr>
                <w:rFonts w:ascii="Times New Roman"/>
                <w:sz w:val="20"/>
              </w:rPr>
              <w:t>6</w:t>
            </w:r>
            <w:r>
              <w:rPr>
                <w:rFonts w:ascii="Times New Roman"/>
                <w:sz w:val="20"/>
              </w:rPr>
              <w:t>0</w:t>
            </w:r>
            <w:r w:rsidRPr="00830E03">
              <w:rPr>
                <w:rFonts w:ascii="Times New Roman"/>
                <w:sz w:val="20"/>
              </w:rPr>
              <w:t>%</w:t>
            </w:r>
          </w:p>
        </w:tc>
        <w:tc>
          <w:tcPr>
            <w:tcW w:w="1440" w:type="dxa"/>
            <w:tcBorders>
              <w:top w:val="single" w:sz="8" w:space="0" w:color="000000"/>
              <w:left w:val="single" w:sz="8" w:space="0" w:color="000000"/>
            </w:tcBorders>
          </w:tcPr>
          <w:p w14:paraId="4CC18F01" w14:textId="77777777" w:rsidR="006E18F3" w:rsidRPr="00830E03" w:rsidRDefault="006E18F3" w:rsidP="00225223">
            <w:pPr>
              <w:pStyle w:val="TableParagraph"/>
              <w:spacing w:before="5"/>
              <w:ind w:left="488" w:right="488"/>
              <w:rPr>
                <w:rFonts w:ascii="Times New Roman"/>
                <w:sz w:val="20"/>
              </w:rPr>
            </w:pPr>
            <w:r>
              <w:rPr>
                <w:rFonts w:ascii="Times New Roman"/>
                <w:sz w:val="20"/>
              </w:rPr>
              <w:t>91%</w:t>
            </w:r>
          </w:p>
        </w:tc>
        <w:tc>
          <w:tcPr>
            <w:tcW w:w="1529" w:type="dxa"/>
            <w:tcBorders>
              <w:top w:val="single" w:sz="4" w:space="0" w:color="000000"/>
              <w:right w:val="single" w:sz="4" w:space="0" w:color="000000"/>
            </w:tcBorders>
          </w:tcPr>
          <w:p w14:paraId="3897E950" w14:textId="77777777" w:rsidR="006E18F3" w:rsidRPr="00830E03" w:rsidRDefault="006E18F3" w:rsidP="00225223">
            <w:pPr>
              <w:pStyle w:val="TableParagraph"/>
              <w:spacing w:before="10"/>
              <w:ind w:right="588"/>
              <w:jc w:val="right"/>
              <w:rPr>
                <w:rFonts w:ascii="Times New Roman"/>
                <w:sz w:val="20"/>
              </w:rPr>
            </w:pPr>
            <w:proofErr w:type="spellStart"/>
            <w:r>
              <w:rPr>
                <w:rFonts w:ascii="Times New Roman"/>
                <w:w w:val="95"/>
                <w:sz w:val="20"/>
              </w:rPr>
              <w:t>UNK</w:t>
            </w:r>
            <w:proofErr w:type="spellEnd"/>
          </w:p>
        </w:tc>
        <w:tc>
          <w:tcPr>
            <w:tcW w:w="1500" w:type="dxa"/>
            <w:tcBorders>
              <w:top w:val="single" w:sz="4" w:space="0" w:color="000000"/>
              <w:left w:val="single" w:sz="4" w:space="0" w:color="000000"/>
            </w:tcBorders>
          </w:tcPr>
          <w:p w14:paraId="36DE74A2" w14:textId="77777777" w:rsidR="006E18F3" w:rsidRPr="00830E03" w:rsidRDefault="006E18F3" w:rsidP="00225223">
            <w:pPr>
              <w:pStyle w:val="TableParagraph"/>
              <w:spacing w:before="10"/>
              <w:ind w:left="504" w:right="500"/>
              <w:rPr>
                <w:rFonts w:ascii="Times New Roman"/>
                <w:sz w:val="20"/>
              </w:rPr>
            </w:pPr>
            <w:proofErr w:type="spellStart"/>
            <w:r>
              <w:rPr>
                <w:rFonts w:ascii="Times New Roman"/>
                <w:sz w:val="20"/>
              </w:rPr>
              <w:t>UNK</w:t>
            </w:r>
            <w:proofErr w:type="spellEnd"/>
          </w:p>
        </w:tc>
      </w:tr>
    </w:tbl>
    <w:p w14:paraId="0E43102D" w14:textId="77777777" w:rsidR="00A25388" w:rsidRDefault="00A25388" w:rsidP="006E18F3">
      <w:pPr>
        <w:pStyle w:val="Heading4"/>
      </w:pPr>
    </w:p>
    <w:p w14:paraId="053FCC80" w14:textId="445F1205" w:rsidR="006E18F3" w:rsidRPr="006E18F3" w:rsidRDefault="006E18F3" w:rsidP="006E18F3">
      <w:pPr>
        <w:pStyle w:val="Heading4"/>
      </w:pPr>
      <w:r w:rsidRPr="006E18F3">
        <w:lastRenderedPageBreak/>
        <w:t>Jim Creek 2 Osprey</w:t>
      </w:r>
    </w:p>
    <w:p w14:paraId="7B94F415" w14:textId="77777777" w:rsidR="006E18F3" w:rsidRDefault="006E18F3" w:rsidP="006E18F3">
      <w:pPr>
        <w:pStyle w:val="BodyText"/>
      </w:pPr>
      <w:r w:rsidRPr="00EE46DD">
        <w:t xml:space="preserve">The </w:t>
      </w:r>
      <w:r>
        <w:t>Jim Creek 2 Osprey</w:t>
      </w:r>
      <w:r w:rsidRPr="00EE46DD">
        <w:t xml:space="preserve"> nest is just outside </w:t>
      </w:r>
      <w:r w:rsidRPr="003D7083">
        <w:t>the 220309CC</w:t>
      </w:r>
      <w:r w:rsidRPr="00EE46DD">
        <w:t xml:space="preserve"> timber harvest boundary and was </w:t>
      </w:r>
      <w:r>
        <w:t>un</w:t>
      </w:r>
      <w:r w:rsidRPr="00EE46DD">
        <w:t xml:space="preserve">occupied </w:t>
      </w:r>
      <w:r w:rsidRPr="0092582D">
        <w:t>in 2022</w:t>
      </w:r>
      <w:r w:rsidRPr="00EE46DD">
        <w:t>. The nest was observed on May 20</w:t>
      </w:r>
      <w:r w:rsidRPr="00EE46DD">
        <w:rPr>
          <w:vertAlign w:val="superscript"/>
        </w:rPr>
        <w:t>th</w:t>
      </w:r>
      <w:r w:rsidRPr="00EE46DD">
        <w:t xml:space="preserve"> to</w:t>
      </w:r>
      <w:r w:rsidRPr="00EE46DD">
        <w:rPr>
          <w:spacing w:val="-9"/>
        </w:rPr>
        <w:t xml:space="preserve"> </w:t>
      </w:r>
      <w:r w:rsidRPr="00EE46DD">
        <w:t>determine occupancy</w:t>
      </w:r>
      <w:r>
        <w:t xml:space="preserve"> as well as during flight surveys</w:t>
      </w:r>
      <w:r w:rsidRPr="00EE46DD">
        <w:t>.</w:t>
      </w:r>
      <w:r w:rsidRPr="00EE46DD">
        <w:rPr>
          <w:spacing w:val="-9"/>
        </w:rPr>
        <w:t xml:space="preserve"> </w:t>
      </w:r>
      <w:r>
        <w:rPr>
          <w:spacing w:val="-9"/>
        </w:rPr>
        <w:t xml:space="preserve">No modifications to the harvest areas were required. </w:t>
      </w:r>
    </w:p>
    <w:p w14:paraId="1C64C291" w14:textId="77777777" w:rsidR="006E18F3" w:rsidRPr="006E18F3" w:rsidRDefault="006E18F3" w:rsidP="006E18F3">
      <w:pPr>
        <w:pStyle w:val="Heading4"/>
      </w:pPr>
      <w:r w:rsidRPr="006E18F3">
        <w:t>Merwin Dam Osprey Nests</w:t>
      </w:r>
    </w:p>
    <w:p w14:paraId="6088EEBE" w14:textId="77777777" w:rsidR="006E18F3" w:rsidRDefault="006E18F3" w:rsidP="006E18F3">
      <w:pPr>
        <w:pStyle w:val="BodyText"/>
      </w:pPr>
      <w:r>
        <w:t xml:space="preserve">Two active nests on transmission towers near Merwin Dam have grown exceptionally large. There was concern the nests would topple onto the transmission lines causing an outage. PacifiCorp wildlife biologists coordinated with transmission group and dam operation managers to remove the nest and have a deterrent built to reduce the likelihood of an active nest in this location in the </w:t>
      </w:r>
      <w:r w:rsidRPr="001C0911">
        <w:t>future. The nests were removed in fall 2022 and the deterrent will be installed September 2023.</w:t>
      </w:r>
      <w:r>
        <w:t xml:space="preserve"> </w:t>
      </w:r>
    </w:p>
    <w:p w14:paraId="003BE677" w14:textId="77777777" w:rsidR="006E18F3" w:rsidRPr="00EE46DD" w:rsidRDefault="006E18F3" w:rsidP="006E18F3">
      <w:pPr>
        <w:pStyle w:val="FigurePlace"/>
      </w:pPr>
      <w:r>
        <w:rPr>
          <w:noProof/>
        </w:rPr>
        <mc:AlternateContent>
          <mc:Choice Requires="wps">
            <w:drawing>
              <wp:anchor distT="0" distB="0" distL="114300" distR="114300" simplePos="0" relativeHeight="251660288" behindDoc="0" locked="0" layoutInCell="1" allowOverlap="1" wp14:anchorId="5D67B419" wp14:editId="6E74FA25">
                <wp:simplePos x="0" y="0"/>
                <wp:positionH relativeFrom="column">
                  <wp:posOffset>3225800</wp:posOffset>
                </wp:positionH>
                <wp:positionV relativeFrom="paragraph">
                  <wp:posOffset>1962150</wp:posOffset>
                </wp:positionV>
                <wp:extent cx="266700" cy="209550"/>
                <wp:effectExtent l="0" t="0" r="19050" b="19050"/>
                <wp:wrapNone/>
                <wp:docPr id="18" name="Oval 18"/>
                <wp:cNvGraphicFramePr/>
                <a:graphic xmlns:a="http://schemas.openxmlformats.org/drawingml/2006/main">
                  <a:graphicData uri="http://schemas.microsoft.com/office/word/2010/wordprocessingShape">
                    <wps:wsp>
                      <wps:cNvSpPr/>
                      <wps:spPr>
                        <a:xfrm>
                          <a:off x="0" y="0"/>
                          <a:ext cx="266700" cy="20955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95AEFE" id="Oval 18" o:spid="_x0000_s1026" style="position:absolute;margin-left:254pt;margin-top:154.5pt;width:21pt;height:1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" filled="f" strokecolor="#c00000" strokeweight="1pt">
                <v:stroke joinstyle="miter"/>
              </v:oval>
            </w:pict>
          </mc:Fallback>
        </mc:AlternateContent>
      </w:r>
      <w:r>
        <w:rPr>
          <w:noProof/>
        </w:rPr>
        <mc:AlternateContent>
          <mc:Choice Requires="wps">
            <w:drawing>
              <wp:anchor distT="0" distB="0" distL="114300" distR="114300" simplePos="0" relativeHeight="251659264" behindDoc="0" locked="0" layoutInCell="1" allowOverlap="1" wp14:anchorId="18AD6032" wp14:editId="4E50104A">
                <wp:simplePos x="0" y="0"/>
                <wp:positionH relativeFrom="column">
                  <wp:posOffset>1920875</wp:posOffset>
                </wp:positionH>
                <wp:positionV relativeFrom="paragraph">
                  <wp:posOffset>819150</wp:posOffset>
                </wp:positionV>
                <wp:extent cx="390525" cy="295275"/>
                <wp:effectExtent l="0" t="0" r="28575" b="28575"/>
                <wp:wrapNone/>
                <wp:docPr id="19" name="Oval 19"/>
                <wp:cNvGraphicFramePr/>
                <a:graphic xmlns:a="http://schemas.openxmlformats.org/drawingml/2006/main">
                  <a:graphicData uri="http://schemas.microsoft.com/office/word/2010/wordprocessingShape">
                    <wps:wsp>
                      <wps:cNvSpPr/>
                      <wps:spPr>
                        <a:xfrm>
                          <a:off x="0" y="0"/>
                          <a:ext cx="390525" cy="295275"/>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B4E3E84" id="Oval 19" o:spid="_x0000_s1026" style="position:absolute;margin-left:151.25pt;margin-top:64.5pt;width:30.75pt;height:23.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" filled="f" strokecolor="#c00000" strokeweight="1pt">
                <v:stroke joinstyle="miter"/>
              </v:oval>
            </w:pict>
          </mc:Fallback>
        </mc:AlternateContent>
      </w:r>
      <w:r>
        <w:rPr>
          <w:noProof/>
        </w:rPr>
        <w:drawing>
          <wp:inline distT="0" distB="0" distL="0" distR="0" wp14:anchorId="708DD493" wp14:editId="07682AEF">
            <wp:extent cx="5789812" cy="3219450"/>
            <wp:effectExtent l="152400" t="152400" r="363855" b="3619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95501" cy="3222613"/>
                    </a:xfrm>
                    <a:prstGeom prst="rect">
                      <a:avLst/>
                    </a:prstGeom>
                    <a:ln>
                      <a:noFill/>
                    </a:ln>
                    <a:effectLst>
                      <a:outerShdw blurRad="292100" dist="139700" dir="2700000" algn="tl" rotWithShape="0">
                        <a:srgbClr val="333333">
                          <a:alpha val="65000"/>
                        </a:srgbClr>
                      </a:outerShdw>
                    </a:effectLst>
                  </pic:spPr>
                </pic:pic>
              </a:graphicData>
            </a:graphic>
          </wp:inline>
        </w:drawing>
      </w:r>
    </w:p>
    <w:p w14:paraId="150504E0" w14:textId="5CED2A2C" w:rsidR="006E18F3" w:rsidRPr="003E0BA0" w:rsidRDefault="00B327B6" w:rsidP="006E18F3">
      <w:pPr>
        <w:pStyle w:val="FigureCaption"/>
      </w:pPr>
      <w:bookmarkStart w:id="171" w:name="_Toc132179274"/>
      <w:r>
        <w:t xml:space="preserve">Figure </w:t>
      </w:r>
      <w:fldSimple w:instr=" SEQ Figure \* ARABIC ">
        <w:r w:rsidR="00E40D3E">
          <w:rPr>
            <w:noProof/>
          </w:rPr>
          <w:t>15</w:t>
        </w:r>
      </w:fldSimple>
      <w:r>
        <w:t xml:space="preserve">. </w:t>
      </w:r>
      <w:r w:rsidR="006E18F3">
        <w:t>Merwin osprey nests 1 (lower nest) and 2 (upper nest).</w:t>
      </w:r>
      <w:bookmarkEnd w:id="171"/>
      <w:r w:rsidR="006E18F3">
        <w:t xml:space="preserve"> </w:t>
      </w:r>
    </w:p>
    <w:p w14:paraId="28B132EF" w14:textId="77777777" w:rsidR="006E18F3" w:rsidRPr="006E18F3" w:rsidRDefault="006E18F3" w:rsidP="00511CA0">
      <w:pPr>
        <w:pStyle w:val="Heading3"/>
      </w:pPr>
      <w:bookmarkStart w:id="172" w:name="_Toc132179242"/>
      <w:r w:rsidRPr="006E18F3">
        <w:t>Broadcast Acoustical Surveys for Northern Goshawks</w:t>
      </w:r>
      <w:bookmarkEnd w:id="172"/>
    </w:p>
    <w:p w14:paraId="30FBC47B" w14:textId="77777777" w:rsidR="006E18F3" w:rsidRPr="00830E03" w:rsidRDefault="006E18F3" w:rsidP="006E18F3">
      <w:pPr>
        <w:pStyle w:val="BodyText"/>
      </w:pPr>
      <w:r w:rsidRPr="00830E03">
        <w:t xml:space="preserve">Broadcast acoustical surveys for northern goshawks were conducted for proposed timber harvest projects </w:t>
      </w:r>
      <w:r w:rsidRPr="000D2D9A">
        <w:t>in Units 3, 6, 18, 20 and 28</w:t>
      </w:r>
      <w:r w:rsidRPr="00830E03">
        <w:t xml:space="preserve">. All suitable habitats on </w:t>
      </w:r>
      <w:proofErr w:type="spellStart"/>
      <w:r w:rsidRPr="00830E03">
        <w:t>WHMP</w:t>
      </w:r>
      <w:proofErr w:type="spellEnd"/>
      <w:r w:rsidRPr="00830E03">
        <w:t xml:space="preserve"> lands within 1,641 ft. (500 m) of the proposed project area were surveyed. Each survey consists of two consecutive</w:t>
      </w:r>
      <w:r w:rsidRPr="00830E03">
        <w:rPr>
          <w:spacing w:val="-5"/>
        </w:rPr>
        <w:t xml:space="preserve"> </w:t>
      </w:r>
      <w:r w:rsidRPr="00830E03">
        <w:t>years</w:t>
      </w:r>
      <w:r w:rsidRPr="00830E03">
        <w:rPr>
          <w:spacing w:val="-4"/>
        </w:rPr>
        <w:t xml:space="preserve"> </w:t>
      </w:r>
      <w:r w:rsidRPr="00830E03">
        <w:t>with</w:t>
      </w:r>
      <w:r w:rsidRPr="00830E03">
        <w:rPr>
          <w:spacing w:val="-4"/>
        </w:rPr>
        <w:t xml:space="preserve"> </w:t>
      </w:r>
      <w:r w:rsidRPr="00830E03">
        <w:t>two</w:t>
      </w:r>
      <w:r w:rsidRPr="00830E03">
        <w:rPr>
          <w:spacing w:val="-4"/>
        </w:rPr>
        <w:t xml:space="preserve"> </w:t>
      </w:r>
      <w:r w:rsidRPr="00830E03">
        <w:t>visits</w:t>
      </w:r>
      <w:r w:rsidRPr="00830E03">
        <w:rPr>
          <w:spacing w:val="-4"/>
        </w:rPr>
        <w:t xml:space="preserve"> </w:t>
      </w:r>
      <w:r w:rsidRPr="00830E03">
        <w:t>per</w:t>
      </w:r>
      <w:r w:rsidRPr="00830E03">
        <w:rPr>
          <w:spacing w:val="-5"/>
        </w:rPr>
        <w:t xml:space="preserve"> </w:t>
      </w:r>
      <w:r w:rsidRPr="00830E03">
        <w:t>year</w:t>
      </w:r>
      <w:r w:rsidRPr="00830E03">
        <w:rPr>
          <w:spacing w:val="-2"/>
        </w:rPr>
        <w:t xml:space="preserve"> </w:t>
      </w:r>
      <w:r w:rsidRPr="00830E03">
        <w:t>that</w:t>
      </w:r>
      <w:r w:rsidRPr="00830E03">
        <w:rPr>
          <w:spacing w:val="-3"/>
        </w:rPr>
        <w:t xml:space="preserve"> </w:t>
      </w:r>
      <w:r w:rsidRPr="00830E03">
        <w:t>are</w:t>
      </w:r>
      <w:r w:rsidRPr="00830E03">
        <w:rPr>
          <w:spacing w:val="-5"/>
        </w:rPr>
        <w:t xml:space="preserve"> </w:t>
      </w:r>
      <w:r w:rsidRPr="00830E03">
        <w:t>at</w:t>
      </w:r>
      <w:r w:rsidRPr="00830E03">
        <w:rPr>
          <w:spacing w:val="-3"/>
        </w:rPr>
        <w:t xml:space="preserve"> </w:t>
      </w:r>
      <w:r w:rsidRPr="00830E03">
        <w:t>least</w:t>
      </w:r>
      <w:r w:rsidRPr="00830E03">
        <w:rPr>
          <w:spacing w:val="-3"/>
        </w:rPr>
        <w:t xml:space="preserve"> </w:t>
      </w:r>
      <w:r w:rsidRPr="00830E03">
        <w:t>two</w:t>
      </w:r>
      <w:r w:rsidRPr="00830E03">
        <w:rPr>
          <w:spacing w:val="-1"/>
        </w:rPr>
        <w:t xml:space="preserve"> </w:t>
      </w:r>
      <w:r w:rsidRPr="00830E03">
        <w:t>weeks</w:t>
      </w:r>
      <w:r w:rsidRPr="00830E03">
        <w:rPr>
          <w:spacing w:val="-1"/>
        </w:rPr>
        <w:t xml:space="preserve"> </w:t>
      </w:r>
      <w:r w:rsidRPr="00830E03">
        <w:t>apart</w:t>
      </w:r>
      <w:r w:rsidRPr="00A25388">
        <w:t>.</w:t>
      </w:r>
      <w:r w:rsidRPr="00A25388">
        <w:rPr>
          <w:spacing w:val="-4"/>
        </w:rPr>
        <w:t xml:space="preserve"> </w:t>
      </w:r>
      <w:r w:rsidRPr="00A25388">
        <w:t>Appendix</w:t>
      </w:r>
      <w:r w:rsidRPr="00A25388">
        <w:rPr>
          <w:spacing w:val="-4"/>
        </w:rPr>
        <w:t xml:space="preserve"> </w:t>
      </w:r>
      <w:r w:rsidRPr="00A25388">
        <w:t>J</w:t>
      </w:r>
      <w:r w:rsidRPr="00A25388">
        <w:rPr>
          <w:spacing w:val="-2"/>
        </w:rPr>
        <w:t xml:space="preserve"> </w:t>
      </w:r>
      <w:r w:rsidRPr="00A25388">
        <w:t>provides</w:t>
      </w:r>
      <w:r w:rsidRPr="00830E03">
        <w:t xml:space="preserve"> maps</w:t>
      </w:r>
      <w:r w:rsidRPr="00830E03">
        <w:rPr>
          <w:spacing w:val="-9"/>
        </w:rPr>
        <w:t xml:space="preserve"> </w:t>
      </w:r>
      <w:r w:rsidRPr="00830E03">
        <w:t>of</w:t>
      </w:r>
      <w:r w:rsidRPr="00830E03">
        <w:rPr>
          <w:spacing w:val="-10"/>
        </w:rPr>
        <w:t xml:space="preserve"> </w:t>
      </w:r>
      <w:r w:rsidRPr="00830E03">
        <w:t>the</w:t>
      </w:r>
      <w:r w:rsidRPr="00830E03">
        <w:rPr>
          <w:spacing w:val="-11"/>
        </w:rPr>
        <w:t xml:space="preserve"> </w:t>
      </w:r>
      <w:r w:rsidRPr="00830E03">
        <w:t>timber</w:t>
      </w:r>
      <w:r w:rsidRPr="00830E03">
        <w:rPr>
          <w:spacing w:val="-10"/>
        </w:rPr>
        <w:t xml:space="preserve"> </w:t>
      </w:r>
      <w:r w:rsidRPr="00830E03">
        <w:t>harvest</w:t>
      </w:r>
      <w:r w:rsidRPr="00830E03">
        <w:rPr>
          <w:spacing w:val="-9"/>
        </w:rPr>
        <w:t xml:space="preserve"> </w:t>
      </w:r>
      <w:r w:rsidRPr="00830E03">
        <w:t>areas</w:t>
      </w:r>
      <w:r w:rsidRPr="00830E03">
        <w:rPr>
          <w:spacing w:val="-9"/>
        </w:rPr>
        <w:t xml:space="preserve"> </w:t>
      </w:r>
      <w:r w:rsidRPr="00830E03">
        <w:t>and</w:t>
      </w:r>
      <w:r w:rsidRPr="00830E03">
        <w:rPr>
          <w:spacing w:val="-10"/>
        </w:rPr>
        <w:t xml:space="preserve"> </w:t>
      </w:r>
      <w:r w:rsidRPr="00830E03">
        <w:t>the</w:t>
      </w:r>
      <w:r w:rsidRPr="00830E03">
        <w:rPr>
          <w:spacing w:val="-11"/>
        </w:rPr>
        <w:t xml:space="preserve"> </w:t>
      </w:r>
      <w:r w:rsidRPr="00830E03">
        <w:t>survey</w:t>
      </w:r>
      <w:r w:rsidRPr="00830E03">
        <w:rPr>
          <w:spacing w:val="-10"/>
        </w:rPr>
        <w:t xml:space="preserve"> </w:t>
      </w:r>
      <w:r w:rsidRPr="00830E03">
        <w:t>stations.</w:t>
      </w:r>
      <w:r w:rsidRPr="00830E03">
        <w:rPr>
          <w:spacing w:val="-10"/>
        </w:rPr>
        <w:t xml:space="preserve"> </w:t>
      </w:r>
      <w:r w:rsidRPr="00830E03">
        <w:t>Survey</w:t>
      </w:r>
      <w:r w:rsidRPr="00830E03">
        <w:rPr>
          <w:spacing w:val="-10"/>
        </w:rPr>
        <w:t xml:space="preserve"> </w:t>
      </w:r>
      <w:r w:rsidRPr="00830E03">
        <w:t>forms</w:t>
      </w:r>
      <w:r w:rsidRPr="00830E03">
        <w:rPr>
          <w:spacing w:val="-9"/>
        </w:rPr>
        <w:t xml:space="preserve"> </w:t>
      </w:r>
      <w:r w:rsidRPr="00830E03">
        <w:t>are</w:t>
      </w:r>
      <w:r w:rsidRPr="00830E03">
        <w:rPr>
          <w:spacing w:val="-8"/>
        </w:rPr>
        <w:t xml:space="preserve"> </w:t>
      </w:r>
      <w:r w:rsidRPr="00830E03">
        <w:t>available</w:t>
      </w:r>
      <w:r w:rsidRPr="00830E03">
        <w:rPr>
          <w:spacing w:val="-11"/>
        </w:rPr>
        <w:t xml:space="preserve"> </w:t>
      </w:r>
      <w:r w:rsidRPr="00830E03">
        <w:t>upon</w:t>
      </w:r>
      <w:r w:rsidRPr="00830E03">
        <w:rPr>
          <w:spacing w:val="-10"/>
        </w:rPr>
        <w:t xml:space="preserve"> </w:t>
      </w:r>
      <w:r w:rsidRPr="00830E03">
        <w:t>request.</w:t>
      </w:r>
    </w:p>
    <w:p w14:paraId="45AD6B5D" w14:textId="77777777" w:rsidR="006E18F3" w:rsidRPr="000D2D9A" w:rsidRDefault="006E18F3" w:rsidP="006E18F3">
      <w:pPr>
        <w:pStyle w:val="Bullet1"/>
      </w:pPr>
      <w:r w:rsidRPr="000D2D9A">
        <w:lastRenderedPageBreak/>
        <w:t>Unit</w:t>
      </w:r>
      <w:r w:rsidRPr="000D2D9A">
        <w:rPr>
          <w:spacing w:val="-7"/>
        </w:rPr>
        <w:t xml:space="preserve"> </w:t>
      </w:r>
      <w:r w:rsidRPr="000D2D9A">
        <w:t>3</w:t>
      </w:r>
      <w:r w:rsidRPr="000D2D9A">
        <w:rPr>
          <w:spacing w:val="-7"/>
        </w:rPr>
        <w:t xml:space="preserve"> </w:t>
      </w:r>
      <w:r w:rsidRPr="000D2D9A">
        <w:t>has</w:t>
      </w:r>
      <w:r w:rsidRPr="000D2D9A">
        <w:rPr>
          <w:spacing w:val="-7"/>
        </w:rPr>
        <w:t xml:space="preserve"> </w:t>
      </w:r>
      <w:r w:rsidRPr="000D2D9A">
        <w:t>t</w:t>
      </w:r>
      <w:r>
        <w:t>wo</w:t>
      </w:r>
      <w:r w:rsidRPr="000D2D9A">
        <w:rPr>
          <w:spacing w:val="-8"/>
        </w:rPr>
        <w:t xml:space="preserve"> </w:t>
      </w:r>
      <w:r w:rsidRPr="000D2D9A">
        <w:t>timber</w:t>
      </w:r>
      <w:r w:rsidRPr="000D2D9A">
        <w:rPr>
          <w:spacing w:val="-8"/>
        </w:rPr>
        <w:t xml:space="preserve"> </w:t>
      </w:r>
      <w:r w:rsidRPr="000D2D9A">
        <w:t>harvest</w:t>
      </w:r>
      <w:r w:rsidRPr="000D2D9A">
        <w:rPr>
          <w:spacing w:val="-7"/>
        </w:rPr>
        <w:t xml:space="preserve"> </w:t>
      </w:r>
      <w:r w:rsidRPr="000D2D9A">
        <w:t>units</w:t>
      </w:r>
      <w:r w:rsidRPr="000D2D9A">
        <w:rPr>
          <w:spacing w:val="-7"/>
        </w:rPr>
        <w:t xml:space="preserve"> </w:t>
      </w:r>
      <w:r w:rsidRPr="000D2D9A">
        <w:t>for</w:t>
      </w:r>
      <w:r w:rsidRPr="000D2D9A">
        <w:rPr>
          <w:spacing w:val="-8"/>
        </w:rPr>
        <w:t xml:space="preserve"> </w:t>
      </w:r>
      <w:r w:rsidRPr="000D2D9A">
        <w:t>2023.</w:t>
      </w:r>
      <w:r w:rsidRPr="000D2D9A">
        <w:rPr>
          <w:spacing w:val="-7"/>
        </w:rPr>
        <w:t xml:space="preserve"> </w:t>
      </w:r>
      <w:r w:rsidRPr="000D2D9A">
        <w:t>The</w:t>
      </w:r>
      <w:r w:rsidRPr="000D2D9A">
        <w:rPr>
          <w:spacing w:val="-8"/>
        </w:rPr>
        <w:t xml:space="preserve"> </w:t>
      </w:r>
      <w:r w:rsidRPr="000D2D9A">
        <w:t>area</w:t>
      </w:r>
      <w:r w:rsidRPr="000D2D9A">
        <w:rPr>
          <w:spacing w:val="-8"/>
        </w:rPr>
        <w:t xml:space="preserve"> </w:t>
      </w:r>
      <w:r w:rsidRPr="000D2D9A">
        <w:t>was</w:t>
      </w:r>
      <w:r w:rsidRPr="000D2D9A">
        <w:rPr>
          <w:spacing w:val="-7"/>
        </w:rPr>
        <w:t xml:space="preserve"> </w:t>
      </w:r>
      <w:r w:rsidRPr="000D2D9A">
        <w:t>surveyed</w:t>
      </w:r>
      <w:r w:rsidRPr="000D2D9A">
        <w:rPr>
          <w:spacing w:val="-7"/>
        </w:rPr>
        <w:t xml:space="preserve"> </w:t>
      </w:r>
      <w:r w:rsidRPr="000D2D9A">
        <w:t>for</w:t>
      </w:r>
      <w:r w:rsidRPr="000D2D9A">
        <w:rPr>
          <w:spacing w:val="-8"/>
        </w:rPr>
        <w:t xml:space="preserve"> </w:t>
      </w:r>
      <w:r w:rsidRPr="000D2D9A">
        <w:t>the</w:t>
      </w:r>
      <w:r w:rsidRPr="000D2D9A">
        <w:rPr>
          <w:spacing w:val="-8"/>
        </w:rPr>
        <w:t xml:space="preserve"> </w:t>
      </w:r>
      <w:r>
        <w:t>second</w:t>
      </w:r>
      <w:r w:rsidRPr="000D2D9A">
        <w:t xml:space="preserve"> year</w:t>
      </w:r>
      <w:r w:rsidRPr="000D2D9A">
        <w:rPr>
          <w:spacing w:val="-6"/>
        </w:rPr>
        <w:t xml:space="preserve"> </w:t>
      </w:r>
      <w:r w:rsidRPr="000D2D9A">
        <w:t>of</w:t>
      </w:r>
      <w:r w:rsidRPr="000D2D9A">
        <w:rPr>
          <w:spacing w:val="-6"/>
        </w:rPr>
        <w:t xml:space="preserve"> </w:t>
      </w:r>
      <w:r w:rsidRPr="000D2D9A">
        <w:t>two</w:t>
      </w:r>
      <w:r w:rsidRPr="000D2D9A">
        <w:rPr>
          <w:spacing w:val="-3"/>
        </w:rPr>
        <w:t xml:space="preserve"> </w:t>
      </w:r>
      <w:r w:rsidRPr="000D2D9A">
        <w:t>consecutive</w:t>
      </w:r>
      <w:r w:rsidRPr="000D2D9A">
        <w:rPr>
          <w:spacing w:val="-6"/>
        </w:rPr>
        <w:t xml:space="preserve"> </w:t>
      </w:r>
      <w:r w:rsidRPr="000D2D9A">
        <w:t>years.</w:t>
      </w:r>
      <w:r w:rsidRPr="000D2D9A">
        <w:rPr>
          <w:spacing w:val="-6"/>
        </w:rPr>
        <w:t xml:space="preserve"> </w:t>
      </w:r>
      <w:r w:rsidRPr="000D2D9A">
        <w:t>The</w:t>
      </w:r>
      <w:r w:rsidRPr="000D2D9A">
        <w:rPr>
          <w:spacing w:val="-6"/>
        </w:rPr>
        <w:t xml:space="preserve"> </w:t>
      </w:r>
      <w:r w:rsidRPr="000D2D9A">
        <w:t>surveys</w:t>
      </w:r>
      <w:r w:rsidRPr="000D2D9A">
        <w:rPr>
          <w:spacing w:val="-6"/>
        </w:rPr>
        <w:t xml:space="preserve"> </w:t>
      </w:r>
      <w:r w:rsidRPr="000D2D9A">
        <w:t>were</w:t>
      </w:r>
      <w:r w:rsidRPr="000D2D9A">
        <w:rPr>
          <w:spacing w:val="-6"/>
        </w:rPr>
        <w:t xml:space="preserve"> </w:t>
      </w:r>
      <w:r w:rsidRPr="000D2D9A">
        <w:t>conducted</w:t>
      </w:r>
      <w:r w:rsidRPr="000D2D9A">
        <w:rPr>
          <w:spacing w:val="-6"/>
        </w:rPr>
        <w:t xml:space="preserve"> </w:t>
      </w:r>
      <w:r w:rsidRPr="000D2D9A">
        <w:t>on</w:t>
      </w:r>
      <w:r w:rsidRPr="000D2D9A">
        <w:rPr>
          <w:spacing w:val="-6"/>
        </w:rPr>
        <w:t xml:space="preserve"> </w:t>
      </w:r>
      <w:r w:rsidRPr="000D2D9A">
        <w:t>June</w:t>
      </w:r>
      <w:r w:rsidRPr="000D2D9A">
        <w:rPr>
          <w:spacing w:val="-6"/>
        </w:rPr>
        <w:t xml:space="preserve"> </w:t>
      </w:r>
      <w:r w:rsidRPr="000D2D9A">
        <w:t>1</w:t>
      </w:r>
      <w:r>
        <w:t>st</w:t>
      </w:r>
      <w:r w:rsidRPr="000D2D9A">
        <w:rPr>
          <w:spacing w:val="-3"/>
        </w:rPr>
        <w:t xml:space="preserve"> </w:t>
      </w:r>
      <w:r w:rsidRPr="000D2D9A">
        <w:t>and</w:t>
      </w:r>
      <w:r w:rsidRPr="000D2D9A">
        <w:rPr>
          <w:spacing w:val="-3"/>
        </w:rPr>
        <w:t xml:space="preserve"> </w:t>
      </w:r>
      <w:r w:rsidRPr="000D2D9A">
        <w:t>July</w:t>
      </w:r>
      <w:r w:rsidRPr="000D2D9A">
        <w:rPr>
          <w:spacing w:val="-6"/>
        </w:rPr>
        <w:t xml:space="preserve"> </w:t>
      </w:r>
      <w:r w:rsidRPr="000D2D9A">
        <w:t>1</w:t>
      </w:r>
      <w:r>
        <w:t>2</w:t>
      </w:r>
      <w:r w:rsidRPr="000D2D9A">
        <w:t>,</w:t>
      </w:r>
      <w:r w:rsidRPr="000D2D9A">
        <w:rPr>
          <w:spacing w:val="-6"/>
        </w:rPr>
        <w:t xml:space="preserve"> </w:t>
      </w:r>
      <w:r w:rsidRPr="000D2D9A">
        <w:t>202</w:t>
      </w:r>
      <w:r>
        <w:t>2</w:t>
      </w:r>
      <w:r w:rsidRPr="000D2D9A">
        <w:t xml:space="preserve">. An </w:t>
      </w:r>
      <w:r>
        <w:t>eagle</w:t>
      </w:r>
      <w:r w:rsidRPr="000D2D9A">
        <w:t xml:space="preserve"> was detected on both</w:t>
      </w:r>
      <w:r w:rsidRPr="000D2D9A">
        <w:rPr>
          <w:spacing w:val="-5"/>
        </w:rPr>
        <w:t xml:space="preserve"> </w:t>
      </w:r>
      <w:r w:rsidRPr="000D2D9A">
        <w:t>surveys</w:t>
      </w:r>
      <w:r>
        <w:t xml:space="preserve"> noting a nest that was not detected during either helicopter surveys</w:t>
      </w:r>
      <w:r w:rsidRPr="000D2D9A">
        <w:t>.</w:t>
      </w:r>
    </w:p>
    <w:p w14:paraId="28FCAFF8" w14:textId="77777777" w:rsidR="006E18F3" w:rsidRPr="00C05B59" w:rsidRDefault="006E18F3" w:rsidP="006E18F3">
      <w:pPr>
        <w:pStyle w:val="Bullet1"/>
      </w:pPr>
      <w:r w:rsidRPr="00C05B59">
        <w:t xml:space="preserve">Unit 6 has </w:t>
      </w:r>
      <w:r w:rsidRPr="00AE5F23">
        <w:t xml:space="preserve">five </w:t>
      </w:r>
      <w:r w:rsidRPr="00C05B59">
        <w:t xml:space="preserve">timber harvest units for 2023. The area was surveyed the for the </w:t>
      </w:r>
      <w:r>
        <w:t>second</w:t>
      </w:r>
      <w:r w:rsidRPr="00C05B59">
        <w:rPr>
          <w:spacing w:val="-8"/>
        </w:rPr>
        <w:t xml:space="preserve"> </w:t>
      </w:r>
      <w:r w:rsidRPr="00C05B59">
        <w:t>of</w:t>
      </w:r>
      <w:r w:rsidRPr="00C05B59">
        <w:rPr>
          <w:spacing w:val="-9"/>
        </w:rPr>
        <w:t xml:space="preserve"> </w:t>
      </w:r>
      <w:r w:rsidRPr="00C05B59">
        <w:t>two</w:t>
      </w:r>
      <w:r w:rsidRPr="00C05B59">
        <w:rPr>
          <w:spacing w:val="-6"/>
        </w:rPr>
        <w:t xml:space="preserve"> </w:t>
      </w:r>
      <w:r w:rsidRPr="00C05B59">
        <w:t>consecutive</w:t>
      </w:r>
      <w:r w:rsidRPr="00C05B59">
        <w:rPr>
          <w:spacing w:val="-7"/>
        </w:rPr>
        <w:t xml:space="preserve"> </w:t>
      </w:r>
      <w:r w:rsidRPr="00C05B59">
        <w:t>years.</w:t>
      </w:r>
      <w:r w:rsidRPr="00C05B59">
        <w:rPr>
          <w:spacing w:val="-9"/>
        </w:rPr>
        <w:t xml:space="preserve"> </w:t>
      </w:r>
      <w:r w:rsidRPr="00C05B59">
        <w:t>The</w:t>
      </w:r>
      <w:r w:rsidRPr="00C05B59">
        <w:rPr>
          <w:spacing w:val="-10"/>
        </w:rPr>
        <w:t xml:space="preserve"> </w:t>
      </w:r>
      <w:r w:rsidRPr="00C05B59">
        <w:t>surveys</w:t>
      </w:r>
      <w:r w:rsidRPr="00C05B59">
        <w:rPr>
          <w:spacing w:val="-8"/>
        </w:rPr>
        <w:t xml:space="preserve"> </w:t>
      </w:r>
      <w:r w:rsidRPr="00C05B59">
        <w:t>were</w:t>
      </w:r>
      <w:r w:rsidRPr="00C05B59">
        <w:rPr>
          <w:spacing w:val="-7"/>
        </w:rPr>
        <w:t xml:space="preserve"> </w:t>
      </w:r>
      <w:r w:rsidRPr="00C05B59">
        <w:t>conducted</w:t>
      </w:r>
      <w:r w:rsidRPr="00C05B59">
        <w:rPr>
          <w:spacing w:val="-9"/>
        </w:rPr>
        <w:t xml:space="preserve"> </w:t>
      </w:r>
      <w:r w:rsidRPr="00C05B59">
        <w:t>on</w:t>
      </w:r>
      <w:r w:rsidRPr="00C05B59">
        <w:rPr>
          <w:spacing w:val="-9"/>
        </w:rPr>
        <w:t xml:space="preserve"> </w:t>
      </w:r>
      <w:r w:rsidRPr="00C05B59">
        <w:t>June</w:t>
      </w:r>
      <w:r w:rsidRPr="00C05B59">
        <w:rPr>
          <w:spacing w:val="-7"/>
        </w:rPr>
        <w:t xml:space="preserve"> </w:t>
      </w:r>
      <w:r>
        <w:t>2nd</w:t>
      </w:r>
      <w:r w:rsidRPr="00C05B59">
        <w:rPr>
          <w:spacing w:val="-9"/>
        </w:rPr>
        <w:t xml:space="preserve"> </w:t>
      </w:r>
      <w:r w:rsidRPr="00C05B59">
        <w:t>and</w:t>
      </w:r>
      <w:r w:rsidRPr="00C05B59">
        <w:rPr>
          <w:spacing w:val="-9"/>
        </w:rPr>
        <w:t xml:space="preserve"> </w:t>
      </w:r>
      <w:r w:rsidRPr="00C05B59">
        <w:t>July</w:t>
      </w:r>
      <w:r w:rsidRPr="00C05B59">
        <w:rPr>
          <w:spacing w:val="-9"/>
        </w:rPr>
        <w:t xml:space="preserve"> </w:t>
      </w:r>
      <w:r>
        <w:t>11</w:t>
      </w:r>
      <w:r w:rsidRPr="00C05B59">
        <w:t>,</w:t>
      </w:r>
      <w:r w:rsidRPr="00C05B59">
        <w:rPr>
          <w:spacing w:val="-9"/>
        </w:rPr>
        <w:t xml:space="preserve"> </w:t>
      </w:r>
      <w:r w:rsidRPr="00C05B59">
        <w:t>2021. An eagle was detected on both surveys. There are known nesting sites in the riparian buffer.</w:t>
      </w:r>
    </w:p>
    <w:p w14:paraId="00F78721" w14:textId="77777777" w:rsidR="006E18F3" w:rsidRPr="000D2D9A" w:rsidRDefault="006E18F3" w:rsidP="006E18F3">
      <w:pPr>
        <w:pStyle w:val="Bullet1"/>
      </w:pPr>
      <w:r w:rsidRPr="000D2D9A">
        <w:t>Management Unit 1</w:t>
      </w:r>
      <w:r>
        <w:t>8</w:t>
      </w:r>
      <w:r w:rsidRPr="000D2D9A">
        <w:t xml:space="preserve"> had </w:t>
      </w:r>
      <w:r>
        <w:t>one</w:t>
      </w:r>
      <w:r w:rsidRPr="000D2D9A">
        <w:t xml:space="preserve"> proposed timber harvest units in 202</w:t>
      </w:r>
      <w:r>
        <w:t>4</w:t>
      </w:r>
      <w:r w:rsidRPr="000D2D9A">
        <w:t>. It was surveyed for the</w:t>
      </w:r>
      <w:r w:rsidRPr="000D2D9A">
        <w:rPr>
          <w:spacing w:val="-13"/>
        </w:rPr>
        <w:t xml:space="preserve"> </w:t>
      </w:r>
      <w:r>
        <w:t>first</w:t>
      </w:r>
      <w:r w:rsidRPr="000D2D9A">
        <w:rPr>
          <w:spacing w:val="-12"/>
        </w:rPr>
        <w:t xml:space="preserve"> </w:t>
      </w:r>
      <w:r w:rsidRPr="000D2D9A">
        <w:t>of</w:t>
      </w:r>
      <w:r w:rsidRPr="000D2D9A">
        <w:rPr>
          <w:spacing w:val="-13"/>
        </w:rPr>
        <w:t xml:space="preserve"> </w:t>
      </w:r>
      <w:r w:rsidRPr="000D2D9A">
        <w:t>two</w:t>
      </w:r>
      <w:r w:rsidRPr="000D2D9A">
        <w:rPr>
          <w:spacing w:val="-12"/>
        </w:rPr>
        <w:t xml:space="preserve"> </w:t>
      </w:r>
      <w:r w:rsidRPr="000D2D9A">
        <w:t>consecutive</w:t>
      </w:r>
      <w:r w:rsidRPr="000D2D9A">
        <w:rPr>
          <w:spacing w:val="-13"/>
        </w:rPr>
        <w:t xml:space="preserve"> </w:t>
      </w:r>
      <w:r w:rsidRPr="000D2D9A">
        <w:t>years.</w:t>
      </w:r>
      <w:r w:rsidRPr="000D2D9A">
        <w:rPr>
          <w:spacing w:val="-10"/>
        </w:rPr>
        <w:t xml:space="preserve"> </w:t>
      </w:r>
      <w:r w:rsidRPr="000D2D9A">
        <w:t>In</w:t>
      </w:r>
      <w:r w:rsidRPr="000D2D9A">
        <w:rPr>
          <w:spacing w:val="-12"/>
        </w:rPr>
        <w:t xml:space="preserve"> </w:t>
      </w:r>
      <w:r w:rsidRPr="000D2D9A">
        <w:t>202</w:t>
      </w:r>
      <w:r>
        <w:t>2</w:t>
      </w:r>
      <w:r w:rsidRPr="000D2D9A">
        <w:t>,</w:t>
      </w:r>
      <w:r w:rsidRPr="000D2D9A">
        <w:rPr>
          <w:spacing w:val="-12"/>
        </w:rPr>
        <w:t xml:space="preserve"> </w:t>
      </w:r>
      <w:r w:rsidRPr="000D2D9A">
        <w:t>one</w:t>
      </w:r>
      <w:r w:rsidRPr="000D2D9A">
        <w:rPr>
          <w:spacing w:val="-13"/>
        </w:rPr>
        <w:t xml:space="preserve"> </w:t>
      </w:r>
      <w:r w:rsidRPr="000D2D9A">
        <w:t>survey</w:t>
      </w:r>
      <w:r w:rsidRPr="000D2D9A">
        <w:rPr>
          <w:spacing w:val="-12"/>
        </w:rPr>
        <w:t xml:space="preserve"> </w:t>
      </w:r>
      <w:r w:rsidRPr="000D2D9A">
        <w:t>was</w:t>
      </w:r>
      <w:r w:rsidRPr="000D2D9A">
        <w:rPr>
          <w:spacing w:val="-12"/>
        </w:rPr>
        <w:t xml:space="preserve"> </w:t>
      </w:r>
      <w:r w:rsidRPr="000D2D9A">
        <w:t>completed</w:t>
      </w:r>
      <w:r w:rsidRPr="000D2D9A">
        <w:rPr>
          <w:spacing w:val="-12"/>
        </w:rPr>
        <w:t xml:space="preserve"> </w:t>
      </w:r>
      <w:r w:rsidRPr="000D2D9A">
        <w:t>on</w:t>
      </w:r>
      <w:r w:rsidRPr="000D2D9A">
        <w:rPr>
          <w:spacing w:val="-12"/>
        </w:rPr>
        <w:t xml:space="preserve"> </w:t>
      </w:r>
      <w:r w:rsidRPr="000D2D9A">
        <w:t>June</w:t>
      </w:r>
      <w:r w:rsidRPr="000D2D9A">
        <w:rPr>
          <w:spacing w:val="-13"/>
        </w:rPr>
        <w:t xml:space="preserve"> </w:t>
      </w:r>
      <w:r w:rsidRPr="000D2D9A">
        <w:t>1</w:t>
      </w:r>
      <w:r>
        <w:t>6</w:t>
      </w:r>
      <w:r w:rsidRPr="000D2D9A">
        <w:t>,</w:t>
      </w:r>
      <w:r w:rsidRPr="000D2D9A">
        <w:rPr>
          <w:spacing w:val="-12"/>
        </w:rPr>
        <w:t xml:space="preserve"> </w:t>
      </w:r>
      <w:r w:rsidRPr="000D2D9A">
        <w:t>202</w:t>
      </w:r>
      <w:r>
        <w:t>2</w:t>
      </w:r>
      <w:r w:rsidRPr="000D2D9A">
        <w:t xml:space="preserve">, the second survey was conducted on July </w:t>
      </w:r>
      <w:r>
        <w:t>26</w:t>
      </w:r>
      <w:r w:rsidRPr="000D2D9A">
        <w:t>,</w:t>
      </w:r>
      <w:r w:rsidRPr="000D2D9A">
        <w:rPr>
          <w:spacing w:val="-6"/>
        </w:rPr>
        <w:t xml:space="preserve"> </w:t>
      </w:r>
      <w:r w:rsidRPr="000D2D9A">
        <w:t>202</w:t>
      </w:r>
      <w:r>
        <w:t>2</w:t>
      </w:r>
      <w:r w:rsidRPr="000D2D9A">
        <w:t>.</w:t>
      </w:r>
    </w:p>
    <w:p w14:paraId="33079BC9" w14:textId="77777777" w:rsidR="006E18F3" w:rsidRDefault="006E18F3" w:rsidP="006E18F3">
      <w:pPr>
        <w:pStyle w:val="Bullet1"/>
      </w:pPr>
      <w:r w:rsidRPr="000D2D9A">
        <w:t>Unit</w:t>
      </w:r>
      <w:r w:rsidRPr="000D2D9A">
        <w:rPr>
          <w:spacing w:val="-11"/>
        </w:rPr>
        <w:t xml:space="preserve"> </w:t>
      </w:r>
      <w:r>
        <w:t>20</w:t>
      </w:r>
      <w:r w:rsidRPr="000D2D9A">
        <w:rPr>
          <w:spacing w:val="-11"/>
        </w:rPr>
        <w:t xml:space="preserve"> </w:t>
      </w:r>
      <w:r w:rsidRPr="000D2D9A">
        <w:t>ha</w:t>
      </w:r>
      <w:r>
        <w:t>s</w:t>
      </w:r>
      <w:r w:rsidRPr="000D2D9A">
        <w:rPr>
          <w:spacing w:val="-11"/>
        </w:rPr>
        <w:t xml:space="preserve"> </w:t>
      </w:r>
      <w:r w:rsidRPr="000D2D9A">
        <w:t>three</w:t>
      </w:r>
      <w:r w:rsidRPr="000D2D9A">
        <w:rPr>
          <w:spacing w:val="-12"/>
        </w:rPr>
        <w:t xml:space="preserve"> </w:t>
      </w:r>
      <w:r>
        <w:rPr>
          <w:spacing w:val="-12"/>
        </w:rPr>
        <w:t xml:space="preserve">proposed </w:t>
      </w:r>
      <w:r w:rsidRPr="000D2D9A">
        <w:t>timber</w:t>
      </w:r>
      <w:r w:rsidRPr="000D2D9A">
        <w:rPr>
          <w:spacing w:val="-9"/>
        </w:rPr>
        <w:t xml:space="preserve"> </w:t>
      </w:r>
      <w:r w:rsidRPr="000D2D9A">
        <w:t>harvest</w:t>
      </w:r>
      <w:r w:rsidRPr="000D2D9A">
        <w:rPr>
          <w:spacing w:val="-11"/>
        </w:rPr>
        <w:t xml:space="preserve"> </w:t>
      </w:r>
      <w:r w:rsidRPr="000D2D9A">
        <w:t>units</w:t>
      </w:r>
      <w:r w:rsidRPr="000D2D9A">
        <w:rPr>
          <w:spacing w:val="-11"/>
        </w:rPr>
        <w:t xml:space="preserve"> </w:t>
      </w:r>
      <w:r w:rsidRPr="000D2D9A">
        <w:t>for</w:t>
      </w:r>
      <w:r w:rsidRPr="000D2D9A">
        <w:rPr>
          <w:spacing w:val="-9"/>
        </w:rPr>
        <w:t xml:space="preserve"> </w:t>
      </w:r>
      <w:r w:rsidRPr="000D2D9A">
        <w:t>202</w:t>
      </w:r>
      <w:r>
        <w:t>4</w:t>
      </w:r>
      <w:r w:rsidRPr="000D2D9A">
        <w:t>.</w:t>
      </w:r>
      <w:r w:rsidRPr="000D2D9A">
        <w:rPr>
          <w:spacing w:val="-11"/>
        </w:rPr>
        <w:t xml:space="preserve"> </w:t>
      </w:r>
      <w:r w:rsidRPr="000D2D9A">
        <w:t>The</w:t>
      </w:r>
      <w:r w:rsidRPr="000D2D9A">
        <w:rPr>
          <w:spacing w:val="-12"/>
        </w:rPr>
        <w:t xml:space="preserve"> </w:t>
      </w:r>
      <w:r w:rsidRPr="000D2D9A">
        <w:t>area</w:t>
      </w:r>
      <w:r w:rsidRPr="000D2D9A">
        <w:rPr>
          <w:spacing w:val="-10"/>
        </w:rPr>
        <w:t xml:space="preserve"> </w:t>
      </w:r>
      <w:r w:rsidRPr="000D2D9A">
        <w:t>was</w:t>
      </w:r>
      <w:r w:rsidRPr="000D2D9A">
        <w:rPr>
          <w:spacing w:val="-11"/>
        </w:rPr>
        <w:t xml:space="preserve"> </w:t>
      </w:r>
      <w:r w:rsidRPr="000D2D9A">
        <w:t>surveyed</w:t>
      </w:r>
      <w:r w:rsidRPr="000D2D9A">
        <w:rPr>
          <w:spacing w:val="-9"/>
        </w:rPr>
        <w:t xml:space="preserve"> </w:t>
      </w:r>
      <w:r w:rsidRPr="000D2D9A">
        <w:t>for</w:t>
      </w:r>
      <w:r w:rsidRPr="000D2D9A">
        <w:rPr>
          <w:spacing w:val="-12"/>
        </w:rPr>
        <w:t xml:space="preserve"> </w:t>
      </w:r>
      <w:r w:rsidRPr="000D2D9A">
        <w:t>the</w:t>
      </w:r>
      <w:r w:rsidRPr="000D2D9A">
        <w:rPr>
          <w:spacing w:val="-12"/>
        </w:rPr>
        <w:t xml:space="preserve"> </w:t>
      </w:r>
      <w:r>
        <w:t>first</w:t>
      </w:r>
      <w:r w:rsidRPr="000D2D9A">
        <w:rPr>
          <w:spacing w:val="-9"/>
        </w:rPr>
        <w:t xml:space="preserve"> </w:t>
      </w:r>
      <w:r w:rsidRPr="000D2D9A">
        <w:t>year of</w:t>
      </w:r>
      <w:r w:rsidRPr="000D2D9A">
        <w:rPr>
          <w:spacing w:val="-9"/>
        </w:rPr>
        <w:t xml:space="preserve"> </w:t>
      </w:r>
      <w:r w:rsidRPr="000D2D9A">
        <w:t>two</w:t>
      </w:r>
      <w:r w:rsidRPr="000D2D9A">
        <w:rPr>
          <w:spacing w:val="-9"/>
        </w:rPr>
        <w:t xml:space="preserve"> </w:t>
      </w:r>
      <w:r w:rsidRPr="000D2D9A">
        <w:t>consecutive</w:t>
      </w:r>
      <w:r w:rsidRPr="000D2D9A">
        <w:rPr>
          <w:spacing w:val="-10"/>
        </w:rPr>
        <w:t xml:space="preserve"> </w:t>
      </w:r>
      <w:r w:rsidRPr="000D2D9A">
        <w:t>years.</w:t>
      </w:r>
      <w:r w:rsidRPr="000D2D9A">
        <w:rPr>
          <w:spacing w:val="-6"/>
        </w:rPr>
        <w:t xml:space="preserve"> </w:t>
      </w:r>
      <w:r w:rsidRPr="000D2D9A">
        <w:t>The</w:t>
      </w:r>
      <w:r w:rsidRPr="000D2D9A">
        <w:rPr>
          <w:spacing w:val="-10"/>
        </w:rPr>
        <w:t xml:space="preserve"> </w:t>
      </w:r>
      <w:r w:rsidRPr="000D2D9A">
        <w:t>first</w:t>
      </w:r>
      <w:r w:rsidRPr="000D2D9A">
        <w:rPr>
          <w:spacing w:val="-8"/>
        </w:rPr>
        <w:t xml:space="preserve"> </w:t>
      </w:r>
      <w:r w:rsidRPr="000D2D9A">
        <w:t>survey</w:t>
      </w:r>
      <w:r w:rsidRPr="000D2D9A">
        <w:rPr>
          <w:spacing w:val="-9"/>
        </w:rPr>
        <w:t xml:space="preserve"> </w:t>
      </w:r>
      <w:r w:rsidRPr="000D2D9A">
        <w:t>occurred</w:t>
      </w:r>
      <w:r w:rsidRPr="000D2D9A">
        <w:rPr>
          <w:spacing w:val="-6"/>
        </w:rPr>
        <w:t xml:space="preserve"> </w:t>
      </w:r>
      <w:r w:rsidRPr="000D2D9A">
        <w:t>on</w:t>
      </w:r>
      <w:r w:rsidRPr="000D2D9A">
        <w:rPr>
          <w:spacing w:val="-9"/>
        </w:rPr>
        <w:t xml:space="preserve"> </w:t>
      </w:r>
      <w:r w:rsidRPr="000D2D9A">
        <w:t>June</w:t>
      </w:r>
      <w:r w:rsidRPr="000D2D9A">
        <w:rPr>
          <w:spacing w:val="-10"/>
        </w:rPr>
        <w:t xml:space="preserve"> </w:t>
      </w:r>
      <w:r>
        <w:t>9</w:t>
      </w:r>
      <w:r w:rsidRPr="000D2D9A">
        <w:t>,</w:t>
      </w:r>
      <w:r w:rsidRPr="000D2D9A">
        <w:rPr>
          <w:spacing w:val="-6"/>
        </w:rPr>
        <w:t xml:space="preserve"> </w:t>
      </w:r>
      <w:r w:rsidRPr="000D2D9A">
        <w:t>202</w:t>
      </w:r>
      <w:r>
        <w:t>2</w:t>
      </w:r>
      <w:r w:rsidRPr="000D2D9A">
        <w:t>.</w:t>
      </w:r>
      <w:r w:rsidRPr="000D2D9A">
        <w:rPr>
          <w:spacing w:val="44"/>
        </w:rPr>
        <w:t xml:space="preserve"> </w:t>
      </w:r>
      <w:r w:rsidRPr="000D2D9A">
        <w:t>The</w:t>
      </w:r>
      <w:r w:rsidRPr="000D2D9A">
        <w:rPr>
          <w:spacing w:val="-10"/>
        </w:rPr>
        <w:t xml:space="preserve"> </w:t>
      </w:r>
      <w:r w:rsidRPr="000D2D9A">
        <w:t>second</w:t>
      </w:r>
      <w:r w:rsidRPr="000D2D9A">
        <w:rPr>
          <w:spacing w:val="-9"/>
        </w:rPr>
        <w:t xml:space="preserve"> </w:t>
      </w:r>
      <w:r w:rsidRPr="000D2D9A">
        <w:t xml:space="preserve">occurred on July </w:t>
      </w:r>
      <w:r>
        <w:t>25</w:t>
      </w:r>
      <w:r w:rsidRPr="000D2D9A">
        <w:t>, 202</w:t>
      </w:r>
      <w:r>
        <w:t>2</w:t>
      </w:r>
      <w:r w:rsidRPr="000D2D9A">
        <w:t xml:space="preserve">. During </w:t>
      </w:r>
      <w:r>
        <w:t>the first</w:t>
      </w:r>
      <w:r w:rsidRPr="000D2D9A">
        <w:t xml:space="preserve"> survey a </w:t>
      </w:r>
      <w:r>
        <w:t>peregrine was heard to the north</w:t>
      </w:r>
      <w:r w:rsidRPr="000D2D9A">
        <w:t xml:space="preserve">. </w:t>
      </w:r>
      <w:r>
        <w:t xml:space="preserve">Suring the second survey an osprey responded to the caller and flew over the survey site. </w:t>
      </w:r>
      <w:r w:rsidRPr="000D2D9A">
        <w:t>There are known nesting sites in the riparian</w:t>
      </w:r>
      <w:r w:rsidRPr="000D2D9A">
        <w:rPr>
          <w:spacing w:val="-11"/>
        </w:rPr>
        <w:t xml:space="preserve"> </w:t>
      </w:r>
      <w:r w:rsidRPr="000D2D9A">
        <w:t>buffer.</w:t>
      </w:r>
    </w:p>
    <w:p w14:paraId="45F03A99" w14:textId="77777777" w:rsidR="006E18F3" w:rsidRPr="00C05B59" w:rsidRDefault="006E18F3" w:rsidP="006E18F3">
      <w:pPr>
        <w:pStyle w:val="Bullet1"/>
      </w:pPr>
      <w:r>
        <w:t>Unit 28 has two proposed timber harvests units for 2024. The area was surveyed for the first of two consecutive years. The first survey occurred on June 29, 2022. The second occurred on August 1, 2022. During both surveys a peregrine falcon was detected on and around the cliffs north of FS 90. Follow up surveys will be conducted in 2023.</w:t>
      </w:r>
    </w:p>
    <w:p w14:paraId="2C04D6FD" w14:textId="77777777" w:rsidR="006E18F3" w:rsidRDefault="006E18F3" w:rsidP="006E18F3">
      <w:pPr>
        <w:pStyle w:val="BodyText"/>
      </w:pPr>
      <w:r w:rsidRPr="00830E03">
        <w:t>The</w:t>
      </w:r>
      <w:r w:rsidRPr="00830E03">
        <w:rPr>
          <w:spacing w:val="-8"/>
        </w:rPr>
        <w:t xml:space="preserve"> </w:t>
      </w:r>
      <w:r w:rsidRPr="00830E03">
        <w:t>northern</w:t>
      </w:r>
      <w:r w:rsidRPr="00830E03">
        <w:rPr>
          <w:spacing w:val="-7"/>
        </w:rPr>
        <w:t xml:space="preserve"> </w:t>
      </w:r>
      <w:r w:rsidRPr="00830E03">
        <w:t>goshawk</w:t>
      </w:r>
      <w:r w:rsidRPr="00830E03">
        <w:rPr>
          <w:spacing w:val="-7"/>
        </w:rPr>
        <w:t xml:space="preserve"> </w:t>
      </w:r>
      <w:r w:rsidRPr="00830E03">
        <w:t>survey</w:t>
      </w:r>
      <w:r w:rsidRPr="00830E03">
        <w:rPr>
          <w:spacing w:val="-7"/>
        </w:rPr>
        <w:t xml:space="preserve"> </w:t>
      </w:r>
      <w:r w:rsidRPr="00830E03">
        <w:t>methods</w:t>
      </w:r>
      <w:r w:rsidRPr="00830E03">
        <w:rPr>
          <w:spacing w:val="-7"/>
        </w:rPr>
        <w:t xml:space="preserve"> </w:t>
      </w:r>
      <w:r w:rsidRPr="00830E03">
        <w:t>were</w:t>
      </w:r>
      <w:r w:rsidRPr="00830E03">
        <w:rPr>
          <w:spacing w:val="-8"/>
        </w:rPr>
        <w:t xml:space="preserve"> </w:t>
      </w:r>
      <w:r w:rsidRPr="00830E03">
        <w:t>designed</w:t>
      </w:r>
      <w:r w:rsidRPr="00830E03">
        <w:rPr>
          <w:spacing w:val="-7"/>
        </w:rPr>
        <w:t xml:space="preserve"> </w:t>
      </w:r>
      <w:r w:rsidRPr="00830E03">
        <w:t>for</w:t>
      </w:r>
      <w:r w:rsidRPr="00830E03">
        <w:rPr>
          <w:spacing w:val="-8"/>
        </w:rPr>
        <w:t xml:space="preserve"> </w:t>
      </w:r>
      <w:r w:rsidRPr="00830E03">
        <w:t>surveying</w:t>
      </w:r>
      <w:r w:rsidRPr="00830E03">
        <w:rPr>
          <w:spacing w:val="-7"/>
        </w:rPr>
        <w:t xml:space="preserve"> </w:t>
      </w:r>
      <w:r w:rsidRPr="00830E03">
        <w:t>large</w:t>
      </w:r>
      <w:r w:rsidRPr="00830E03">
        <w:rPr>
          <w:spacing w:val="-8"/>
        </w:rPr>
        <w:t xml:space="preserve"> </w:t>
      </w:r>
      <w:r w:rsidRPr="00830E03">
        <w:t>areas</w:t>
      </w:r>
      <w:r w:rsidRPr="00830E03">
        <w:rPr>
          <w:spacing w:val="-7"/>
        </w:rPr>
        <w:t xml:space="preserve"> </w:t>
      </w:r>
      <w:r w:rsidRPr="00830E03">
        <w:t>of</w:t>
      </w:r>
      <w:r w:rsidRPr="00830E03">
        <w:rPr>
          <w:spacing w:val="-8"/>
        </w:rPr>
        <w:t xml:space="preserve"> </w:t>
      </w:r>
      <w:r w:rsidRPr="00830E03">
        <w:t>timber</w:t>
      </w:r>
      <w:r w:rsidRPr="00830E03">
        <w:rPr>
          <w:spacing w:val="-8"/>
        </w:rPr>
        <w:t xml:space="preserve"> </w:t>
      </w:r>
      <w:r w:rsidRPr="00830E03">
        <w:t xml:space="preserve">harvest. The </w:t>
      </w:r>
      <w:proofErr w:type="spellStart"/>
      <w:r w:rsidRPr="00830E03">
        <w:t>WHMP</w:t>
      </w:r>
      <w:proofErr w:type="spellEnd"/>
      <w:r w:rsidRPr="00830E03">
        <w:t xml:space="preserve"> has many projects that only require small areas (less than 2 acres) of tree removal and as a result the survey effort is excessive and cost prohibitive for these small projects. On December 9, 2017, the </w:t>
      </w:r>
      <w:proofErr w:type="spellStart"/>
      <w:r w:rsidRPr="00830E03">
        <w:t>TCC</w:t>
      </w:r>
      <w:proofErr w:type="spellEnd"/>
      <w:r w:rsidRPr="00830E03">
        <w:t xml:space="preserve"> approved the “Northern Goshawk Management on Lewis River Wildlife Habitat Management Lands” memo. This memo provides a Northern Goshawk Survey Decision Matrix to determine the level of survey effort for project and habitat analysis methods that identified vegetation cover type as suitable or unsuitable northern goshawk</w:t>
      </w:r>
      <w:r w:rsidRPr="00830E03">
        <w:rPr>
          <w:spacing w:val="-16"/>
        </w:rPr>
        <w:t xml:space="preserve"> </w:t>
      </w:r>
      <w:r w:rsidRPr="00830E03">
        <w:t>habitat.</w:t>
      </w:r>
    </w:p>
    <w:p w14:paraId="4DCCFD29" w14:textId="77777777" w:rsidR="006E18F3" w:rsidRDefault="006E18F3" w:rsidP="006E18F3">
      <w:pPr>
        <w:pStyle w:val="Heading4"/>
      </w:pPr>
      <w:r>
        <w:t>Eagle Cliff Peregrine Falcon</w:t>
      </w:r>
    </w:p>
    <w:p w14:paraId="4C18E111" w14:textId="3DA30CBB" w:rsidR="006E18F3" w:rsidRDefault="006E18F3" w:rsidP="006E18F3">
      <w:pPr>
        <w:pStyle w:val="BodyText"/>
      </w:pPr>
      <w:r>
        <w:t xml:space="preserve">During a goshawk survey on June 29 in MU 28 a peregrine was heard on or near the cliffs above highway 90. A through survey of the cliff will be conducted in 2023. In 2010 an eyrie was thought to be on the cliff seen in Figure </w:t>
      </w:r>
      <w:r w:rsidR="00A25388">
        <w:t>16</w:t>
      </w:r>
      <w:r>
        <w:t xml:space="preserve">.  </w:t>
      </w:r>
    </w:p>
    <w:p w14:paraId="717F147A" w14:textId="77777777" w:rsidR="006E18F3" w:rsidRDefault="006E18F3" w:rsidP="006E18F3">
      <w:pPr>
        <w:pStyle w:val="FigurePlace"/>
      </w:pPr>
      <w:r w:rsidRPr="0052454C">
        <w:rPr>
          <w:noProof/>
        </w:rPr>
        <w:lastRenderedPageBreak/>
        <w:drawing>
          <wp:inline distT="0" distB="0" distL="0" distR="0" wp14:anchorId="41055BAD" wp14:editId="059AC954">
            <wp:extent cx="6083300" cy="45637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83300" cy="4563745"/>
                    </a:xfrm>
                    <a:prstGeom prst="rect">
                      <a:avLst/>
                    </a:prstGeom>
                  </pic:spPr>
                </pic:pic>
              </a:graphicData>
            </a:graphic>
          </wp:inline>
        </w:drawing>
      </w:r>
    </w:p>
    <w:p w14:paraId="33417B37" w14:textId="55EA5E6A" w:rsidR="006E18F3" w:rsidRDefault="00B327B6" w:rsidP="006E18F3">
      <w:pPr>
        <w:pStyle w:val="FigureCaption"/>
      </w:pPr>
      <w:bookmarkStart w:id="173" w:name="_Toc132179275"/>
      <w:r>
        <w:t xml:space="preserve">Figure </w:t>
      </w:r>
      <w:fldSimple w:instr=" SEQ Figure \* ARABIC ">
        <w:r w:rsidR="00E40D3E">
          <w:rPr>
            <w:noProof/>
          </w:rPr>
          <w:t>16</w:t>
        </w:r>
      </w:fldSimple>
      <w:r>
        <w:t xml:space="preserve">. </w:t>
      </w:r>
      <w:r w:rsidR="006E18F3">
        <w:t>2010 location of potential Peregrine Eyrie</w:t>
      </w:r>
      <w:bookmarkEnd w:id="173"/>
    </w:p>
    <w:p w14:paraId="6D7B4357" w14:textId="77777777" w:rsidR="006E18F3" w:rsidRPr="006E18F3" w:rsidRDefault="006E18F3" w:rsidP="00511CA0">
      <w:pPr>
        <w:pStyle w:val="Heading3"/>
      </w:pPr>
      <w:bookmarkStart w:id="174" w:name="13.1.3_Intensive_Search_Surveys_for_Nort"/>
      <w:bookmarkStart w:id="175" w:name="_Toc132179243"/>
      <w:bookmarkEnd w:id="174"/>
      <w:r w:rsidRPr="006E18F3">
        <w:t>Intensive Search Surveys for Northern Goshawks</w:t>
      </w:r>
      <w:bookmarkEnd w:id="175"/>
    </w:p>
    <w:p w14:paraId="2CD34B88" w14:textId="77777777" w:rsidR="006E18F3" w:rsidRDefault="006E18F3" w:rsidP="006E18F3">
      <w:pPr>
        <w:pStyle w:val="BodyText"/>
      </w:pPr>
      <w:r>
        <w:t>No i</w:t>
      </w:r>
      <w:r w:rsidRPr="00830E03">
        <w:t xml:space="preserve">ntensive search surveys were </w:t>
      </w:r>
      <w:r>
        <w:t xml:space="preserve">required in 2022. </w:t>
      </w:r>
    </w:p>
    <w:p w14:paraId="0C868FA4" w14:textId="151D314F" w:rsidR="00870B18" w:rsidRDefault="006E18F3" w:rsidP="00B327B6">
      <w:pPr>
        <w:pStyle w:val="Heading2"/>
        <w:numPr>
          <w:ilvl w:val="1"/>
          <w:numId w:val="18"/>
        </w:numPr>
        <w:ind w:left="806" w:hanging="806"/>
      </w:pPr>
      <w:bookmarkStart w:id="176" w:name="_Toc132179244"/>
      <w:r>
        <w:t>Best Management Practices</w:t>
      </w:r>
      <w:bookmarkEnd w:id="176"/>
    </w:p>
    <w:p w14:paraId="07FE14C8" w14:textId="77777777" w:rsidR="006E18F3" w:rsidRPr="00830E03" w:rsidRDefault="006E18F3" w:rsidP="006E18F3">
      <w:pPr>
        <w:pStyle w:val="BodyText"/>
      </w:pPr>
      <w:r w:rsidRPr="00830E03">
        <w:t>The following general raptor and northern spotted owl (</w:t>
      </w:r>
      <w:proofErr w:type="spellStart"/>
      <w:r w:rsidRPr="00830E03">
        <w:rPr>
          <w:i/>
        </w:rPr>
        <w:t>Strix</w:t>
      </w:r>
      <w:proofErr w:type="spellEnd"/>
      <w:r w:rsidRPr="00830E03">
        <w:rPr>
          <w:i/>
        </w:rPr>
        <w:t xml:space="preserve"> occidentalis</w:t>
      </w:r>
      <w:r w:rsidRPr="00830E03">
        <w:t xml:space="preserve">) best management practices were adhered to or applied as needed on </w:t>
      </w:r>
      <w:proofErr w:type="spellStart"/>
      <w:r w:rsidRPr="00830E03">
        <w:t>WHMP</w:t>
      </w:r>
      <w:proofErr w:type="spellEnd"/>
      <w:r w:rsidRPr="00830E03">
        <w:t xml:space="preserve"> lands:</w:t>
      </w:r>
    </w:p>
    <w:p w14:paraId="396FDFA6" w14:textId="77777777" w:rsidR="006E18F3" w:rsidRPr="00830E03" w:rsidRDefault="006E18F3" w:rsidP="006E18F3">
      <w:pPr>
        <w:pStyle w:val="Bullet1"/>
      </w:pPr>
      <w:r w:rsidRPr="00830E03">
        <w:t>The</w:t>
      </w:r>
      <w:r w:rsidRPr="00830E03">
        <w:rPr>
          <w:spacing w:val="-11"/>
        </w:rPr>
        <w:t xml:space="preserve"> </w:t>
      </w:r>
      <w:r w:rsidRPr="00830E03">
        <w:t>raptor</w:t>
      </w:r>
      <w:r w:rsidRPr="00830E03">
        <w:rPr>
          <w:spacing w:val="-8"/>
        </w:rPr>
        <w:t xml:space="preserve"> </w:t>
      </w:r>
      <w:r w:rsidRPr="00830E03">
        <w:t>database</w:t>
      </w:r>
      <w:r w:rsidRPr="00830E03">
        <w:rPr>
          <w:spacing w:val="-11"/>
        </w:rPr>
        <w:t xml:space="preserve"> </w:t>
      </w:r>
      <w:r w:rsidRPr="00830E03">
        <w:t>was</w:t>
      </w:r>
      <w:r w:rsidRPr="00830E03">
        <w:rPr>
          <w:spacing w:val="-7"/>
        </w:rPr>
        <w:t xml:space="preserve"> </w:t>
      </w:r>
      <w:r w:rsidRPr="00830E03">
        <w:t>reviewed,</w:t>
      </w:r>
      <w:r w:rsidRPr="00830E03">
        <w:rPr>
          <w:spacing w:val="-7"/>
        </w:rPr>
        <w:t xml:space="preserve"> </w:t>
      </w:r>
      <w:r w:rsidRPr="00830E03">
        <w:t>as</w:t>
      </w:r>
      <w:r w:rsidRPr="00830E03">
        <w:rPr>
          <w:spacing w:val="-9"/>
        </w:rPr>
        <w:t xml:space="preserve"> </w:t>
      </w:r>
      <w:r w:rsidRPr="00830E03">
        <w:t>needed,</w:t>
      </w:r>
      <w:r w:rsidRPr="00830E03">
        <w:rPr>
          <w:spacing w:val="-10"/>
        </w:rPr>
        <w:t xml:space="preserve"> </w:t>
      </w:r>
      <w:r w:rsidRPr="00830E03">
        <w:t>to</w:t>
      </w:r>
      <w:r w:rsidRPr="00830E03">
        <w:rPr>
          <w:spacing w:val="-10"/>
        </w:rPr>
        <w:t xml:space="preserve"> </w:t>
      </w:r>
      <w:r w:rsidRPr="00830E03">
        <w:t>determine</w:t>
      </w:r>
      <w:r w:rsidRPr="00830E03">
        <w:rPr>
          <w:spacing w:val="-11"/>
        </w:rPr>
        <w:t xml:space="preserve"> </w:t>
      </w:r>
      <w:r w:rsidRPr="00830E03">
        <w:t>all</w:t>
      </w:r>
      <w:r w:rsidRPr="00830E03">
        <w:rPr>
          <w:spacing w:val="-9"/>
        </w:rPr>
        <w:t xml:space="preserve"> </w:t>
      </w:r>
      <w:r w:rsidRPr="00830E03">
        <w:t>known</w:t>
      </w:r>
      <w:r w:rsidRPr="00830E03">
        <w:rPr>
          <w:spacing w:val="-10"/>
        </w:rPr>
        <w:t xml:space="preserve"> </w:t>
      </w:r>
      <w:r w:rsidRPr="00830E03">
        <w:t>raptor</w:t>
      </w:r>
      <w:r w:rsidRPr="00830E03">
        <w:rPr>
          <w:spacing w:val="-8"/>
        </w:rPr>
        <w:t xml:space="preserve"> </w:t>
      </w:r>
      <w:r w:rsidRPr="00830E03">
        <w:t>nest</w:t>
      </w:r>
      <w:r w:rsidRPr="00830E03">
        <w:rPr>
          <w:spacing w:val="-9"/>
        </w:rPr>
        <w:t xml:space="preserve"> </w:t>
      </w:r>
      <w:r w:rsidRPr="00830E03">
        <w:t>locations within</w:t>
      </w:r>
      <w:r w:rsidRPr="00830E03">
        <w:rPr>
          <w:spacing w:val="-9"/>
        </w:rPr>
        <w:t xml:space="preserve"> </w:t>
      </w:r>
      <w:r w:rsidRPr="00830E03">
        <w:t>0.5</w:t>
      </w:r>
      <w:r w:rsidRPr="00830E03">
        <w:rPr>
          <w:spacing w:val="-9"/>
        </w:rPr>
        <w:t xml:space="preserve"> </w:t>
      </w:r>
      <w:r w:rsidRPr="00830E03">
        <w:t>miles</w:t>
      </w:r>
      <w:r w:rsidRPr="00830E03">
        <w:rPr>
          <w:spacing w:val="-8"/>
        </w:rPr>
        <w:t xml:space="preserve"> </w:t>
      </w:r>
      <w:r w:rsidRPr="00830E03">
        <w:t>(0.8</w:t>
      </w:r>
      <w:r w:rsidRPr="00830E03">
        <w:rPr>
          <w:spacing w:val="-9"/>
        </w:rPr>
        <w:t xml:space="preserve"> </w:t>
      </w:r>
      <w:r w:rsidRPr="00830E03">
        <w:t>km)</w:t>
      </w:r>
      <w:r w:rsidRPr="00830E03">
        <w:rPr>
          <w:spacing w:val="-9"/>
        </w:rPr>
        <w:t xml:space="preserve"> </w:t>
      </w:r>
      <w:r w:rsidRPr="00830E03">
        <w:t>of</w:t>
      </w:r>
      <w:r w:rsidRPr="00830E03">
        <w:rPr>
          <w:spacing w:val="-9"/>
        </w:rPr>
        <w:t xml:space="preserve"> </w:t>
      </w:r>
      <w:r w:rsidRPr="00830E03">
        <w:t>proposed</w:t>
      </w:r>
      <w:r w:rsidRPr="00830E03">
        <w:rPr>
          <w:spacing w:val="-9"/>
        </w:rPr>
        <w:t xml:space="preserve"> </w:t>
      </w:r>
      <w:r w:rsidRPr="00830E03">
        <w:t>projects</w:t>
      </w:r>
      <w:r w:rsidRPr="00830E03">
        <w:rPr>
          <w:spacing w:val="-8"/>
        </w:rPr>
        <w:t xml:space="preserve"> </w:t>
      </w:r>
      <w:r w:rsidRPr="00830E03">
        <w:t>that</w:t>
      </w:r>
      <w:r w:rsidRPr="00830E03">
        <w:rPr>
          <w:spacing w:val="-6"/>
        </w:rPr>
        <w:t xml:space="preserve"> </w:t>
      </w:r>
      <w:r w:rsidRPr="00830E03">
        <w:t>have</w:t>
      </w:r>
      <w:r w:rsidRPr="00830E03">
        <w:rPr>
          <w:spacing w:val="-10"/>
        </w:rPr>
        <w:t xml:space="preserve"> </w:t>
      </w:r>
      <w:r w:rsidRPr="00830E03">
        <w:t>the</w:t>
      </w:r>
      <w:r w:rsidRPr="00830E03">
        <w:rPr>
          <w:spacing w:val="-10"/>
        </w:rPr>
        <w:t xml:space="preserve"> </w:t>
      </w:r>
      <w:r w:rsidRPr="00830E03">
        <w:t>potential</w:t>
      </w:r>
      <w:r w:rsidRPr="00830E03">
        <w:rPr>
          <w:spacing w:val="-8"/>
        </w:rPr>
        <w:t xml:space="preserve"> </w:t>
      </w:r>
      <w:r w:rsidRPr="00830E03">
        <w:t>to</w:t>
      </w:r>
      <w:r w:rsidRPr="00830E03">
        <w:rPr>
          <w:spacing w:val="-9"/>
        </w:rPr>
        <w:t xml:space="preserve"> </w:t>
      </w:r>
      <w:r w:rsidRPr="00830E03">
        <w:t>remove</w:t>
      </w:r>
      <w:r w:rsidRPr="00830E03">
        <w:rPr>
          <w:spacing w:val="-10"/>
        </w:rPr>
        <w:t xml:space="preserve"> </w:t>
      </w:r>
      <w:r w:rsidRPr="00830E03">
        <w:t>or</w:t>
      </w:r>
      <w:r w:rsidRPr="00830E03">
        <w:rPr>
          <w:spacing w:val="-9"/>
        </w:rPr>
        <w:t xml:space="preserve"> </w:t>
      </w:r>
      <w:r w:rsidRPr="00830E03">
        <w:t>modify nesting habitat or have the potential to disturb nesting</w:t>
      </w:r>
      <w:r w:rsidRPr="00830E03">
        <w:rPr>
          <w:spacing w:val="-12"/>
        </w:rPr>
        <w:t xml:space="preserve"> </w:t>
      </w:r>
      <w:r w:rsidRPr="00830E03">
        <w:t>raptors.</w:t>
      </w:r>
    </w:p>
    <w:p w14:paraId="13E3B67A" w14:textId="77777777" w:rsidR="006E18F3" w:rsidRPr="00830E03" w:rsidRDefault="006E18F3" w:rsidP="006E18F3">
      <w:pPr>
        <w:pStyle w:val="Bullet1"/>
      </w:pPr>
      <w:r w:rsidRPr="00830E03">
        <w:t>Completed protocol surveys for northern goshawks prior to implementing activities that will remove or modify northern goshawk nesting</w:t>
      </w:r>
      <w:r w:rsidRPr="00830E03">
        <w:rPr>
          <w:spacing w:val="-10"/>
        </w:rPr>
        <w:t xml:space="preserve"> </w:t>
      </w:r>
      <w:r w:rsidRPr="00830E03">
        <w:t>habitat.</w:t>
      </w:r>
    </w:p>
    <w:p w14:paraId="21DC31A0" w14:textId="77777777" w:rsidR="006E18F3" w:rsidRPr="00830E03" w:rsidRDefault="006E18F3" w:rsidP="006E18F3">
      <w:pPr>
        <w:pStyle w:val="Bullet1"/>
      </w:pPr>
      <w:r w:rsidRPr="00830E03">
        <w:lastRenderedPageBreak/>
        <w:t>Activities</w:t>
      </w:r>
      <w:r w:rsidRPr="00830E03">
        <w:rPr>
          <w:spacing w:val="-5"/>
        </w:rPr>
        <w:t xml:space="preserve"> </w:t>
      </w:r>
      <w:r w:rsidRPr="00830E03">
        <w:t>that</w:t>
      </w:r>
      <w:r w:rsidRPr="00830E03">
        <w:rPr>
          <w:spacing w:val="-4"/>
        </w:rPr>
        <w:t xml:space="preserve"> </w:t>
      </w:r>
      <w:r w:rsidRPr="00830E03">
        <w:t>necessitated</w:t>
      </w:r>
      <w:r w:rsidRPr="00830E03">
        <w:rPr>
          <w:spacing w:val="-5"/>
        </w:rPr>
        <w:t xml:space="preserve"> </w:t>
      </w:r>
      <w:r w:rsidRPr="00830E03">
        <w:t>the</w:t>
      </w:r>
      <w:r w:rsidRPr="00830E03">
        <w:rPr>
          <w:spacing w:val="-6"/>
        </w:rPr>
        <w:t xml:space="preserve"> </w:t>
      </w:r>
      <w:r w:rsidRPr="00830E03">
        <w:t>removal</w:t>
      </w:r>
      <w:r w:rsidRPr="00830E03">
        <w:rPr>
          <w:spacing w:val="-4"/>
        </w:rPr>
        <w:t xml:space="preserve"> </w:t>
      </w:r>
      <w:r w:rsidRPr="00830E03">
        <w:t>of</w:t>
      </w:r>
      <w:r w:rsidRPr="00830E03">
        <w:rPr>
          <w:spacing w:val="-6"/>
        </w:rPr>
        <w:t xml:space="preserve"> </w:t>
      </w:r>
      <w:r w:rsidRPr="00830E03">
        <w:t>suitable</w:t>
      </w:r>
      <w:r w:rsidRPr="00830E03">
        <w:rPr>
          <w:spacing w:val="-1"/>
        </w:rPr>
        <w:t xml:space="preserve"> </w:t>
      </w:r>
      <w:r w:rsidRPr="00830E03">
        <w:t>northern</w:t>
      </w:r>
      <w:r w:rsidRPr="00830E03">
        <w:rPr>
          <w:spacing w:val="-5"/>
        </w:rPr>
        <w:t xml:space="preserve"> </w:t>
      </w:r>
      <w:r w:rsidRPr="00830E03">
        <w:t>spotted</w:t>
      </w:r>
      <w:r w:rsidRPr="00830E03">
        <w:rPr>
          <w:spacing w:val="-5"/>
        </w:rPr>
        <w:t xml:space="preserve"> </w:t>
      </w:r>
      <w:r w:rsidRPr="00830E03">
        <w:t>owl</w:t>
      </w:r>
      <w:r w:rsidRPr="00830E03">
        <w:rPr>
          <w:spacing w:val="-4"/>
        </w:rPr>
        <w:t xml:space="preserve"> </w:t>
      </w:r>
      <w:r w:rsidRPr="00830E03">
        <w:t>nesting,</w:t>
      </w:r>
      <w:r w:rsidRPr="00830E03">
        <w:rPr>
          <w:spacing w:val="-5"/>
        </w:rPr>
        <w:t xml:space="preserve"> </w:t>
      </w:r>
      <w:r w:rsidRPr="00830E03">
        <w:t>roosting, and foraging habitat between March 1</w:t>
      </w:r>
      <w:r w:rsidRPr="00830E03">
        <w:rPr>
          <w:vertAlign w:val="superscript"/>
        </w:rPr>
        <w:t>st</w:t>
      </w:r>
      <w:r w:rsidRPr="00830E03">
        <w:t xml:space="preserve"> and August 31</w:t>
      </w:r>
      <w:r w:rsidRPr="00830E03">
        <w:rPr>
          <w:vertAlign w:val="superscript"/>
        </w:rPr>
        <w:t>st</w:t>
      </w:r>
      <w:r w:rsidRPr="00830E03">
        <w:t xml:space="preserve"> were approved by the </w:t>
      </w:r>
      <w:proofErr w:type="spellStart"/>
      <w:r w:rsidRPr="00830E03">
        <w:t>TCC</w:t>
      </w:r>
      <w:proofErr w:type="spellEnd"/>
      <w:r w:rsidRPr="00830E03">
        <w:t xml:space="preserve"> and adhered to the Limited Operating</w:t>
      </w:r>
      <w:r w:rsidRPr="00830E03">
        <w:rPr>
          <w:spacing w:val="-11"/>
        </w:rPr>
        <w:t xml:space="preserve"> </w:t>
      </w:r>
      <w:r w:rsidRPr="00830E03">
        <w:t>Period.</w:t>
      </w:r>
    </w:p>
    <w:p w14:paraId="17688FA9" w14:textId="77777777" w:rsidR="006E18F3" w:rsidRPr="00830E03" w:rsidRDefault="006E18F3" w:rsidP="006E18F3">
      <w:pPr>
        <w:pStyle w:val="Bullet1"/>
      </w:pPr>
      <w:r w:rsidRPr="00830E03">
        <w:t>Transmission</w:t>
      </w:r>
      <w:r w:rsidRPr="00830E03">
        <w:rPr>
          <w:spacing w:val="-10"/>
        </w:rPr>
        <w:t xml:space="preserve"> </w:t>
      </w:r>
      <w:r w:rsidRPr="00830E03">
        <w:t>lines</w:t>
      </w:r>
      <w:r w:rsidRPr="00830E03">
        <w:rPr>
          <w:spacing w:val="-9"/>
        </w:rPr>
        <w:t xml:space="preserve"> </w:t>
      </w:r>
      <w:r w:rsidRPr="00830E03">
        <w:t>on</w:t>
      </w:r>
      <w:r w:rsidRPr="00830E03">
        <w:rPr>
          <w:spacing w:val="-10"/>
        </w:rPr>
        <w:t xml:space="preserve"> </w:t>
      </w:r>
      <w:proofErr w:type="spellStart"/>
      <w:r w:rsidRPr="00830E03">
        <w:t>WHMP</w:t>
      </w:r>
      <w:proofErr w:type="spellEnd"/>
      <w:r w:rsidRPr="00830E03">
        <w:rPr>
          <w:spacing w:val="-9"/>
        </w:rPr>
        <w:t xml:space="preserve"> </w:t>
      </w:r>
      <w:r w:rsidRPr="00830E03">
        <w:t>lands</w:t>
      </w:r>
      <w:r w:rsidRPr="00830E03">
        <w:rPr>
          <w:spacing w:val="-9"/>
        </w:rPr>
        <w:t xml:space="preserve"> </w:t>
      </w:r>
      <w:r w:rsidRPr="00830E03">
        <w:t>were</w:t>
      </w:r>
      <w:r w:rsidRPr="00830E03">
        <w:rPr>
          <w:spacing w:val="-11"/>
        </w:rPr>
        <w:t xml:space="preserve"> </w:t>
      </w:r>
      <w:r w:rsidRPr="00830E03">
        <w:t>managed</w:t>
      </w:r>
      <w:r w:rsidRPr="00830E03">
        <w:rPr>
          <w:spacing w:val="-7"/>
        </w:rPr>
        <w:t xml:space="preserve"> </w:t>
      </w:r>
      <w:r w:rsidRPr="00830E03">
        <w:t>according</w:t>
      </w:r>
      <w:r w:rsidRPr="00830E03">
        <w:rPr>
          <w:spacing w:val="-10"/>
        </w:rPr>
        <w:t xml:space="preserve"> </w:t>
      </w:r>
      <w:r w:rsidRPr="00830E03">
        <w:t>to</w:t>
      </w:r>
      <w:r w:rsidRPr="00830E03">
        <w:rPr>
          <w:spacing w:val="-10"/>
        </w:rPr>
        <w:t xml:space="preserve"> </w:t>
      </w:r>
      <w:r w:rsidRPr="00830E03">
        <w:t>PacifiCorp’s</w:t>
      </w:r>
      <w:r w:rsidRPr="00830E03">
        <w:rPr>
          <w:spacing w:val="-7"/>
        </w:rPr>
        <w:t xml:space="preserve"> </w:t>
      </w:r>
      <w:r w:rsidRPr="00830E03">
        <w:t>standards</w:t>
      </w:r>
      <w:r w:rsidRPr="00830E03">
        <w:rPr>
          <w:spacing w:val="-9"/>
        </w:rPr>
        <w:t xml:space="preserve"> </w:t>
      </w:r>
      <w:r w:rsidRPr="00830E03">
        <w:t>and within industry standards for avian protection on power</w:t>
      </w:r>
      <w:r w:rsidRPr="00830E03">
        <w:rPr>
          <w:spacing w:val="-12"/>
        </w:rPr>
        <w:t xml:space="preserve"> </w:t>
      </w:r>
      <w:r w:rsidRPr="00830E03">
        <w:t>lines.</w:t>
      </w:r>
    </w:p>
    <w:p w14:paraId="215BF347" w14:textId="77777777" w:rsidR="006E18F3" w:rsidRPr="00830E03" w:rsidRDefault="006E18F3" w:rsidP="006E18F3">
      <w:pPr>
        <w:pStyle w:val="Bullet1"/>
      </w:pPr>
      <w:r w:rsidRPr="00830E03">
        <w:t>Active eagle nests were reviewed on the ground to assure location accuracy in our database.</w:t>
      </w:r>
    </w:p>
    <w:p w14:paraId="5ED5B753" w14:textId="08A233A9" w:rsidR="00870B18" w:rsidRDefault="006E18F3" w:rsidP="00B327B6">
      <w:pPr>
        <w:pStyle w:val="Heading2"/>
        <w:numPr>
          <w:ilvl w:val="1"/>
          <w:numId w:val="18"/>
        </w:numPr>
        <w:ind w:left="806" w:hanging="806"/>
      </w:pPr>
      <w:bookmarkStart w:id="177" w:name="_Toc132179245"/>
      <w:r>
        <w:t>Conservation Measures</w:t>
      </w:r>
      <w:bookmarkEnd w:id="177"/>
    </w:p>
    <w:p w14:paraId="71C18B5B" w14:textId="77777777" w:rsidR="006E18F3" w:rsidRPr="00830E03" w:rsidRDefault="006E18F3" w:rsidP="006E18F3">
      <w:pPr>
        <w:pStyle w:val="BodyText"/>
      </w:pPr>
      <w:r w:rsidRPr="00830E03">
        <w:t xml:space="preserve">The following conservation measures were adhered to or applied as needed on </w:t>
      </w:r>
      <w:proofErr w:type="spellStart"/>
      <w:r w:rsidRPr="00830E03">
        <w:t>WHMP</w:t>
      </w:r>
      <w:proofErr w:type="spellEnd"/>
      <w:r w:rsidRPr="00830E03">
        <w:t xml:space="preserve"> lands:</w:t>
      </w:r>
    </w:p>
    <w:p w14:paraId="290C0FD5" w14:textId="77777777" w:rsidR="006E18F3" w:rsidRPr="00830E03" w:rsidRDefault="006E18F3" w:rsidP="006E18F3">
      <w:pPr>
        <w:pStyle w:val="Bullet1"/>
      </w:pPr>
      <w:r w:rsidRPr="00830E03">
        <w:t>High-impact</w:t>
      </w:r>
      <w:r w:rsidRPr="00830E03">
        <w:rPr>
          <w:spacing w:val="-16"/>
        </w:rPr>
        <w:t xml:space="preserve"> </w:t>
      </w:r>
      <w:r w:rsidRPr="00830E03">
        <w:t>sound-generating</w:t>
      </w:r>
      <w:r w:rsidRPr="00830E03">
        <w:rPr>
          <w:spacing w:val="-17"/>
        </w:rPr>
        <w:t xml:space="preserve"> </w:t>
      </w:r>
      <w:r w:rsidRPr="00830E03">
        <w:t>activities</w:t>
      </w:r>
      <w:r w:rsidRPr="00830E03">
        <w:rPr>
          <w:spacing w:val="-17"/>
        </w:rPr>
        <w:t xml:space="preserve"> </w:t>
      </w:r>
      <w:r w:rsidRPr="00830E03">
        <w:t>that</w:t>
      </w:r>
      <w:r w:rsidRPr="00830E03">
        <w:rPr>
          <w:spacing w:val="-16"/>
        </w:rPr>
        <w:t xml:space="preserve"> </w:t>
      </w:r>
      <w:r w:rsidRPr="00830E03">
        <w:t>were</w:t>
      </w:r>
      <w:r w:rsidRPr="00830E03">
        <w:rPr>
          <w:spacing w:val="-15"/>
        </w:rPr>
        <w:t xml:space="preserve"> </w:t>
      </w:r>
      <w:r w:rsidRPr="00830E03">
        <w:t>within</w:t>
      </w:r>
      <w:r w:rsidRPr="00830E03">
        <w:rPr>
          <w:spacing w:val="-17"/>
        </w:rPr>
        <w:t xml:space="preserve"> </w:t>
      </w:r>
      <w:r w:rsidRPr="00830E03">
        <w:t>0.25</w:t>
      </w:r>
      <w:r w:rsidRPr="00830E03">
        <w:rPr>
          <w:spacing w:val="-17"/>
        </w:rPr>
        <w:t xml:space="preserve"> </w:t>
      </w:r>
      <w:r w:rsidRPr="00830E03">
        <w:t>miles</w:t>
      </w:r>
      <w:r w:rsidRPr="00830E03">
        <w:rPr>
          <w:spacing w:val="-17"/>
        </w:rPr>
        <w:t xml:space="preserve"> </w:t>
      </w:r>
      <w:r w:rsidRPr="00830E03">
        <w:t>(0.40</w:t>
      </w:r>
      <w:r w:rsidRPr="00830E03">
        <w:rPr>
          <w:spacing w:val="-17"/>
        </w:rPr>
        <w:t xml:space="preserve"> </w:t>
      </w:r>
      <w:r w:rsidRPr="00830E03">
        <w:t>km)</w:t>
      </w:r>
      <w:r w:rsidRPr="00830E03">
        <w:rPr>
          <w:spacing w:val="-18"/>
        </w:rPr>
        <w:t xml:space="preserve"> </w:t>
      </w:r>
      <w:r w:rsidRPr="00830E03">
        <w:t>of</w:t>
      </w:r>
      <w:r w:rsidRPr="00830E03">
        <w:rPr>
          <w:spacing w:val="-18"/>
        </w:rPr>
        <w:t xml:space="preserve"> </w:t>
      </w:r>
      <w:r w:rsidRPr="00830E03">
        <w:t>surveyed suitable habitat occurred outside the early nesting season of March 1</w:t>
      </w:r>
      <w:r w:rsidRPr="00830E03">
        <w:rPr>
          <w:vertAlign w:val="superscript"/>
        </w:rPr>
        <w:t>st</w:t>
      </w:r>
      <w:r w:rsidRPr="00830E03">
        <w:t xml:space="preserve"> to June 30</w:t>
      </w:r>
      <w:r w:rsidRPr="00830E03">
        <w:rPr>
          <w:vertAlign w:val="superscript"/>
        </w:rPr>
        <w:t>th</w:t>
      </w:r>
      <w:r w:rsidRPr="00830E03">
        <w:t xml:space="preserve"> to avoid potentially disturbing nesting spotted</w:t>
      </w:r>
      <w:r w:rsidRPr="00830E03">
        <w:rPr>
          <w:spacing w:val="-6"/>
        </w:rPr>
        <w:t xml:space="preserve"> </w:t>
      </w:r>
      <w:r w:rsidRPr="00830E03">
        <w:t>owls.</w:t>
      </w:r>
    </w:p>
    <w:p w14:paraId="4EC815E6" w14:textId="77777777" w:rsidR="006E18F3" w:rsidRPr="00830E03" w:rsidRDefault="006E18F3" w:rsidP="006E18F3">
      <w:pPr>
        <w:pStyle w:val="Bullet1"/>
      </w:pPr>
      <w:r w:rsidRPr="00830E03">
        <w:t>No</w:t>
      </w:r>
      <w:r w:rsidRPr="00830E03">
        <w:rPr>
          <w:spacing w:val="-7"/>
        </w:rPr>
        <w:t xml:space="preserve"> </w:t>
      </w:r>
      <w:r w:rsidRPr="00830E03">
        <w:t>clearcut</w:t>
      </w:r>
      <w:r w:rsidRPr="00830E03">
        <w:rPr>
          <w:spacing w:val="-7"/>
        </w:rPr>
        <w:t xml:space="preserve"> </w:t>
      </w:r>
      <w:r w:rsidRPr="00830E03">
        <w:t>harvesting</w:t>
      </w:r>
      <w:r w:rsidRPr="00830E03">
        <w:rPr>
          <w:spacing w:val="-7"/>
        </w:rPr>
        <w:t xml:space="preserve"> </w:t>
      </w:r>
      <w:r w:rsidRPr="00830E03">
        <w:t>was</w:t>
      </w:r>
      <w:r w:rsidRPr="00830E03">
        <w:rPr>
          <w:spacing w:val="-7"/>
        </w:rPr>
        <w:t xml:space="preserve"> </w:t>
      </w:r>
      <w:r w:rsidRPr="00830E03">
        <w:t>conducted</w:t>
      </w:r>
      <w:r w:rsidRPr="00830E03">
        <w:rPr>
          <w:spacing w:val="-7"/>
        </w:rPr>
        <w:t xml:space="preserve"> </w:t>
      </w:r>
      <w:r w:rsidRPr="00830E03">
        <w:t>in</w:t>
      </w:r>
      <w:r w:rsidRPr="00830E03">
        <w:rPr>
          <w:spacing w:val="-7"/>
        </w:rPr>
        <w:t xml:space="preserve"> </w:t>
      </w:r>
      <w:r w:rsidRPr="00830E03">
        <w:t>northern</w:t>
      </w:r>
      <w:r w:rsidRPr="00830E03">
        <w:rPr>
          <w:spacing w:val="-5"/>
        </w:rPr>
        <w:t xml:space="preserve"> </w:t>
      </w:r>
      <w:r w:rsidRPr="00830E03">
        <w:t>spotted</w:t>
      </w:r>
      <w:r w:rsidRPr="00830E03">
        <w:rPr>
          <w:spacing w:val="-7"/>
        </w:rPr>
        <w:t xml:space="preserve"> </w:t>
      </w:r>
      <w:r w:rsidRPr="00830E03">
        <w:t>owl</w:t>
      </w:r>
      <w:r w:rsidRPr="00830E03">
        <w:rPr>
          <w:spacing w:val="-7"/>
        </w:rPr>
        <w:t xml:space="preserve"> </w:t>
      </w:r>
      <w:r w:rsidRPr="00830E03">
        <w:t>roosting</w:t>
      </w:r>
      <w:r w:rsidRPr="00830E03">
        <w:rPr>
          <w:spacing w:val="-7"/>
        </w:rPr>
        <w:t xml:space="preserve"> </w:t>
      </w:r>
      <w:r w:rsidRPr="00830E03">
        <w:t>or</w:t>
      </w:r>
      <w:r w:rsidRPr="00830E03">
        <w:rPr>
          <w:spacing w:val="-8"/>
        </w:rPr>
        <w:t xml:space="preserve"> </w:t>
      </w:r>
      <w:r w:rsidRPr="00830E03">
        <w:t>foraging</w:t>
      </w:r>
      <w:r w:rsidRPr="00830E03">
        <w:rPr>
          <w:spacing w:val="-7"/>
        </w:rPr>
        <w:t xml:space="preserve"> </w:t>
      </w:r>
      <w:r w:rsidRPr="00830E03">
        <w:t>habitat (</w:t>
      </w:r>
      <w:r w:rsidRPr="00A25388">
        <w:t>Table</w:t>
      </w:r>
      <w:r w:rsidRPr="00A25388">
        <w:rPr>
          <w:spacing w:val="-4"/>
        </w:rPr>
        <w:t xml:space="preserve"> </w:t>
      </w:r>
      <w:r w:rsidRPr="00A25388">
        <w:t>21</w:t>
      </w:r>
      <w:r w:rsidRPr="00830E03">
        <w:t>)</w:t>
      </w:r>
    </w:p>
    <w:p w14:paraId="425896EB" w14:textId="2C2759CD" w:rsidR="006E18F3" w:rsidRPr="00830E03" w:rsidRDefault="006E18F3" w:rsidP="00A25388">
      <w:pPr>
        <w:pStyle w:val="Bullet1"/>
      </w:pPr>
      <w:r w:rsidRPr="00830E03">
        <w:t>No more than 65 acres of mid-successional and upland mixed vegetation were harvested per</w:t>
      </w:r>
      <w:r w:rsidRPr="00A25388">
        <w:rPr>
          <w:spacing w:val="-9"/>
        </w:rPr>
        <w:t xml:space="preserve"> </w:t>
      </w:r>
      <w:r w:rsidRPr="00A25388">
        <w:t>year</w:t>
      </w:r>
      <w:r w:rsidRPr="00A25388">
        <w:rPr>
          <w:spacing w:val="-9"/>
        </w:rPr>
        <w:t xml:space="preserve"> </w:t>
      </w:r>
      <w:r w:rsidRPr="00A25388">
        <w:t>(Table</w:t>
      </w:r>
      <w:r w:rsidRPr="00A25388">
        <w:rPr>
          <w:spacing w:val="-10"/>
        </w:rPr>
        <w:t xml:space="preserve"> </w:t>
      </w:r>
      <w:r w:rsidRPr="00A25388">
        <w:t>21).</w:t>
      </w:r>
      <w:r w:rsidRPr="00A25388">
        <w:rPr>
          <w:spacing w:val="-6"/>
        </w:rPr>
        <w:t xml:space="preserve"> </w:t>
      </w:r>
    </w:p>
    <w:p w14:paraId="5BA297E7" w14:textId="77777777" w:rsidR="006E18F3" w:rsidRPr="00830E03" w:rsidRDefault="006E18F3" w:rsidP="006E18F3">
      <w:pPr>
        <w:pStyle w:val="Bullet1"/>
      </w:pPr>
      <w:r w:rsidRPr="00830E03">
        <w:t>Maintained</w:t>
      </w:r>
      <w:r w:rsidRPr="00830E03">
        <w:rPr>
          <w:spacing w:val="-12"/>
        </w:rPr>
        <w:t xml:space="preserve"> </w:t>
      </w:r>
      <w:r w:rsidRPr="00830E03">
        <w:t>at</w:t>
      </w:r>
      <w:r w:rsidRPr="00830E03">
        <w:rPr>
          <w:spacing w:val="-12"/>
        </w:rPr>
        <w:t xml:space="preserve"> </w:t>
      </w:r>
      <w:r w:rsidRPr="00830E03">
        <w:t>least</w:t>
      </w:r>
      <w:r w:rsidRPr="00830E03">
        <w:rPr>
          <w:spacing w:val="-12"/>
        </w:rPr>
        <w:t xml:space="preserve"> </w:t>
      </w:r>
      <w:r w:rsidRPr="00830E03">
        <w:t>50</w:t>
      </w:r>
      <w:r w:rsidRPr="00830E03">
        <w:rPr>
          <w:spacing w:val="-12"/>
        </w:rPr>
        <w:t xml:space="preserve"> </w:t>
      </w:r>
      <w:r w:rsidRPr="00830E03">
        <w:t>percent</w:t>
      </w:r>
      <w:r w:rsidRPr="00830E03">
        <w:rPr>
          <w:spacing w:val="-12"/>
        </w:rPr>
        <w:t xml:space="preserve"> </w:t>
      </w:r>
      <w:r w:rsidRPr="00830E03">
        <w:t>of</w:t>
      </w:r>
      <w:r w:rsidRPr="00830E03">
        <w:rPr>
          <w:spacing w:val="-13"/>
        </w:rPr>
        <w:t xml:space="preserve"> </w:t>
      </w:r>
      <w:r w:rsidRPr="00830E03">
        <w:t>dispersal</w:t>
      </w:r>
      <w:r w:rsidRPr="00830E03">
        <w:rPr>
          <w:spacing w:val="-12"/>
        </w:rPr>
        <w:t xml:space="preserve"> </w:t>
      </w:r>
      <w:r w:rsidRPr="00830E03">
        <w:t>or</w:t>
      </w:r>
      <w:r w:rsidRPr="00830E03">
        <w:rPr>
          <w:spacing w:val="-13"/>
        </w:rPr>
        <w:t xml:space="preserve"> </w:t>
      </w:r>
      <w:r w:rsidRPr="00830E03">
        <w:t>better</w:t>
      </w:r>
      <w:r w:rsidRPr="00830E03">
        <w:rPr>
          <w:spacing w:val="-10"/>
        </w:rPr>
        <w:t xml:space="preserve"> </w:t>
      </w:r>
      <w:r w:rsidRPr="00A25388">
        <w:t>habitat</w:t>
      </w:r>
      <w:r w:rsidRPr="00A25388">
        <w:rPr>
          <w:spacing w:val="-12"/>
        </w:rPr>
        <w:t xml:space="preserve"> </w:t>
      </w:r>
      <w:r w:rsidRPr="00A25388">
        <w:t>(Table</w:t>
      </w:r>
      <w:r w:rsidRPr="00A25388">
        <w:rPr>
          <w:spacing w:val="-13"/>
        </w:rPr>
        <w:t xml:space="preserve"> </w:t>
      </w:r>
      <w:r w:rsidRPr="00A25388">
        <w:t>21).</w:t>
      </w:r>
      <w:r w:rsidRPr="00830E03">
        <w:rPr>
          <w:spacing w:val="-12"/>
        </w:rPr>
        <w:t xml:space="preserve"> </w:t>
      </w:r>
      <w:r w:rsidRPr="00830E03">
        <w:t>The</w:t>
      </w:r>
      <w:r w:rsidRPr="00830E03">
        <w:rPr>
          <w:spacing w:val="-13"/>
        </w:rPr>
        <w:t xml:space="preserve"> </w:t>
      </w:r>
      <w:r w:rsidRPr="00830E03">
        <w:t>following</w:t>
      </w:r>
      <w:r w:rsidRPr="00830E03">
        <w:rPr>
          <w:spacing w:val="-12"/>
        </w:rPr>
        <w:t xml:space="preserve"> </w:t>
      </w:r>
      <w:r w:rsidRPr="00830E03">
        <w:t xml:space="preserve">table demonstrates compliance with the Biological Opinion and compares the pre- and post- timber harvest acres of suitable and dispersal habitat for northern spotted owls on </w:t>
      </w:r>
      <w:proofErr w:type="spellStart"/>
      <w:r w:rsidRPr="00830E03">
        <w:t>WHMP</w:t>
      </w:r>
      <w:proofErr w:type="spellEnd"/>
      <w:r w:rsidRPr="00830E03">
        <w:t xml:space="preserve"> lands (per United States Fish and Wildlife Service 2006). No suitable northern spotted owl (</w:t>
      </w:r>
      <w:proofErr w:type="spellStart"/>
      <w:r w:rsidRPr="00830E03">
        <w:t>NSO</w:t>
      </w:r>
      <w:proofErr w:type="spellEnd"/>
      <w:r w:rsidRPr="00830E03">
        <w:t>) habitat was affected by 202</w:t>
      </w:r>
      <w:r>
        <w:t>2</w:t>
      </w:r>
      <w:r w:rsidRPr="00830E03">
        <w:t xml:space="preserve"> forest</w:t>
      </w:r>
      <w:r w:rsidRPr="00830E03">
        <w:rPr>
          <w:spacing w:val="-18"/>
        </w:rPr>
        <w:t xml:space="preserve"> </w:t>
      </w:r>
      <w:r w:rsidRPr="00830E03">
        <w:t>management.</w:t>
      </w:r>
    </w:p>
    <w:p w14:paraId="59B41985" w14:textId="6525E252" w:rsidR="006E18F3" w:rsidRPr="00830E03" w:rsidRDefault="00EF111F" w:rsidP="006E18F3">
      <w:pPr>
        <w:pStyle w:val="TableTitle"/>
      </w:pPr>
      <w:bookmarkStart w:id="178" w:name="_Toc132179302"/>
      <w:r>
        <w:t xml:space="preserve">Table </w:t>
      </w:r>
      <w:r w:rsidR="00A25388">
        <w:t>21</w:t>
      </w:r>
      <w:r>
        <w:t xml:space="preserve">. </w:t>
      </w:r>
      <w:r w:rsidR="006E18F3" w:rsidRPr="00830E03">
        <w:t>Pre and Post 202</w:t>
      </w:r>
      <w:r w:rsidR="006E18F3">
        <w:t>2</w:t>
      </w:r>
      <w:r w:rsidR="006E18F3" w:rsidRPr="00830E03">
        <w:t xml:space="preserve"> Timber Harvest </w:t>
      </w:r>
      <w:proofErr w:type="spellStart"/>
      <w:r w:rsidR="006E18F3" w:rsidRPr="00830E03">
        <w:t>NSO</w:t>
      </w:r>
      <w:proofErr w:type="spellEnd"/>
      <w:r w:rsidR="006E18F3" w:rsidRPr="00830E03">
        <w:t xml:space="preserve"> Suitable and Dispersal Habitat.</w:t>
      </w:r>
      <w:bookmarkEnd w:id="178"/>
    </w:p>
    <w:tbl>
      <w:tblPr>
        <w:tblW w:w="982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3628"/>
        <w:gridCol w:w="3402"/>
        <w:gridCol w:w="1334"/>
        <w:gridCol w:w="1457"/>
      </w:tblGrid>
      <w:tr w:rsidR="006E18F3" w:rsidRPr="00D100EE" w14:paraId="4E640AA9" w14:textId="77777777" w:rsidTr="006E18F3">
        <w:trPr>
          <w:trHeight w:hRule="exact" w:val="404"/>
          <w:tblHeader/>
        </w:trPr>
        <w:tc>
          <w:tcPr>
            <w:tcW w:w="3586" w:type="dxa"/>
            <w:vMerge w:val="restart"/>
            <w:shd w:val="clear" w:color="auto" w:fill="BEBEBE"/>
          </w:tcPr>
          <w:p w14:paraId="6D43F56E" w14:textId="77777777" w:rsidR="006E18F3" w:rsidRPr="00830E03" w:rsidRDefault="006E18F3" w:rsidP="006E18F3">
            <w:pPr>
              <w:pStyle w:val="TableParagraph"/>
              <w:keepNext/>
              <w:spacing w:before="0"/>
              <w:jc w:val="left"/>
              <w:rPr>
                <w:rFonts w:ascii="Times New Roman"/>
                <w:b/>
              </w:rPr>
            </w:pPr>
          </w:p>
          <w:p w14:paraId="632B6F4D" w14:textId="77777777" w:rsidR="006E18F3" w:rsidRPr="00830E03" w:rsidRDefault="006E18F3" w:rsidP="006E18F3">
            <w:pPr>
              <w:pStyle w:val="TableParagraph"/>
              <w:keepNext/>
              <w:spacing w:before="7"/>
              <w:jc w:val="left"/>
              <w:rPr>
                <w:rFonts w:ascii="Times New Roman"/>
                <w:b/>
                <w:sz w:val="28"/>
              </w:rPr>
            </w:pPr>
          </w:p>
          <w:p w14:paraId="1459BE02" w14:textId="77777777" w:rsidR="006E18F3" w:rsidRPr="00830E03" w:rsidRDefault="006E18F3" w:rsidP="006E18F3">
            <w:pPr>
              <w:pStyle w:val="TableParagraph"/>
              <w:keepNext/>
              <w:spacing w:before="0"/>
              <w:ind w:left="787"/>
              <w:jc w:val="left"/>
              <w:rPr>
                <w:rFonts w:ascii="Times New Roman"/>
                <w:b/>
                <w:sz w:val="20"/>
              </w:rPr>
            </w:pPr>
            <w:r w:rsidRPr="00830E03">
              <w:rPr>
                <w:rFonts w:ascii="Times New Roman"/>
                <w:b/>
                <w:sz w:val="20"/>
              </w:rPr>
              <w:t>Vegetation Cover Type</w:t>
            </w:r>
          </w:p>
        </w:tc>
        <w:tc>
          <w:tcPr>
            <w:tcW w:w="3362" w:type="dxa"/>
            <w:vMerge w:val="restart"/>
            <w:shd w:val="clear" w:color="auto" w:fill="BEBEBE"/>
          </w:tcPr>
          <w:p w14:paraId="51DB0ED1" w14:textId="77777777" w:rsidR="006E18F3" w:rsidRPr="00830E03" w:rsidRDefault="006E18F3" w:rsidP="006E18F3">
            <w:pPr>
              <w:pStyle w:val="TableParagraph"/>
              <w:keepNext/>
              <w:spacing w:before="0"/>
              <w:jc w:val="left"/>
              <w:rPr>
                <w:rFonts w:ascii="Times New Roman"/>
                <w:b/>
              </w:rPr>
            </w:pPr>
          </w:p>
          <w:p w14:paraId="5BD45BB0" w14:textId="77777777" w:rsidR="006E18F3" w:rsidRPr="00830E03" w:rsidRDefault="006E18F3" w:rsidP="006E18F3">
            <w:pPr>
              <w:pStyle w:val="TableParagraph"/>
              <w:keepNext/>
              <w:spacing w:before="7"/>
              <w:jc w:val="left"/>
              <w:rPr>
                <w:rFonts w:ascii="Times New Roman"/>
                <w:b/>
                <w:sz w:val="28"/>
              </w:rPr>
            </w:pPr>
          </w:p>
          <w:p w14:paraId="7CCE6120" w14:textId="77777777" w:rsidR="006E18F3" w:rsidRPr="00830E03" w:rsidRDefault="006E18F3" w:rsidP="006E18F3">
            <w:pPr>
              <w:pStyle w:val="TableParagraph"/>
              <w:keepNext/>
              <w:spacing w:before="0"/>
              <w:ind w:left="1096"/>
              <w:jc w:val="left"/>
              <w:rPr>
                <w:rFonts w:ascii="Times New Roman"/>
                <w:b/>
                <w:sz w:val="20"/>
              </w:rPr>
            </w:pPr>
            <w:r w:rsidRPr="00830E03">
              <w:rPr>
                <w:rFonts w:ascii="Times New Roman"/>
                <w:b/>
                <w:sz w:val="20"/>
              </w:rPr>
              <w:t>Habitat Type</w:t>
            </w:r>
          </w:p>
        </w:tc>
        <w:tc>
          <w:tcPr>
            <w:tcW w:w="2758" w:type="dxa"/>
            <w:gridSpan w:val="2"/>
            <w:tcBorders>
              <w:bottom w:val="single" w:sz="4" w:space="0" w:color="000000"/>
            </w:tcBorders>
            <w:shd w:val="clear" w:color="auto" w:fill="BEBEBE"/>
          </w:tcPr>
          <w:p w14:paraId="147101F0" w14:textId="77777777" w:rsidR="006E18F3" w:rsidRPr="00830E03" w:rsidRDefault="006E18F3" w:rsidP="006E18F3">
            <w:pPr>
              <w:pStyle w:val="TableParagraph"/>
              <w:keepNext/>
              <w:spacing w:before="0" w:line="232" w:lineRule="exact"/>
              <w:ind w:left="705"/>
              <w:jc w:val="left"/>
              <w:rPr>
                <w:rFonts w:ascii="Times New Roman"/>
                <w:b/>
                <w:sz w:val="13"/>
              </w:rPr>
            </w:pPr>
            <w:proofErr w:type="spellStart"/>
            <w:r w:rsidRPr="00830E03">
              <w:rPr>
                <w:rFonts w:ascii="Times New Roman"/>
                <w:b/>
                <w:sz w:val="20"/>
              </w:rPr>
              <w:t>WHMP</w:t>
            </w:r>
            <w:proofErr w:type="spellEnd"/>
            <w:r w:rsidRPr="00830E03">
              <w:rPr>
                <w:rFonts w:ascii="Times New Roman"/>
                <w:b/>
                <w:sz w:val="20"/>
              </w:rPr>
              <w:t xml:space="preserve"> Lands</w:t>
            </w:r>
            <w:r w:rsidRPr="00830E03">
              <w:rPr>
                <w:rFonts w:ascii="Times New Roman"/>
                <w:b/>
                <w:position w:val="7"/>
                <w:sz w:val="13"/>
              </w:rPr>
              <w:t>2</w:t>
            </w:r>
          </w:p>
        </w:tc>
      </w:tr>
      <w:tr w:rsidR="006E18F3" w:rsidRPr="00D100EE" w14:paraId="5EAB69EA" w14:textId="77777777" w:rsidTr="006E18F3">
        <w:trPr>
          <w:trHeight w:hRule="exact" w:val="1174"/>
          <w:tblHeader/>
        </w:trPr>
        <w:tc>
          <w:tcPr>
            <w:tcW w:w="3586" w:type="dxa"/>
            <w:vMerge/>
            <w:shd w:val="clear" w:color="auto" w:fill="BEBEBE"/>
          </w:tcPr>
          <w:p w14:paraId="6EF9D141" w14:textId="77777777" w:rsidR="006E18F3" w:rsidRPr="00830E03" w:rsidRDefault="006E18F3" w:rsidP="006E18F3">
            <w:pPr>
              <w:keepNext/>
            </w:pPr>
          </w:p>
        </w:tc>
        <w:tc>
          <w:tcPr>
            <w:tcW w:w="3362" w:type="dxa"/>
            <w:vMerge/>
            <w:shd w:val="clear" w:color="auto" w:fill="BEBEBE"/>
          </w:tcPr>
          <w:p w14:paraId="00DD9EFB" w14:textId="77777777" w:rsidR="006E18F3" w:rsidRPr="00830E03" w:rsidRDefault="006E18F3" w:rsidP="006E18F3">
            <w:pPr>
              <w:keepNext/>
            </w:pPr>
          </w:p>
        </w:tc>
        <w:tc>
          <w:tcPr>
            <w:tcW w:w="1318" w:type="dxa"/>
            <w:tcBorders>
              <w:top w:val="single" w:sz="4" w:space="0" w:color="000000"/>
              <w:right w:val="single" w:sz="4" w:space="0" w:color="000000"/>
            </w:tcBorders>
            <w:shd w:val="clear" w:color="auto" w:fill="BEBEBE"/>
          </w:tcPr>
          <w:p w14:paraId="5128BA1B" w14:textId="77777777" w:rsidR="006E18F3" w:rsidRPr="00830E03" w:rsidRDefault="006E18F3" w:rsidP="006E18F3">
            <w:pPr>
              <w:pStyle w:val="TableParagraph"/>
              <w:keepNext/>
              <w:spacing w:before="0"/>
              <w:ind w:left="233" w:right="244"/>
              <w:rPr>
                <w:rFonts w:ascii="Times New Roman"/>
                <w:b/>
                <w:sz w:val="20"/>
              </w:rPr>
            </w:pPr>
            <w:r w:rsidRPr="00830E03">
              <w:rPr>
                <w:rFonts w:ascii="Times New Roman"/>
                <w:b/>
                <w:sz w:val="20"/>
              </w:rPr>
              <w:t>2004</w:t>
            </w:r>
          </w:p>
          <w:p w14:paraId="22787D1F" w14:textId="77777777" w:rsidR="006E18F3" w:rsidRPr="00830E03" w:rsidRDefault="006E18F3" w:rsidP="006E18F3">
            <w:pPr>
              <w:pStyle w:val="TableParagraph"/>
              <w:keepNext/>
              <w:spacing w:before="0"/>
              <w:ind w:left="233" w:right="248"/>
              <w:rPr>
                <w:rFonts w:ascii="Times New Roman"/>
                <w:b/>
                <w:sz w:val="20"/>
              </w:rPr>
            </w:pPr>
            <w:r w:rsidRPr="00830E03">
              <w:rPr>
                <w:rFonts w:ascii="Times New Roman"/>
                <w:b/>
                <w:sz w:val="20"/>
              </w:rPr>
              <w:t>Baseline</w:t>
            </w:r>
            <w:r w:rsidRPr="00830E03">
              <w:rPr>
                <w:rFonts w:ascii="Times New Roman"/>
                <w:b/>
                <w:position w:val="7"/>
                <w:sz w:val="13"/>
              </w:rPr>
              <w:t xml:space="preserve">1 </w:t>
            </w:r>
            <w:r w:rsidRPr="00830E03">
              <w:rPr>
                <w:rFonts w:ascii="Times New Roman"/>
                <w:b/>
                <w:sz w:val="20"/>
              </w:rPr>
              <w:t>ac</w:t>
            </w:r>
          </w:p>
        </w:tc>
        <w:tc>
          <w:tcPr>
            <w:tcW w:w="1440" w:type="dxa"/>
            <w:tcBorders>
              <w:top w:val="single" w:sz="4" w:space="0" w:color="000000"/>
              <w:left w:val="single" w:sz="4" w:space="0" w:color="000000"/>
            </w:tcBorders>
            <w:shd w:val="clear" w:color="auto" w:fill="BEBEBE"/>
          </w:tcPr>
          <w:p w14:paraId="0364CF01" w14:textId="77777777" w:rsidR="006E18F3" w:rsidRPr="00830E03" w:rsidRDefault="006E18F3" w:rsidP="006E18F3">
            <w:pPr>
              <w:pStyle w:val="TableParagraph"/>
              <w:keepNext/>
              <w:spacing w:before="0"/>
              <w:ind w:left="119" w:right="111"/>
              <w:rPr>
                <w:rFonts w:ascii="Times New Roman"/>
                <w:b/>
                <w:sz w:val="20"/>
              </w:rPr>
            </w:pPr>
            <w:r w:rsidRPr="00830E03">
              <w:rPr>
                <w:rFonts w:ascii="Times New Roman"/>
                <w:b/>
                <w:sz w:val="20"/>
              </w:rPr>
              <w:t>202</w:t>
            </w:r>
            <w:r>
              <w:rPr>
                <w:rFonts w:ascii="Times New Roman"/>
                <w:b/>
                <w:sz w:val="20"/>
              </w:rPr>
              <w:t>2</w:t>
            </w:r>
          </w:p>
          <w:p w14:paraId="4D660A71" w14:textId="77777777" w:rsidR="006E18F3" w:rsidRPr="00830E03" w:rsidRDefault="006E18F3" w:rsidP="006E18F3">
            <w:pPr>
              <w:pStyle w:val="TableParagraph"/>
              <w:keepNext/>
              <w:spacing w:before="0"/>
              <w:ind w:left="122" w:right="111"/>
              <w:rPr>
                <w:rFonts w:ascii="Times New Roman"/>
                <w:b/>
                <w:sz w:val="20"/>
              </w:rPr>
            </w:pPr>
            <w:r w:rsidRPr="00830E03">
              <w:rPr>
                <w:rFonts w:ascii="Times New Roman"/>
                <w:b/>
                <w:sz w:val="20"/>
              </w:rPr>
              <w:t>After Harvest ac</w:t>
            </w:r>
          </w:p>
        </w:tc>
      </w:tr>
      <w:tr w:rsidR="006E18F3" w:rsidRPr="00D100EE" w14:paraId="4253F44D" w14:textId="77777777" w:rsidTr="006E18F3">
        <w:trPr>
          <w:trHeight w:hRule="exact" w:val="283"/>
        </w:trPr>
        <w:tc>
          <w:tcPr>
            <w:tcW w:w="3586" w:type="dxa"/>
            <w:tcBorders>
              <w:bottom w:val="single" w:sz="8" w:space="0" w:color="000000"/>
            </w:tcBorders>
          </w:tcPr>
          <w:p w14:paraId="710B202E" w14:textId="77777777" w:rsidR="006E18F3" w:rsidRPr="00830E03" w:rsidRDefault="006E18F3" w:rsidP="006E18F3">
            <w:pPr>
              <w:pStyle w:val="TableParagraph"/>
              <w:keepNext/>
              <w:spacing w:before="0"/>
              <w:ind w:left="180" w:right="181"/>
              <w:rPr>
                <w:rFonts w:ascii="Times New Roman"/>
                <w:sz w:val="20"/>
              </w:rPr>
            </w:pPr>
            <w:r w:rsidRPr="00830E03">
              <w:rPr>
                <w:rFonts w:ascii="Times New Roman"/>
                <w:sz w:val="20"/>
              </w:rPr>
              <w:t>Old-growth Conifer</w:t>
            </w:r>
          </w:p>
        </w:tc>
        <w:tc>
          <w:tcPr>
            <w:tcW w:w="3362" w:type="dxa"/>
            <w:tcBorders>
              <w:bottom w:val="single" w:sz="8" w:space="0" w:color="000000"/>
            </w:tcBorders>
          </w:tcPr>
          <w:p w14:paraId="52DE6D4F" w14:textId="77777777" w:rsidR="006E18F3" w:rsidRPr="00830E03" w:rsidRDefault="006E18F3" w:rsidP="006E18F3">
            <w:pPr>
              <w:pStyle w:val="TableParagraph"/>
              <w:keepNext/>
              <w:spacing w:before="0"/>
              <w:ind w:left="110" w:right="110"/>
              <w:rPr>
                <w:rFonts w:ascii="Times New Roman"/>
                <w:sz w:val="20"/>
              </w:rPr>
            </w:pPr>
            <w:r w:rsidRPr="00830E03">
              <w:rPr>
                <w:rFonts w:ascii="Times New Roman"/>
                <w:sz w:val="20"/>
              </w:rPr>
              <w:t>Nesting, Roosting Foraging, Dispersal</w:t>
            </w:r>
          </w:p>
        </w:tc>
        <w:tc>
          <w:tcPr>
            <w:tcW w:w="1318" w:type="dxa"/>
            <w:tcBorders>
              <w:bottom w:val="single" w:sz="8" w:space="0" w:color="000000"/>
              <w:right w:val="single" w:sz="8" w:space="0" w:color="000000"/>
            </w:tcBorders>
            <w:shd w:val="clear" w:color="auto" w:fill="auto"/>
          </w:tcPr>
          <w:p w14:paraId="3A145F6B" w14:textId="77777777" w:rsidR="006E18F3" w:rsidRPr="00830E03" w:rsidRDefault="006E18F3" w:rsidP="006E18F3">
            <w:pPr>
              <w:pStyle w:val="TableParagraph"/>
              <w:keepNext/>
              <w:spacing w:before="0"/>
              <w:ind w:left="273" w:right="277"/>
              <w:rPr>
                <w:rFonts w:ascii="Times New Roman"/>
                <w:sz w:val="20"/>
              </w:rPr>
            </w:pPr>
            <w:r w:rsidRPr="00830E03">
              <w:rPr>
                <w:rFonts w:ascii="Times New Roman"/>
                <w:sz w:val="20"/>
              </w:rPr>
              <w:t>170.1</w:t>
            </w:r>
          </w:p>
        </w:tc>
        <w:tc>
          <w:tcPr>
            <w:tcW w:w="1440" w:type="dxa"/>
            <w:tcBorders>
              <w:left w:val="single" w:sz="8" w:space="0" w:color="000000"/>
              <w:bottom w:val="single" w:sz="8" w:space="0" w:color="000000"/>
            </w:tcBorders>
          </w:tcPr>
          <w:p w14:paraId="3A9D5F0B" w14:textId="77777777" w:rsidR="006E18F3" w:rsidRPr="00333E8D" w:rsidRDefault="006E18F3" w:rsidP="006E18F3">
            <w:pPr>
              <w:pStyle w:val="TableParagraph"/>
              <w:keepNext/>
              <w:spacing w:before="0"/>
              <w:ind w:left="465" w:right="459"/>
              <w:rPr>
                <w:rFonts w:ascii="Times New Roman"/>
                <w:sz w:val="20"/>
              </w:rPr>
            </w:pPr>
            <w:r w:rsidRPr="00333E8D">
              <w:rPr>
                <w:rFonts w:ascii="Times New Roman"/>
                <w:sz w:val="20"/>
              </w:rPr>
              <w:t>504.1</w:t>
            </w:r>
          </w:p>
        </w:tc>
      </w:tr>
      <w:tr w:rsidR="006E18F3" w:rsidRPr="00D100EE" w14:paraId="23C9912E" w14:textId="77777777" w:rsidTr="006E18F3">
        <w:trPr>
          <w:trHeight w:hRule="exact" w:val="288"/>
        </w:trPr>
        <w:tc>
          <w:tcPr>
            <w:tcW w:w="3586" w:type="dxa"/>
            <w:tcBorders>
              <w:top w:val="single" w:sz="8" w:space="0" w:color="000000"/>
              <w:bottom w:val="single" w:sz="8" w:space="0" w:color="000000"/>
            </w:tcBorders>
          </w:tcPr>
          <w:p w14:paraId="29CFF681" w14:textId="77777777" w:rsidR="006E18F3" w:rsidRPr="00830E03" w:rsidRDefault="006E18F3" w:rsidP="006E18F3">
            <w:pPr>
              <w:pStyle w:val="TableParagraph"/>
              <w:keepNext/>
              <w:spacing w:before="0"/>
              <w:ind w:left="179" w:right="181"/>
              <w:rPr>
                <w:rFonts w:ascii="Times New Roman"/>
                <w:sz w:val="20"/>
              </w:rPr>
            </w:pPr>
            <w:r w:rsidRPr="00830E03">
              <w:rPr>
                <w:rFonts w:ascii="Times New Roman"/>
                <w:sz w:val="20"/>
              </w:rPr>
              <w:t>Mature Conifer + Mature thinned</w:t>
            </w:r>
          </w:p>
        </w:tc>
        <w:tc>
          <w:tcPr>
            <w:tcW w:w="3362" w:type="dxa"/>
            <w:tcBorders>
              <w:top w:val="single" w:sz="8" w:space="0" w:color="000000"/>
              <w:bottom w:val="single" w:sz="8" w:space="0" w:color="000000"/>
            </w:tcBorders>
          </w:tcPr>
          <w:p w14:paraId="2A30861C" w14:textId="77777777" w:rsidR="006E18F3" w:rsidRPr="00830E03" w:rsidRDefault="006E18F3" w:rsidP="006E18F3">
            <w:pPr>
              <w:pStyle w:val="TableParagraph"/>
              <w:keepNext/>
              <w:spacing w:before="0"/>
              <w:ind w:left="110" w:right="110"/>
              <w:rPr>
                <w:rFonts w:ascii="Times New Roman"/>
                <w:sz w:val="20"/>
              </w:rPr>
            </w:pPr>
            <w:r w:rsidRPr="00830E03">
              <w:rPr>
                <w:rFonts w:ascii="Times New Roman"/>
                <w:sz w:val="20"/>
              </w:rPr>
              <w:t>Nesting, Roosting Foraging, Dispersal</w:t>
            </w:r>
          </w:p>
        </w:tc>
        <w:tc>
          <w:tcPr>
            <w:tcW w:w="1318" w:type="dxa"/>
            <w:tcBorders>
              <w:top w:val="single" w:sz="8" w:space="0" w:color="000000"/>
              <w:bottom w:val="single" w:sz="8" w:space="0" w:color="000000"/>
              <w:right w:val="single" w:sz="8" w:space="0" w:color="000000"/>
            </w:tcBorders>
            <w:shd w:val="clear" w:color="auto" w:fill="auto"/>
          </w:tcPr>
          <w:p w14:paraId="2295B272" w14:textId="77777777" w:rsidR="006E18F3" w:rsidRPr="00830E03" w:rsidRDefault="006E18F3" w:rsidP="006E18F3">
            <w:pPr>
              <w:pStyle w:val="TableParagraph"/>
              <w:keepNext/>
              <w:spacing w:before="0"/>
              <w:ind w:left="273" w:right="277"/>
              <w:rPr>
                <w:rFonts w:ascii="Times New Roman"/>
                <w:sz w:val="20"/>
              </w:rPr>
            </w:pPr>
            <w:r w:rsidRPr="00830E03">
              <w:rPr>
                <w:rFonts w:ascii="Times New Roman"/>
                <w:sz w:val="20"/>
              </w:rPr>
              <w:t>629.8</w:t>
            </w:r>
          </w:p>
        </w:tc>
        <w:tc>
          <w:tcPr>
            <w:tcW w:w="1440" w:type="dxa"/>
            <w:tcBorders>
              <w:top w:val="single" w:sz="8" w:space="0" w:color="000000"/>
              <w:left w:val="single" w:sz="8" w:space="0" w:color="000000"/>
              <w:bottom w:val="single" w:sz="8" w:space="0" w:color="000000"/>
            </w:tcBorders>
          </w:tcPr>
          <w:p w14:paraId="63EB83D2" w14:textId="77777777" w:rsidR="006E18F3" w:rsidRPr="00333E8D" w:rsidRDefault="006E18F3" w:rsidP="006E18F3">
            <w:pPr>
              <w:pStyle w:val="TableParagraph"/>
              <w:keepNext/>
              <w:spacing w:before="0"/>
              <w:ind w:left="465" w:right="459"/>
              <w:rPr>
                <w:rFonts w:ascii="Times New Roman"/>
                <w:sz w:val="20"/>
              </w:rPr>
            </w:pPr>
            <w:r>
              <w:rPr>
                <w:rFonts w:ascii="Times New Roman"/>
                <w:sz w:val="20"/>
              </w:rPr>
              <w:t>800.5</w:t>
            </w:r>
          </w:p>
          <w:p w14:paraId="5D2D0945" w14:textId="77777777" w:rsidR="006E18F3" w:rsidRPr="00333E8D" w:rsidRDefault="006E18F3" w:rsidP="006E18F3">
            <w:pPr>
              <w:pStyle w:val="TableParagraph"/>
              <w:keepNext/>
              <w:spacing w:before="0"/>
              <w:ind w:left="465" w:right="459"/>
              <w:rPr>
                <w:rFonts w:ascii="Times New Roman"/>
                <w:sz w:val="20"/>
              </w:rPr>
            </w:pPr>
          </w:p>
        </w:tc>
      </w:tr>
      <w:tr w:rsidR="006E18F3" w:rsidRPr="00D100EE" w14:paraId="6E8B9EBA" w14:textId="77777777" w:rsidTr="006E18F3">
        <w:trPr>
          <w:trHeight w:hRule="exact" w:val="288"/>
        </w:trPr>
        <w:tc>
          <w:tcPr>
            <w:tcW w:w="3586" w:type="dxa"/>
            <w:tcBorders>
              <w:top w:val="single" w:sz="8" w:space="0" w:color="000000"/>
              <w:bottom w:val="single" w:sz="8" w:space="0" w:color="000000"/>
            </w:tcBorders>
          </w:tcPr>
          <w:p w14:paraId="06D367E2"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Mid-Successional Conifer</w:t>
            </w:r>
          </w:p>
        </w:tc>
        <w:tc>
          <w:tcPr>
            <w:tcW w:w="3362" w:type="dxa"/>
            <w:tcBorders>
              <w:top w:val="single" w:sz="8" w:space="0" w:color="000000"/>
              <w:bottom w:val="single" w:sz="8" w:space="0" w:color="000000"/>
            </w:tcBorders>
          </w:tcPr>
          <w:p w14:paraId="7744F83A" w14:textId="77777777" w:rsidR="006E18F3" w:rsidRPr="00830E03" w:rsidRDefault="006E18F3" w:rsidP="006E18F3">
            <w:pPr>
              <w:pStyle w:val="TableParagraph"/>
              <w:keepNext/>
              <w:spacing w:before="0"/>
              <w:ind w:left="110" w:right="108"/>
              <w:rPr>
                <w:rFonts w:ascii="Times New Roman"/>
                <w:sz w:val="20"/>
              </w:rPr>
            </w:pPr>
            <w:r w:rsidRPr="00830E03">
              <w:rPr>
                <w:rFonts w:ascii="Times New Roman"/>
                <w:sz w:val="20"/>
              </w:rPr>
              <w:t>Roosting, Foraging, Dispersal</w:t>
            </w:r>
          </w:p>
        </w:tc>
        <w:tc>
          <w:tcPr>
            <w:tcW w:w="1318" w:type="dxa"/>
            <w:tcBorders>
              <w:top w:val="single" w:sz="8" w:space="0" w:color="000000"/>
              <w:bottom w:val="single" w:sz="8" w:space="0" w:color="000000"/>
              <w:right w:val="single" w:sz="8" w:space="0" w:color="000000"/>
            </w:tcBorders>
            <w:shd w:val="clear" w:color="auto" w:fill="auto"/>
          </w:tcPr>
          <w:p w14:paraId="2BF3D2F1" w14:textId="77777777" w:rsidR="006E18F3" w:rsidRPr="00830E03" w:rsidRDefault="006E18F3" w:rsidP="006E18F3">
            <w:pPr>
              <w:pStyle w:val="TableParagraph"/>
              <w:keepNext/>
              <w:spacing w:before="0"/>
              <w:ind w:left="272" w:right="277"/>
              <w:rPr>
                <w:rFonts w:ascii="Times New Roman"/>
                <w:sz w:val="20"/>
              </w:rPr>
            </w:pPr>
            <w:r w:rsidRPr="00830E03">
              <w:rPr>
                <w:rFonts w:ascii="Times New Roman"/>
                <w:sz w:val="20"/>
              </w:rPr>
              <w:t>2,099.0</w:t>
            </w:r>
          </w:p>
        </w:tc>
        <w:tc>
          <w:tcPr>
            <w:tcW w:w="1440" w:type="dxa"/>
            <w:tcBorders>
              <w:top w:val="single" w:sz="8" w:space="0" w:color="000000"/>
              <w:left w:val="single" w:sz="8" w:space="0" w:color="000000"/>
              <w:bottom w:val="single" w:sz="8" w:space="0" w:color="000000"/>
            </w:tcBorders>
          </w:tcPr>
          <w:p w14:paraId="43F0236B" w14:textId="77777777" w:rsidR="006E18F3" w:rsidRPr="00333E8D" w:rsidRDefault="006E18F3" w:rsidP="006E18F3">
            <w:pPr>
              <w:pStyle w:val="TableParagraph"/>
              <w:keepNext/>
              <w:spacing w:before="0"/>
              <w:ind w:right="402"/>
              <w:jc w:val="right"/>
              <w:rPr>
                <w:rFonts w:ascii="Times New Roman"/>
                <w:sz w:val="20"/>
              </w:rPr>
            </w:pPr>
            <w:r>
              <w:rPr>
                <w:rFonts w:ascii="Times New Roman"/>
                <w:sz w:val="20"/>
              </w:rPr>
              <w:t>2,340.4</w:t>
            </w:r>
          </w:p>
        </w:tc>
      </w:tr>
      <w:tr w:rsidR="006E18F3" w:rsidRPr="00D100EE" w14:paraId="4D852752" w14:textId="77777777" w:rsidTr="006E18F3">
        <w:trPr>
          <w:trHeight w:hRule="exact" w:val="288"/>
        </w:trPr>
        <w:tc>
          <w:tcPr>
            <w:tcW w:w="3586" w:type="dxa"/>
            <w:tcBorders>
              <w:top w:val="single" w:sz="8" w:space="0" w:color="000000"/>
              <w:bottom w:val="single" w:sz="8" w:space="0" w:color="000000"/>
            </w:tcBorders>
          </w:tcPr>
          <w:p w14:paraId="7D55441F" w14:textId="77777777" w:rsidR="006E18F3" w:rsidRPr="00830E03" w:rsidRDefault="006E18F3" w:rsidP="006E18F3">
            <w:pPr>
              <w:pStyle w:val="TableParagraph"/>
              <w:keepNext/>
              <w:spacing w:before="0"/>
              <w:ind w:left="180" w:right="181"/>
              <w:rPr>
                <w:rFonts w:ascii="Times New Roman"/>
                <w:sz w:val="20"/>
              </w:rPr>
            </w:pPr>
            <w:r w:rsidRPr="00830E03">
              <w:rPr>
                <w:rFonts w:ascii="Times New Roman"/>
                <w:sz w:val="20"/>
              </w:rPr>
              <w:t>Mid-Successional Conifer -Thinned</w:t>
            </w:r>
          </w:p>
        </w:tc>
        <w:tc>
          <w:tcPr>
            <w:tcW w:w="3362" w:type="dxa"/>
            <w:tcBorders>
              <w:top w:val="single" w:sz="8" w:space="0" w:color="000000"/>
              <w:bottom w:val="single" w:sz="8" w:space="0" w:color="000000"/>
            </w:tcBorders>
          </w:tcPr>
          <w:p w14:paraId="4B235185" w14:textId="77777777" w:rsidR="006E18F3" w:rsidRPr="00830E03" w:rsidRDefault="006E18F3" w:rsidP="006E18F3">
            <w:pPr>
              <w:pStyle w:val="TableParagraph"/>
              <w:keepNext/>
              <w:spacing w:before="0"/>
              <w:ind w:left="110" w:right="108"/>
              <w:rPr>
                <w:rFonts w:ascii="Times New Roman"/>
                <w:sz w:val="20"/>
              </w:rPr>
            </w:pPr>
            <w:r w:rsidRPr="00830E03">
              <w:rPr>
                <w:rFonts w:ascii="Times New Roman"/>
                <w:sz w:val="20"/>
              </w:rPr>
              <w:t>Roosting, Foraging, Dispersal</w:t>
            </w:r>
          </w:p>
        </w:tc>
        <w:tc>
          <w:tcPr>
            <w:tcW w:w="1318" w:type="dxa"/>
            <w:tcBorders>
              <w:top w:val="single" w:sz="8" w:space="0" w:color="000000"/>
              <w:bottom w:val="single" w:sz="8" w:space="0" w:color="000000"/>
              <w:right w:val="single" w:sz="8" w:space="0" w:color="000000"/>
            </w:tcBorders>
            <w:shd w:val="clear" w:color="auto" w:fill="auto"/>
          </w:tcPr>
          <w:p w14:paraId="24FB49B0" w14:textId="77777777" w:rsidR="006E18F3" w:rsidRPr="00830E03" w:rsidRDefault="006E18F3" w:rsidP="006E18F3">
            <w:pPr>
              <w:pStyle w:val="TableParagraph"/>
              <w:keepNext/>
              <w:spacing w:before="0"/>
              <w:ind w:left="273" w:right="277"/>
              <w:rPr>
                <w:rFonts w:ascii="Times New Roman"/>
                <w:sz w:val="20"/>
              </w:rPr>
            </w:pPr>
            <w:r w:rsidRPr="00830E03">
              <w:rPr>
                <w:rFonts w:ascii="Times New Roman"/>
                <w:sz w:val="20"/>
              </w:rPr>
              <w:t>225.5</w:t>
            </w:r>
          </w:p>
        </w:tc>
        <w:tc>
          <w:tcPr>
            <w:tcW w:w="1440" w:type="dxa"/>
            <w:tcBorders>
              <w:top w:val="single" w:sz="8" w:space="0" w:color="000000"/>
              <w:left w:val="single" w:sz="8" w:space="0" w:color="000000"/>
              <w:bottom w:val="single" w:sz="8" w:space="0" w:color="000000"/>
            </w:tcBorders>
          </w:tcPr>
          <w:p w14:paraId="5746ADC4" w14:textId="77777777" w:rsidR="006E18F3" w:rsidRPr="00333E8D" w:rsidRDefault="006E18F3" w:rsidP="006E18F3">
            <w:pPr>
              <w:pStyle w:val="TableParagraph"/>
              <w:keepNext/>
              <w:spacing w:before="0"/>
              <w:ind w:left="465" w:right="459"/>
              <w:rPr>
                <w:rFonts w:ascii="Times New Roman"/>
                <w:sz w:val="20"/>
              </w:rPr>
            </w:pPr>
            <w:r>
              <w:rPr>
                <w:rFonts w:ascii="Times New Roman"/>
                <w:sz w:val="20"/>
              </w:rPr>
              <w:t>125.4</w:t>
            </w:r>
          </w:p>
        </w:tc>
      </w:tr>
      <w:tr w:rsidR="006E18F3" w:rsidRPr="00D100EE" w14:paraId="3AB9F69E" w14:textId="77777777" w:rsidTr="006E18F3">
        <w:trPr>
          <w:trHeight w:hRule="exact" w:val="578"/>
        </w:trPr>
        <w:tc>
          <w:tcPr>
            <w:tcW w:w="3586" w:type="dxa"/>
            <w:tcBorders>
              <w:top w:val="single" w:sz="8" w:space="0" w:color="000000"/>
              <w:bottom w:val="single" w:sz="8" w:space="0" w:color="000000"/>
            </w:tcBorders>
          </w:tcPr>
          <w:p w14:paraId="08425CF1" w14:textId="77777777" w:rsidR="006E18F3" w:rsidRPr="00830E03" w:rsidRDefault="006E18F3" w:rsidP="006E18F3">
            <w:pPr>
              <w:pStyle w:val="TableParagraph"/>
              <w:keepNext/>
              <w:spacing w:before="0" w:line="276" w:lineRule="auto"/>
              <w:ind w:left="1442" w:right="407" w:hanging="1023"/>
              <w:jc w:val="left"/>
              <w:rPr>
                <w:rFonts w:ascii="Times New Roman"/>
                <w:sz w:val="20"/>
              </w:rPr>
            </w:pPr>
            <w:r w:rsidRPr="00830E03">
              <w:rPr>
                <w:rFonts w:ascii="Times New Roman"/>
                <w:sz w:val="20"/>
              </w:rPr>
              <w:t>Upland Mixed and Upland Mixed Thinned</w:t>
            </w:r>
          </w:p>
        </w:tc>
        <w:tc>
          <w:tcPr>
            <w:tcW w:w="3362" w:type="dxa"/>
            <w:tcBorders>
              <w:top w:val="single" w:sz="8" w:space="0" w:color="000000"/>
              <w:bottom w:val="single" w:sz="8" w:space="0" w:color="000000"/>
            </w:tcBorders>
          </w:tcPr>
          <w:p w14:paraId="74F44F75" w14:textId="77777777" w:rsidR="006E18F3" w:rsidRPr="00830E03" w:rsidRDefault="006E18F3" w:rsidP="006E18F3">
            <w:pPr>
              <w:pStyle w:val="TableParagraph"/>
              <w:keepNext/>
              <w:spacing w:before="87"/>
              <w:ind w:left="110" w:right="108"/>
              <w:rPr>
                <w:rFonts w:ascii="Times New Roman"/>
                <w:sz w:val="20"/>
              </w:rPr>
            </w:pPr>
            <w:r w:rsidRPr="00830E03">
              <w:rPr>
                <w:rFonts w:ascii="Times New Roman"/>
                <w:sz w:val="20"/>
              </w:rPr>
              <w:t>Roosting, Foraging, Dispersal</w:t>
            </w:r>
          </w:p>
        </w:tc>
        <w:tc>
          <w:tcPr>
            <w:tcW w:w="1318" w:type="dxa"/>
            <w:tcBorders>
              <w:top w:val="single" w:sz="8" w:space="0" w:color="000000"/>
              <w:bottom w:val="single" w:sz="8" w:space="0" w:color="000000"/>
              <w:right w:val="single" w:sz="8" w:space="0" w:color="000000"/>
            </w:tcBorders>
            <w:shd w:val="clear" w:color="auto" w:fill="auto"/>
          </w:tcPr>
          <w:p w14:paraId="5B992766" w14:textId="77777777" w:rsidR="006E18F3" w:rsidRPr="00830E03" w:rsidRDefault="006E18F3" w:rsidP="006E18F3">
            <w:pPr>
              <w:pStyle w:val="TableParagraph"/>
              <w:keepNext/>
              <w:spacing w:before="173"/>
              <w:ind w:left="274" w:right="277"/>
              <w:rPr>
                <w:rFonts w:ascii="Times New Roman"/>
                <w:sz w:val="20"/>
              </w:rPr>
            </w:pPr>
            <w:r w:rsidRPr="00830E03">
              <w:rPr>
                <w:rFonts w:ascii="Times New Roman"/>
                <w:sz w:val="20"/>
              </w:rPr>
              <w:t>2,370.1</w:t>
            </w:r>
          </w:p>
        </w:tc>
        <w:tc>
          <w:tcPr>
            <w:tcW w:w="1440" w:type="dxa"/>
            <w:tcBorders>
              <w:top w:val="single" w:sz="8" w:space="0" w:color="000000"/>
              <w:left w:val="single" w:sz="8" w:space="0" w:color="000000"/>
              <w:bottom w:val="single" w:sz="8" w:space="0" w:color="000000"/>
            </w:tcBorders>
          </w:tcPr>
          <w:p w14:paraId="1D89637A" w14:textId="77777777" w:rsidR="006E18F3" w:rsidRPr="00333E8D" w:rsidRDefault="006E18F3" w:rsidP="006E18F3">
            <w:pPr>
              <w:pStyle w:val="TableParagraph"/>
              <w:keepNext/>
              <w:spacing w:before="120"/>
              <w:ind w:left="288" w:right="288"/>
              <w:rPr>
                <w:rFonts w:ascii="Times New Roman"/>
                <w:sz w:val="20"/>
              </w:rPr>
            </w:pPr>
            <w:r>
              <w:rPr>
                <w:rFonts w:ascii="Times New Roman"/>
                <w:sz w:val="20"/>
              </w:rPr>
              <w:t>2,162.2</w:t>
            </w:r>
          </w:p>
        </w:tc>
      </w:tr>
      <w:tr w:rsidR="006E18F3" w:rsidRPr="00D100EE" w14:paraId="08D6E019" w14:textId="77777777" w:rsidTr="006E18F3">
        <w:trPr>
          <w:trHeight w:hRule="exact" w:val="288"/>
        </w:trPr>
        <w:tc>
          <w:tcPr>
            <w:tcW w:w="3586" w:type="dxa"/>
            <w:tcBorders>
              <w:top w:val="single" w:sz="8" w:space="0" w:color="000000"/>
              <w:bottom w:val="single" w:sz="8" w:space="0" w:color="000000"/>
            </w:tcBorders>
          </w:tcPr>
          <w:p w14:paraId="0B36E730"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Riparian Mixed</w:t>
            </w:r>
          </w:p>
        </w:tc>
        <w:tc>
          <w:tcPr>
            <w:tcW w:w="3362" w:type="dxa"/>
            <w:tcBorders>
              <w:top w:val="single" w:sz="8" w:space="0" w:color="000000"/>
              <w:bottom w:val="single" w:sz="8" w:space="0" w:color="000000"/>
            </w:tcBorders>
          </w:tcPr>
          <w:p w14:paraId="544FE378" w14:textId="77777777" w:rsidR="006E18F3" w:rsidRPr="00830E03" w:rsidRDefault="006E18F3" w:rsidP="006E18F3">
            <w:pPr>
              <w:pStyle w:val="TableParagraph"/>
              <w:keepNext/>
              <w:spacing w:before="0"/>
              <w:ind w:left="110" w:right="108"/>
              <w:rPr>
                <w:rFonts w:ascii="Times New Roman"/>
                <w:sz w:val="20"/>
              </w:rPr>
            </w:pPr>
            <w:r w:rsidRPr="00830E03">
              <w:rPr>
                <w:rFonts w:ascii="Times New Roman"/>
                <w:sz w:val="20"/>
              </w:rPr>
              <w:t>Roosting, Foraging, Dispersal</w:t>
            </w:r>
          </w:p>
        </w:tc>
        <w:tc>
          <w:tcPr>
            <w:tcW w:w="1318" w:type="dxa"/>
            <w:tcBorders>
              <w:top w:val="single" w:sz="8" w:space="0" w:color="000000"/>
              <w:bottom w:val="single" w:sz="8" w:space="0" w:color="000000"/>
              <w:right w:val="single" w:sz="8" w:space="0" w:color="000000"/>
            </w:tcBorders>
            <w:shd w:val="clear" w:color="auto" w:fill="auto"/>
          </w:tcPr>
          <w:p w14:paraId="17D653EE" w14:textId="77777777" w:rsidR="006E18F3" w:rsidRPr="00830E03" w:rsidRDefault="006E18F3" w:rsidP="006E18F3">
            <w:pPr>
              <w:pStyle w:val="TableParagraph"/>
              <w:keepNext/>
              <w:spacing w:before="0"/>
              <w:ind w:left="273" w:right="277"/>
              <w:rPr>
                <w:rFonts w:ascii="Times New Roman"/>
                <w:sz w:val="20"/>
              </w:rPr>
            </w:pPr>
            <w:r w:rsidRPr="00830E03">
              <w:rPr>
                <w:rFonts w:ascii="Times New Roman"/>
                <w:sz w:val="20"/>
              </w:rPr>
              <w:t>194.8</w:t>
            </w:r>
          </w:p>
        </w:tc>
        <w:tc>
          <w:tcPr>
            <w:tcW w:w="1440" w:type="dxa"/>
            <w:tcBorders>
              <w:top w:val="single" w:sz="8" w:space="0" w:color="000000"/>
              <w:left w:val="single" w:sz="8" w:space="0" w:color="000000"/>
              <w:bottom w:val="single" w:sz="8" w:space="0" w:color="000000"/>
            </w:tcBorders>
          </w:tcPr>
          <w:p w14:paraId="145E8311" w14:textId="77777777" w:rsidR="006E18F3" w:rsidRPr="00333E8D" w:rsidRDefault="006E18F3" w:rsidP="006E18F3">
            <w:pPr>
              <w:pStyle w:val="TableParagraph"/>
              <w:keepNext/>
              <w:spacing w:before="0"/>
              <w:ind w:left="288" w:right="288"/>
              <w:rPr>
                <w:rFonts w:ascii="Times New Roman"/>
                <w:sz w:val="20"/>
              </w:rPr>
            </w:pPr>
            <w:r>
              <w:rPr>
                <w:rFonts w:ascii="Times New Roman"/>
                <w:sz w:val="20"/>
              </w:rPr>
              <w:t>215.8</w:t>
            </w:r>
          </w:p>
        </w:tc>
      </w:tr>
      <w:tr w:rsidR="006E18F3" w:rsidRPr="00D100EE" w14:paraId="5BA0BE88" w14:textId="77777777" w:rsidTr="006E18F3">
        <w:trPr>
          <w:trHeight w:hRule="exact" w:val="293"/>
        </w:trPr>
        <w:tc>
          <w:tcPr>
            <w:tcW w:w="6948" w:type="dxa"/>
            <w:gridSpan w:val="2"/>
            <w:tcBorders>
              <w:top w:val="single" w:sz="8" w:space="0" w:color="000000"/>
            </w:tcBorders>
          </w:tcPr>
          <w:p w14:paraId="365FC60C" w14:textId="77777777" w:rsidR="006E18F3" w:rsidRPr="00830E03" w:rsidRDefault="006E18F3" w:rsidP="00225223">
            <w:pPr>
              <w:pStyle w:val="TableParagraph"/>
              <w:spacing w:before="0"/>
              <w:ind w:left="93"/>
              <w:jc w:val="left"/>
              <w:rPr>
                <w:rFonts w:ascii="Times New Roman"/>
                <w:sz w:val="20"/>
              </w:rPr>
            </w:pPr>
            <w:r w:rsidRPr="00830E03">
              <w:rPr>
                <w:rFonts w:ascii="Times New Roman"/>
                <w:b/>
                <w:sz w:val="20"/>
              </w:rPr>
              <w:t xml:space="preserve">Total Suitable Habitat </w:t>
            </w:r>
            <w:r w:rsidRPr="00830E03">
              <w:rPr>
                <w:rFonts w:ascii="Times New Roman"/>
                <w:sz w:val="20"/>
              </w:rPr>
              <w:t>(Nesting +Roosting + Foraging)</w:t>
            </w:r>
          </w:p>
        </w:tc>
        <w:tc>
          <w:tcPr>
            <w:tcW w:w="1318" w:type="dxa"/>
            <w:tcBorders>
              <w:top w:val="single" w:sz="8" w:space="0" w:color="000000"/>
              <w:right w:val="single" w:sz="8" w:space="0" w:color="000000"/>
            </w:tcBorders>
            <w:shd w:val="clear" w:color="auto" w:fill="auto"/>
          </w:tcPr>
          <w:p w14:paraId="133D7F39" w14:textId="77777777" w:rsidR="006E18F3" w:rsidRPr="00830E03" w:rsidRDefault="006E18F3" w:rsidP="00225223">
            <w:pPr>
              <w:pStyle w:val="TableParagraph"/>
              <w:spacing w:before="0"/>
              <w:ind w:left="275" w:right="277"/>
              <w:rPr>
                <w:rFonts w:ascii="Times New Roman"/>
                <w:b/>
                <w:sz w:val="20"/>
              </w:rPr>
            </w:pPr>
            <w:r w:rsidRPr="00830E03">
              <w:rPr>
                <w:rFonts w:ascii="Times New Roman"/>
                <w:b/>
                <w:sz w:val="20"/>
              </w:rPr>
              <w:t>5,689.30</w:t>
            </w:r>
          </w:p>
        </w:tc>
        <w:tc>
          <w:tcPr>
            <w:tcW w:w="1440" w:type="dxa"/>
            <w:tcBorders>
              <w:top w:val="single" w:sz="8" w:space="0" w:color="000000"/>
              <w:left w:val="single" w:sz="8" w:space="0" w:color="000000"/>
            </w:tcBorders>
          </w:tcPr>
          <w:p w14:paraId="39465E69" w14:textId="77777777" w:rsidR="006E18F3" w:rsidRPr="00333E8D" w:rsidRDefault="006E18F3" w:rsidP="00225223">
            <w:pPr>
              <w:pStyle w:val="TableParagraph"/>
              <w:spacing w:before="0"/>
              <w:ind w:right="402"/>
              <w:jc w:val="right"/>
              <w:rPr>
                <w:rFonts w:ascii="Times New Roman"/>
                <w:b/>
                <w:sz w:val="20"/>
              </w:rPr>
            </w:pPr>
            <w:r>
              <w:rPr>
                <w:rFonts w:ascii="Times New Roman"/>
                <w:b/>
                <w:sz w:val="20"/>
              </w:rPr>
              <w:t>6,148.4</w:t>
            </w:r>
          </w:p>
        </w:tc>
      </w:tr>
      <w:tr w:rsidR="006E18F3" w:rsidRPr="00D100EE" w14:paraId="1A13F020" w14:textId="77777777" w:rsidTr="006E18F3">
        <w:trPr>
          <w:trHeight w:hRule="exact" w:val="278"/>
        </w:trPr>
        <w:tc>
          <w:tcPr>
            <w:tcW w:w="3586" w:type="dxa"/>
            <w:tcBorders>
              <w:bottom w:val="single" w:sz="4" w:space="0" w:color="000000"/>
            </w:tcBorders>
          </w:tcPr>
          <w:p w14:paraId="40BA3FD2" w14:textId="77777777" w:rsidR="006E18F3" w:rsidRPr="00830E03" w:rsidRDefault="006E18F3" w:rsidP="006E18F3">
            <w:pPr>
              <w:pStyle w:val="TableParagraph"/>
              <w:keepNext/>
              <w:spacing w:before="0"/>
              <w:ind w:left="180" w:right="181"/>
              <w:rPr>
                <w:rFonts w:ascii="Times New Roman"/>
                <w:sz w:val="20"/>
              </w:rPr>
            </w:pPr>
            <w:r w:rsidRPr="00830E03">
              <w:rPr>
                <w:rFonts w:ascii="Times New Roman"/>
                <w:sz w:val="20"/>
              </w:rPr>
              <w:lastRenderedPageBreak/>
              <w:t>Pole Conifer and Pole Conifer-Thinned</w:t>
            </w:r>
          </w:p>
        </w:tc>
        <w:tc>
          <w:tcPr>
            <w:tcW w:w="3362" w:type="dxa"/>
            <w:tcBorders>
              <w:bottom w:val="single" w:sz="4" w:space="0" w:color="000000"/>
            </w:tcBorders>
          </w:tcPr>
          <w:p w14:paraId="442F4204" w14:textId="77777777" w:rsidR="006E18F3" w:rsidRPr="00830E03" w:rsidRDefault="006E18F3" w:rsidP="006E18F3">
            <w:pPr>
              <w:pStyle w:val="TableParagraph"/>
              <w:keepNext/>
              <w:spacing w:before="0"/>
              <w:ind w:left="110" w:right="110"/>
              <w:rPr>
                <w:rFonts w:ascii="Times New Roman"/>
                <w:sz w:val="20"/>
              </w:rPr>
            </w:pPr>
            <w:r w:rsidRPr="00830E03">
              <w:rPr>
                <w:rFonts w:ascii="Times New Roman"/>
                <w:sz w:val="20"/>
              </w:rPr>
              <w:t>Dispersal</w:t>
            </w:r>
          </w:p>
        </w:tc>
        <w:tc>
          <w:tcPr>
            <w:tcW w:w="1318" w:type="dxa"/>
            <w:tcBorders>
              <w:bottom w:val="single" w:sz="4" w:space="0" w:color="000000"/>
              <w:right w:val="single" w:sz="4" w:space="0" w:color="000000"/>
            </w:tcBorders>
            <w:shd w:val="clear" w:color="auto" w:fill="auto"/>
          </w:tcPr>
          <w:p w14:paraId="64046E6A"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387.4</w:t>
            </w:r>
          </w:p>
        </w:tc>
        <w:tc>
          <w:tcPr>
            <w:tcW w:w="1440" w:type="dxa"/>
            <w:tcBorders>
              <w:left w:val="single" w:sz="4" w:space="0" w:color="000000"/>
              <w:bottom w:val="single" w:sz="4" w:space="0" w:color="000000"/>
            </w:tcBorders>
          </w:tcPr>
          <w:p w14:paraId="190CC5FB" w14:textId="77777777" w:rsidR="006E18F3" w:rsidRPr="00333E8D" w:rsidRDefault="006E18F3" w:rsidP="006E18F3">
            <w:pPr>
              <w:pStyle w:val="TableParagraph"/>
              <w:keepNext/>
              <w:spacing w:before="0"/>
              <w:ind w:right="402"/>
              <w:jc w:val="right"/>
              <w:rPr>
                <w:rFonts w:ascii="Times New Roman"/>
                <w:sz w:val="20"/>
              </w:rPr>
            </w:pPr>
            <w:r>
              <w:rPr>
                <w:rFonts w:ascii="Times New Roman"/>
                <w:sz w:val="20"/>
              </w:rPr>
              <w:t>2,860.8</w:t>
            </w:r>
          </w:p>
        </w:tc>
      </w:tr>
      <w:tr w:rsidR="006E18F3" w:rsidRPr="00D100EE" w14:paraId="4B3CE6E3" w14:textId="77777777" w:rsidTr="006E18F3">
        <w:trPr>
          <w:trHeight w:hRule="exact" w:val="298"/>
        </w:trPr>
        <w:tc>
          <w:tcPr>
            <w:tcW w:w="6948" w:type="dxa"/>
            <w:gridSpan w:val="2"/>
            <w:tcBorders>
              <w:top w:val="single" w:sz="4" w:space="0" w:color="000000"/>
            </w:tcBorders>
          </w:tcPr>
          <w:p w14:paraId="09EFA91C" w14:textId="77777777" w:rsidR="006E18F3" w:rsidRPr="00830E03" w:rsidRDefault="006E18F3" w:rsidP="00225223">
            <w:pPr>
              <w:pStyle w:val="TableParagraph"/>
              <w:spacing w:before="0"/>
              <w:ind w:left="93"/>
              <w:jc w:val="left"/>
              <w:rPr>
                <w:rFonts w:ascii="Times New Roman"/>
                <w:sz w:val="20"/>
              </w:rPr>
            </w:pPr>
            <w:r w:rsidRPr="00830E03">
              <w:rPr>
                <w:rFonts w:ascii="Times New Roman"/>
                <w:b/>
                <w:sz w:val="20"/>
              </w:rPr>
              <w:t xml:space="preserve">Total Dispersal Habitat </w:t>
            </w:r>
            <w:r w:rsidRPr="00830E03">
              <w:rPr>
                <w:rFonts w:ascii="Times New Roman"/>
                <w:sz w:val="20"/>
              </w:rPr>
              <w:t>(Suitable Habitat + Pole Conifer)</w:t>
            </w:r>
          </w:p>
        </w:tc>
        <w:tc>
          <w:tcPr>
            <w:tcW w:w="1318" w:type="dxa"/>
            <w:tcBorders>
              <w:top w:val="single" w:sz="4" w:space="0" w:color="000000"/>
              <w:right w:val="single" w:sz="4" w:space="0" w:color="000000"/>
            </w:tcBorders>
            <w:shd w:val="clear" w:color="auto" w:fill="auto"/>
          </w:tcPr>
          <w:p w14:paraId="4A375477" w14:textId="77777777" w:rsidR="006E18F3" w:rsidRPr="00830E03" w:rsidRDefault="006E18F3" w:rsidP="00225223">
            <w:pPr>
              <w:pStyle w:val="TableParagraph"/>
              <w:spacing w:before="0"/>
              <w:ind w:left="233" w:right="240"/>
              <w:rPr>
                <w:rFonts w:ascii="Times New Roman"/>
                <w:b/>
                <w:sz w:val="20"/>
              </w:rPr>
            </w:pPr>
            <w:r w:rsidRPr="00830E03">
              <w:rPr>
                <w:rFonts w:ascii="Times New Roman"/>
                <w:b/>
                <w:sz w:val="20"/>
              </w:rPr>
              <w:t>6,076.70</w:t>
            </w:r>
          </w:p>
        </w:tc>
        <w:tc>
          <w:tcPr>
            <w:tcW w:w="1440" w:type="dxa"/>
            <w:tcBorders>
              <w:top w:val="single" w:sz="4" w:space="0" w:color="000000"/>
              <w:left w:val="single" w:sz="4" w:space="0" w:color="000000"/>
            </w:tcBorders>
          </w:tcPr>
          <w:p w14:paraId="47B02309" w14:textId="77777777" w:rsidR="006E18F3" w:rsidRPr="00333E8D" w:rsidRDefault="006E18F3" w:rsidP="00225223">
            <w:pPr>
              <w:pStyle w:val="TableParagraph"/>
              <w:spacing w:before="0"/>
              <w:ind w:right="402"/>
              <w:jc w:val="right"/>
              <w:rPr>
                <w:rFonts w:ascii="Times New Roman"/>
                <w:b/>
                <w:sz w:val="20"/>
              </w:rPr>
            </w:pPr>
            <w:r>
              <w:rPr>
                <w:rFonts w:ascii="Times New Roman"/>
                <w:b/>
                <w:sz w:val="20"/>
              </w:rPr>
              <w:t>9,009.2</w:t>
            </w:r>
          </w:p>
        </w:tc>
      </w:tr>
      <w:tr w:rsidR="006E18F3" w:rsidRPr="00D100EE" w14:paraId="2F14D7BB" w14:textId="77777777" w:rsidTr="006E18F3">
        <w:trPr>
          <w:trHeight w:hRule="exact" w:val="283"/>
        </w:trPr>
        <w:tc>
          <w:tcPr>
            <w:tcW w:w="3586" w:type="dxa"/>
            <w:tcBorders>
              <w:bottom w:val="single" w:sz="8" w:space="0" w:color="000000"/>
            </w:tcBorders>
          </w:tcPr>
          <w:p w14:paraId="7A726B67" w14:textId="77777777" w:rsidR="006E18F3" w:rsidRPr="00830E03" w:rsidRDefault="006E18F3" w:rsidP="006E18F3">
            <w:pPr>
              <w:pStyle w:val="TableParagraph"/>
              <w:keepNext/>
              <w:spacing w:before="0"/>
              <w:ind w:left="180" w:right="181"/>
              <w:rPr>
                <w:rFonts w:ascii="Times New Roman"/>
                <w:sz w:val="20"/>
              </w:rPr>
            </w:pPr>
            <w:r w:rsidRPr="00830E03">
              <w:rPr>
                <w:rFonts w:ascii="Times New Roman"/>
                <w:sz w:val="20"/>
              </w:rPr>
              <w:t>Young Upland Mixed</w:t>
            </w:r>
          </w:p>
        </w:tc>
        <w:tc>
          <w:tcPr>
            <w:tcW w:w="3362" w:type="dxa"/>
            <w:tcBorders>
              <w:bottom w:val="single" w:sz="8" w:space="0" w:color="000000"/>
            </w:tcBorders>
          </w:tcPr>
          <w:p w14:paraId="128F3F90"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bottom w:val="single" w:sz="8" w:space="0" w:color="000000"/>
              <w:right w:val="single" w:sz="4" w:space="0" w:color="000000"/>
            </w:tcBorders>
            <w:shd w:val="clear" w:color="auto" w:fill="auto"/>
          </w:tcPr>
          <w:p w14:paraId="1C863595"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140.3</w:t>
            </w:r>
          </w:p>
        </w:tc>
        <w:tc>
          <w:tcPr>
            <w:tcW w:w="1440" w:type="dxa"/>
            <w:tcBorders>
              <w:left w:val="single" w:sz="4" w:space="0" w:color="000000"/>
              <w:bottom w:val="single" w:sz="8" w:space="0" w:color="000000"/>
            </w:tcBorders>
          </w:tcPr>
          <w:p w14:paraId="63C2466E" w14:textId="77777777" w:rsidR="006E18F3" w:rsidRPr="00333E8D" w:rsidRDefault="006E18F3" w:rsidP="006E18F3">
            <w:pPr>
              <w:pStyle w:val="TableParagraph"/>
              <w:keepNext/>
              <w:spacing w:before="0"/>
              <w:ind w:left="121" w:right="111"/>
              <w:rPr>
                <w:rFonts w:ascii="Times New Roman"/>
                <w:sz w:val="20"/>
              </w:rPr>
            </w:pPr>
            <w:r>
              <w:rPr>
                <w:rFonts w:ascii="Times New Roman"/>
                <w:sz w:val="20"/>
              </w:rPr>
              <w:t>27.2</w:t>
            </w:r>
          </w:p>
        </w:tc>
      </w:tr>
      <w:tr w:rsidR="006E18F3" w:rsidRPr="00D100EE" w14:paraId="0FF74AE8" w14:textId="77777777" w:rsidTr="006E18F3">
        <w:trPr>
          <w:trHeight w:hRule="exact" w:val="288"/>
        </w:trPr>
        <w:tc>
          <w:tcPr>
            <w:tcW w:w="3586" w:type="dxa"/>
            <w:tcBorders>
              <w:top w:val="single" w:sz="8" w:space="0" w:color="000000"/>
              <w:bottom w:val="single" w:sz="8" w:space="0" w:color="000000"/>
            </w:tcBorders>
          </w:tcPr>
          <w:p w14:paraId="4DA4FEBE"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Upland Deciduous</w:t>
            </w:r>
          </w:p>
        </w:tc>
        <w:tc>
          <w:tcPr>
            <w:tcW w:w="3362" w:type="dxa"/>
            <w:tcBorders>
              <w:top w:val="single" w:sz="8" w:space="0" w:color="000000"/>
              <w:bottom w:val="single" w:sz="8" w:space="0" w:color="000000"/>
            </w:tcBorders>
          </w:tcPr>
          <w:p w14:paraId="4DCDA8BF"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top w:val="single" w:sz="8" w:space="0" w:color="000000"/>
              <w:bottom w:val="single" w:sz="8" w:space="0" w:color="000000"/>
              <w:right w:val="single" w:sz="4" w:space="0" w:color="000000"/>
            </w:tcBorders>
            <w:shd w:val="clear" w:color="auto" w:fill="auto"/>
          </w:tcPr>
          <w:p w14:paraId="65CF8C8A"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1,718.7</w:t>
            </w:r>
          </w:p>
        </w:tc>
        <w:tc>
          <w:tcPr>
            <w:tcW w:w="1440" w:type="dxa"/>
            <w:tcBorders>
              <w:top w:val="single" w:sz="8" w:space="0" w:color="000000"/>
              <w:left w:val="single" w:sz="4" w:space="0" w:color="000000"/>
              <w:bottom w:val="single" w:sz="8" w:space="0" w:color="000000"/>
            </w:tcBorders>
          </w:tcPr>
          <w:p w14:paraId="664F6C36" w14:textId="77777777" w:rsidR="006E18F3" w:rsidRPr="00333E8D" w:rsidRDefault="006E18F3" w:rsidP="006E18F3">
            <w:pPr>
              <w:pStyle w:val="TableParagraph"/>
              <w:keepNext/>
              <w:spacing w:before="0"/>
              <w:ind w:right="402"/>
              <w:jc w:val="right"/>
              <w:rPr>
                <w:rFonts w:ascii="Times New Roman"/>
                <w:sz w:val="20"/>
              </w:rPr>
            </w:pPr>
            <w:r>
              <w:rPr>
                <w:rFonts w:ascii="Times New Roman"/>
                <w:sz w:val="20"/>
              </w:rPr>
              <w:t>1,517.1</w:t>
            </w:r>
          </w:p>
        </w:tc>
      </w:tr>
      <w:tr w:rsidR="006E18F3" w:rsidRPr="00D100EE" w14:paraId="6A15AC8D" w14:textId="77777777" w:rsidTr="006E18F3">
        <w:trPr>
          <w:trHeight w:hRule="exact" w:val="288"/>
        </w:trPr>
        <w:tc>
          <w:tcPr>
            <w:tcW w:w="3586" w:type="dxa"/>
            <w:tcBorders>
              <w:top w:val="single" w:sz="8" w:space="0" w:color="000000"/>
              <w:bottom w:val="single" w:sz="8" w:space="0" w:color="000000"/>
            </w:tcBorders>
          </w:tcPr>
          <w:p w14:paraId="1D01605A"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Young Upland Deciduous</w:t>
            </w:r>
          </w:p>
        </w:tc>
        <w:tc>
          <w:tcPr>
            <w:tcW w:w="3362" w:type="dxa"/>
            <w:tcBorders>
              <w:top w:val="single" w:sz="8" w:space="0" w:color="000000"/>
              <w:bottom w:val="single" w:sz="8" w:space="0" w:color="000000"/>
            </w:tcBorders>
          </w:tcPr>
          <w:p w14:paraId="58DA2DC4"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top w:val="single" w:sz="8" w:space="0" w:color="000000"/>
              <w:bottom w:val="single" w:sz="8" w:space="0" w:color="000000"/>
              <w:right w:val="single" w:sz="4" w:space="0" w:color="000000"/>
            </w:tcBorders>
            <w:shd w:val="clear" w:color="auto" w:fill="auto"/>
          </w:tcPr>
          <w:p w14:paraId="451AA693"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31.8</w:t>
            </w:r>
          </w:p>
        </w:tc>
        <w:tc>
          <w:tcPr>
            <w:tcW w:w="1440" w:type="dxa"/>
            <w:tcBorders>
              <w:top w:val="single" w:sz="8" w:space="0" w:color="000000"/>
              <w:left w:val="single" w:sz="4" w:space="0" w:color="000000"/>
              <w:bottom w:val="single" w:sz="8" w:space="0" w:color="000000"/>
            </w:tcBorders>
          </w:tcPr>
          <w:p w14:paraId="2A751E3C" w14:textId="77777777" w:rsidR="006E18F3" w:rsidRPr="00333E8D" w:rsidRDefault="006E18F3" w:rsidP="006E18F3">
            <w:pPr>
              <w:pStyle w:val="TableParagraph"/>
              <w:keepNext/>
              <w:spacing w:before="0"/>
              <w:ind w:left="121" w:right="111"/>
              <w:rPr>
                <w:rFonts w:ascii="Times New Roman"/>
                <w:sz w:val="20"/>
              </w:rPr>
            </w:pPr>
            <w:r>
              <w:rPr>
                <w:rFonts w:ascii="Times New Roman"/>
                <w:sz w:val="20"/>
              </w:rPr>
              <w:t>41.5</w:t>
            </w:r>
          </w:p>
        </w:tc>
      </w:tr>
      <w:tr w:rsidR="006E18F3" w:rsidRPr="00D100EE" w14:paraId="5776A23D" w14:textId="77777777" w:rsidTr="006E18F3">
        <w:trPr>
          <w:trHeight w:hRule="exact" w:val="283"/>
        </w:trPr>
        <w:tc>
          <w:tcPr>
            <w:tcW w:w="3586" w:type="dxa"/>
            <w:tcBorders>
              <w:top w:val="single" w:sz="8" w:space="0" w:color="000000"/>
              <w:bottom w:val="single" w:sz="4" w:space="0" w:color="000000"/>
            </w:tcBorders>
          </w:tcPr>
          <w:p w14:paraId="5C89855F"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Lodgepole Pine</w:t>
            </w:r>
          </w:p>
        </w:tc>
        <w:tc>
          <w:tcPr>
            <w:tcW w:w="3362" w:type="dxa"/>
            <w:tcBorders>
              <w:top w:val="single" w:sz="8" w:space="0" w:color="000000"/>
              <w:bottom w:val="single" w:sz="4" w:space="0" w:color="000000"/>
            </w:tcBorders>
          </w:tcPr>
          <w:p w14:paraId="22CE79C9"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top w:val="single" w:sz="8" w:space="0" w:color="000000"/>
              <w:bottom w:val="single" w:sz="4" w:space="0" w:color="000000"/>
              <w:right w:val="single" w:sz="4" w:space="0" w:color="000000"/>
            </w:tcBorders>
            <w:shd w:val="clear" w:color="auto" w:fill="auto"/>
          </w:tcPr>
          <w:p w14:paraId="6622D98D"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78.6</w:t>
            </w:r>
          </w:p>
        </w:tc>
        <w:tc>
          <w:tcPr>
            <w:tcW w:w="1440" w:type="dxa"/>
            <w:tcBorders>
              <w:top w:val="single" w:sz="8" w:space="0" w:color="000000"/>
              <w:left w:val="single" w:sz="4" w:space="0" w:color="000000"/>
              <w:bottom w:val="single" w:sz="4" w:space="0" w:color="000000"/>
            </w:tcBorders>
          </w:tcPr>
          <w:p w14:paraId="6200E5A4" w14:textId="77777777" w:rsidR="006E18F3" w:rsidRPr="00333E8D" w:rsidRDefault="006E18F3" w:rsidP="006E18F3">
            <w:pPr>
              <w:pStyle w:val="TableParagraph"/>
              <w:keepNext/>
              <w:spacing w:before="0"/>
              <w:ind w:left="121" w:right="111"/>
              <w:rPr>
                <w:rFonts w:ascii="Times New Roman"/>
                <w:sz w:val="20"/>
              </w:rPr>
            </w:pPr>
            <w:r>
              <w:rPr>
                <w:rFonts w:ascii="Times New Roman"/>
                <w:sz w:val="20"/>
              </w:rPr>
              <w:t>71.7</w:t>
            </w:r>
          </w:p>
        </w:tc>
      </w:tr>
      <w:tr w:rsidR="006E18F3" w:rsidRPr="00D100EE" w14:paraId="369C8671" w14:textId="77777777" w:rsidTr="006E18F3">
        <w:trPr>
          <w:trHeight w:hRule="exact" w:val="288"/>
        </w:trPr>
        <w:tc>
          <w:tcPr>
            <w:tcW w:w="3586" w:type="dxa"/>
            <w:tcBorders>
              <w:top w:val="single" w:sz="4" w:space="0" w:color="000000"/>
              <w:bottom w:val="single" w:sz="4" w:space="0" w:color="000000"/>
            </w:tcBorders>
          </w:tcPr>
          <w:p w14:paraId="7D3AD9F2"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Riparian Deciduous</w:t>
            </w:r>
          </w:p>
        </w:tc>
        <w:tc>
          <w:tcPr>
            <w:tcW w:w="3362" w:type="dxa"/>
            <w:tcBorders>
              <w:top w:val="single" w:sz="4" w:space="0" w:color="000000"/>
              <w:bottom w:val="single" w:sz="4" w:space="0" w:color="000000"/>
            </w:tcBorders>
          </w:tcPr>
          <w:p w14:paraId="55C8064F"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top w:val="single" w:sz="4" w:space="0" w:color="000000"/>
              <w:bottom w:val="single" w:sz="4" w:space="0" w:color="000000"/>
              <w:right w:val="single" w:sz="4" w:space="0" w:color="000000"/>
            </w:tcBorders>
            <w:shd w:val="clear" w:color="auto" w:fill="auto"/>
          </w:tcPr>
          <w:p w14:paraId="75A6E607" w14:textId="77777777" w:rsidR="006E18F3" w:rsidRPr="00830E03" w:rsidRDefault="006E18F3" w:rsidP="006E18F3">
            <w:pPr>
              <w:pStyle w:val="TableParagraph"/>
              <w:keepNext/>
              <w:spacing w:before="0"/>
              <w:ind w:left="233" w:right="244"/>
              <w:rPr>
                <w:rFonts w:ascii="Times New Roman"/>
                <w:sz w:val="20"/>
              </w:rPr>
            </w:pPr>
            <w:r w:rsidRPr="00830E03">
              <w:rPr>
                <w:rFonts w:ascii="Times New Roman"/>
                <w:sz w:val="20"/>
              </w:rPr>
              <w:t>206.30</w:t>
            </w:r>
          </w:p>
        </w:tc>
        <w:tc>
          <w:tcPr>
            <w:tcW w:w="1440" w:type="dxa"/>
            <w:tcBorders>
              <w:top w:val="single" w:sz="4" w:space="0" w:color="000000"/>
              <w:left w:val="single" w:sz="4" w:space="0" w:color="000000"/>
              <w:bottom w:val="single" w:sz="4" w:space="0" w:color="000000"/>
            </w:tcBorders>
          </w:tcPr>
          <w:p w14:paraId="1ED398E0" w14:textId="77777777" w:rsidR="006E18F3" w:rsidRPr="00333E8D" w:rsidRDefault="006E18F3" w:rsidP="006E18F3">
            <w:pPr>
              <w:pStyle w:val="TableParagraph"/>
              <w:keepNext/>
              <w:spacing w:before="0"/>
              <w:ind w:left="121" w:right="111"/>
              <w:rPr>
                <w:rFonts w:ascii="Times New Roman"/>
                <w:sz w:val="20"/>
              </w:rPr>
            </w:pPr>
            <w:r>
              <w:rPr>
                <w:rFonts w:ascii="Times New Roman"/>
                <w:sz w:val="20"/>
              </w:rPr>
              <w:t>173.9</w:t>
            </w:r>
          </w:p>
        </w:tc>
      </w:tr>
      <w:tr w:rsidR="006E18F3" w:rsidRPr="00D100EE" w14:paraId="413916ED" w14:textId="77777777" w:rsidTr="006E18F3">
        <w:trPr>
          <w:trHeight w:hRule="exact" w:val="288"/>
        </w:trPr>
        <w:tc>
          <w:tcPr>
            <w:tcW w:w="3586" w:type="dxa"/>
            <w:tcBorders>
              <w:top w:val="single" w:sz="4" w:space="0" w:color="000000"/>
              <w:bottom w:val="single" w:sz="4" w:space="0" w:color="000000"/>
            </w:tcBorders>
          </w:tcPr>
          <w:p w14:paraId="2DDE7851" w14:textId="77777777" w:rsidR="006E18F3" w:rsidRPr="00830E03" w:rsidRDefault="006E18F3" w:rsidP="006E18F3">
            <w:pPr>
              <w:pStyle w:val="TableParagraph"/>
              <w:keepNext/>
              <w:spacing w:before="0"/>
              <w:ind w:left="180" w:right="180"/>
              <w:rPr>
                <w:rFonts w:ascii="Times New Roman"/>
                <w:sz w:val="20"/>
              </w:rPr>
            </w:pPr>
            <w:r w:rsidRPr="00830E03">
              <w:rPr>
                <w:rFonts w:ascii="Times New Roman"/>
                <w:sz w:val="20"/>
              </w:rPr>
              <w:t>Seedling/Sapling Conifer</w:t>
            </w:r>
          </w:p>
        </w:tc>
        <w:tc>
          <w:tcPr>
            <w:tcW w:w="3362" w:type="dxa"/>
            <w:tcBorders>
              <w:top w:val="single" w:sz="4" w:space="0" w:color="000000"/>
              <w:bottom w:val="single" w:sz="4" w:space="0" w:color="000000"/>
            </w:tcBorders>
          </w:tcPr>
          <w:p w14:paraId="4ABA780B"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top w:val="single" w:sz="4" w:space="0" w:color="000000"/>
              <w:bottom w:val="single" w:sz="4" w:space="0" w:color="000000"/>
              <w:right w:val="single" w:sz="4" w:space="0" w:color="000000"/>
            </w:tcBorders>
            <w:shd w:val="clear" w:color="auto" w:fill="auto"/>
          </w:tcPr>
          <w:p w14:paraId="6E9C15CF"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819.1</w:t>
            </w:r>
          </w:p>
        </w:tc>
        <w:tc>
          <w:tcPr>
            <w:tcW w:w="1440" w:type="dxa"/>
            <w:tcBorders>
              <w:top w:val="single" w:sz="4" w:space="0" w:color="000000"/>
              <w:left w:val="single" w:sz="4" w:space="0" w:color="000000"/>
              <w:bottom w:val="single" w:sz="4" w:space="0" w:color="000000"/>
            </w:tcBorders>
          </w:tcPr>
          <w:p w14:paraId="74FDA1E7" w14:textId="77777777" w:rsidR="006E18F3" w:rsidRPr="00333E8D" w:rsidRDefault="006E18F3" w:rsidP="006E18F3">
            <w:pPr>
              <w:pStyle w:val="TableParagraph"/>
              <w:keepNext/>
              <w:spacing w:before="0"/>
              <w:ind w:right="428"/>
              <w:jc w:val="right"/>
              <w:rPr>
                <w:rFonts w:ascii="Times New Roman"/>
                <w:sz w:val="20"/>
              </w:rPr>
            </w:pPr>
            <w:r>
              <w:rPr>
                <w:rFonts w:ascii="Times New Roman"/>
                <w:sz w:val="20"/>
              </w:rPr>
              <w:t>1957.8</w:t>
            </w:r>
          </w:p>
        </w:tc>
      </w:tr>
      <w:tr w:rsidR="006E18F3" w:rsidRPr="00D100EE" w14:paraId="2D7BE92F" w14:textId="77777777" w:rsidTr="006E18F3">
        <w:trPr>
          <w:trHeight w:hRule="exact" w:val="288"/>
        </w:trPr>
        <w:tc>
          <w:tcPr>
            <w:tcW w:w="3586" w:type="dxa"/>
            <w:tcBorders>
              <w:top w:val="single" w:sz="4" w:space="0" w:color="000000"/>
              <w:bottom w:val="single" w:sz="4" w:space="0" w:color="000000"/>
            </w:tcBorders>
          </w:tcPr>
          <w:p w14:paraId="46314D40" w14:textId="77777777" w:rsidR="006E18F3" w:rsidRPr="00830E03" w:rsidRDefault="006E18F3" w:rsidP="006E18F3">
            <w:pPr>
              <w:pStyle w:val="TableParagraph"/>
              <w:keepNext/>
              <w:spacing w:before="0"/>
              <w:ind w:left="179" w:right="181"/>
              <w:rPr>
                <w:rFonts w:ascii="Times New Roman"/>
                <w:sz w:val="20"/>
              </w:rPr>
            </w:pPr>
            <w:r w:rsidRPr="00830E03">
              <w:rPr>
                <w:rFonts w:ascii="Times New Roman"/>
                <w:sz w:val="20"/>
              </w:rPr>
              <w:t>New Clearcut</w:t>
            </w:r>
          </w:p>
        </w:tc>
        <w:tc>
          <w:tcPr>
            <w:tcW w:w="3362" w:type="dxa"/>
            <w:tcBorders>
              <w:top w:val="single" w:sz="4" w:space="0" w:color="000000"/>
              <w:bottom w:val="single" w:sz="4" w:space="0" w:color="000000"/>
            </w:tcBorders>
          </w:tcPr>
          <w:p w14:paraId="6C6D7134" w14:textId="77777777" w:rsidR="006E18F3" w:rsidRPr="00830E03" w:rsidRDefault="006E18F3" w:rsidP="006E18F3">
            <w:pPr>
              <w:pStyle w:val="TableParagraph"/>
              <w:keepNext/>
              <w:spacing w:before="0"/>
              <w:ind w:left="110" w:right="106"/>
              <w:rPr>
                <w:rFonts w:ascii="Times New Roman"/>
                <w:sz w:val="20"/>
              </w:rPr>
            </w:pPr>
            <w:r w:rsidRPr="00830E03">
              <w:rPr>
                <w:rFonts w:ascii="Times New Roman"/>
                <w:sz w:val="20"/>
              </w:rPr>
              <w:t>Non-habitat</w:t>
            </w:r>
          </w:p>
        </w:tc>
        <w:tc>
          <w:tcPr>
            <w:tcW w:w="1318" w:type="dxa"/>
            <w:tcBorders>
              <w:top w:val="single" w:sz="4" w:space="0" w:color="000000"/>
              <w:bottom w:val="single" w:sz="4" w:space="0" w:color="000000"/>
              <w:right w:val="single" w:sz="4" w:space="0" w:color="000000"/>
            </w:tcBorders>
            <w:shd w:val="clear" w:color="auto" w:fill="auto"/>
          </w:tcPr>
          <w:p w14:paraId="3D9CD9BE" w14:textId="77777777" w:rsidR="006E18F3" w:rsidRPr="00830E03" w:rsidRDefault="006E18F3" w:rsidP="006E18F3">
            <w:pPr>
              <w:pStyle w:val="TableParagraph"/>
              <w:keepNext/>
              <w:spacing w:before="0"/>
              <w:ind w:left="233" w:right="241"/>
              <w:rPr>
                <w:rFonts w:ascii="Times New Roman"/>
                <w:sz w:val="20"/>
              </w:rPr>
            </w:pPr>
            <w:r w:rsidRPr="00830E03">
              <w:rPr>
                <w:rFonts w:ascii="Times New Roman"/>
                <w:sz w:val="20"/>
              </w:rPr>
              <w:t>78.5</w:t>
            </w:r>
          </w:p>
        </w:tc>
        <w:tc>
          <w:tcPr>
            <w:tcW w:w="1440" w:type="dxa"/>
            <w:tcBorders>
              <w:top w:val="single" w:sz="4" w:space="0" w:color="000000"/>
              <w:left w:val="single" w:sz="4" w:space="0" w:color="000000"/>
              <w:bottom w:val="single" w:sz="4" w:space="0" w:color="000000"/>
            </w:tcBorders>
          </w:tcPr>
          <w:p w14:paraId="455A1F9F" w14:textId="77777777" w:rsidR="006E18F3" w:rsidRPr="00333E8D" w:rsidRDefault="006E18F3" w:rsidP="006E18F3">
            <w:pPr>
              <w:pStyle w:val="TableParagraph"/>
              <w:keepNext/>
              <w:spacing w:before="0"/>
              <w:ind w:right="428"/>
              <w:jc w:val="right"/>
              <w:rPr>
                <w:rFonts w:ascii="Times New Roman"/>
                <w:sz w:val="20"/>
              </w:rPr>
            </w:pPr>
            <w:r>
              <w:rPr>
                <w:rFonts w:ascii="Times New Roman"/>
                <w:sz w:val="20"/>
              </w:rPr>
              <w:t>1819.7</w:t>
            </w:r>
          </w:p>
        </w:tc>
      </w:tr>
      <w:tr w:rsidR="006E18F3" w:rsidRPr="00D100EE" w14:paraId="605E68F8" w14:textId="77777777" w:rsidTr="006E18F3">
        <w:trPr>
          <w:trHeight w:hRule="exact" w:val="298"/>
        </w:trPr>
        <w:tc>
          <w:tcPr>
            <w:tcW w:w="6948" w:type="dxa"/>
            <w:gridSpan w:val="2"/>
            <w:tcBorders>
              <w:top w:val="single" w:sz="4" w:space="0" w:color="000000"/>
            </w:tcBorders>
          </w:tcPr>
          <w:p w14:paraId="05AD826D" w14:textId="77777777" w:rsidR="006E18F3" w:rsidRPr="00830E03" w:rsidRDefault="006E18F3" w:rsidP="006E18F3">
            <w:pPr>
              <w:pStyle w:val="TableParagraph"/>
              <w:keepNext/>
              <w:spacing w:before="0"/>
              <w:ind w:right="92"/>
              <w:jc w:val="right"/>
              <w:rPr>
                <w:rFonts w:ascii="Times New Roman"/>
                <w:b/>
                <w:sz w:val="20"/>
              </w:rPr>
            </w:pPr>
            <w:r w:rsidRPr="00830E03">
              <w:rPr>
                <w:rFonts w:ascii="Times New Roman"/>
                <w:b/>
                <w:sz w:val="20"/>
              </w:rPr>
              <w:t>Forestland Non-Habitat</w:t>
            </w:r>
          </w:p>
        </w:tc>
        <w:tc>
          <w:tcPr>
            <w:tcW w:w="1318" w:type="dxa"/>
            <w:tcBorders>
              <w:top w:val="single" w:sz="4" w:space="0" w:color="000000"/>
              <w:right w:val="single" w:sz="4" w:space="0" w:color="000000"/>
            </w:tcBorders>
            <w:shd w:val="clear" w:color="auto" w:fill="auto"/>
          </w:tcPr>
          <w:p w14:paraId="6C71349C" w14:textId="77777777" w:rsidR="006E18F3" w:rsidRPr="00830E03" w:rsidRDefault="006E18F3" w:rsidP="006E18F3">
            <w:pPr>
              <w:pStyle w:val="TableParagraph"/>
              <w:keepNext/>
              <w:spacing w:before="0"/>
              <w:ind w:left="233" w:right="240"/>
              <w:rPr>
                <w:rFonts w:ascii="Times New Roman"/>
                <w:b/>
                <w:sz w:val="20"/>
              </w:rPr>
            </w:pPr>
            <w:r w:rsidRPr="00830E03">
              <w:rPr>
                <w:rFonts w:ascii="Times New Roman"/>
                <w:b/>
                <w:sz w:val="20"/>
              </w:rPr>
              <w:t>3,151.90</w:t>
            </w:r>
          </w:p>
        </w:tc>
        <w:tc>
          <w:tcPr>
            <w:tcW w:w="1440" w:type="dxa"/>
            <w:tcBorders>
              <w:top w:val="single" w:sz="4" w:space="0" w:color="000000"/>
              <w:left w:val="single" w:sz="4" w:space="0" w:color="000000"/>
            </w:tcBorders>
          </w:tcPr>
          <w:p w14:paraId="4DFC3A89" w14:textId="77777777" w:rsidR="006E18F3" w:rsidRPr="00333E8D" w:rsidRDefault="006E18F3" w:rsidP="006E18F3">
            <w:pPr>
              <w:pStyle w:val="TableParagraph"/>
              <w:keepNext/>
              <w:spacing w:before="0"/>
              <w:ind w:right="402"/>
              <w:jc w:val="right"/>
              <w:rPr>
                <w:rFonts w:ascii="Times New Roman"/>
                <w:b/>
                <w:sz w:val="20"/>
              </w:rPr>
            </w:pPr>
            <w:r>
              <w:rPr>
                <w:rFonts w:ascii="Times New Roman"/>
                <w:b/>
                <w:sz w:val="20"/>
              </w:rPr>
              <w:t>5,608.9</w:t>
            </w:r>
          </w:p>
        </w:tc>
      </w:tr>
      <w:tr w:rsidR="006E18F3" w:rsidRPr="00D100EE" w14:paraId="023CFEAA" w14:textId="77777777" w:rsidTr="006E18F3">
        <w:trPr>
          <w:trHeight w:hRule="exact" w:val="288"/>
        </w:trPr>
        <w:tc>
          <w:tcPr>
            <w:tcW w:w="6948" w:type="dxa"/>
            <w:gridSpan w:val="2"/>
          </w:tcPr>
          <w:p w14:paraId="20EDCBB6" w14:textId="77777777" w:rsidR="006E18F3" w:rsidRPr="00830E03" w:rsidRDefault="006E18F3" w:rsidP="006E18F3">
            <w:pPr>
              <w:pStyle w:val="TableParagraph"/>
              <w:keepNext/>
              <w:spacing w:before="0"/>
              <w:ind w:left="93"/>
              <w:jc w:val="left"/>
              <w:rPr>
                <w:rFonts w:ascii="Times New Roman"/>
                <w:sz w:val="20"/>
              </w:rPr>
            </w:pPr>
            <w:r w:rsidRPr="00830E03">
              <w:rPr>
                <w:rFonts w:ascii="Times New Roman"/>
                <w:sz w:val="20"/>
              </w:rPr>
              <w:t>Total Extent of Forestland Habitat (Total Dispersal + Forestland Non-habitat)</w:t>
            </w:r>
          </w:p>
        </w:tc>
        <w:tc>
          <w:tcPr>
            <w:tcW w:w="1318" w:type="dxa"/>
            <w:tcBorders>
              <w:right w:val="single" w:sz="4" w:space="0" w:color="000000"/>
            </w:tcBorders>
            <w:shd w:val="clear" w:color="auto" w:fill="auto"/>
          </w:tcPr>
          <w:p w14:paraId="5DACC1E2" w14:textId="77777777" w:rsidR="006E18F3" w:rsidRPr="00830E03" w:rsidRDefault="006E18F3" w:rsidP="006E18F3">
            <w:pPr>
              <w:pStyle w:val="TableParagraph"/>
              <w:keepNext/>
              <w:spacing w:before="0"/>
              <w:ind w:left="233" w:right="240"/>
              <w:rPr>
                <w:rFonts w:ascii="Times New Roman"/>
                <w:b/>
                <w:sz w:val="20"/>
              </w:rPr>
            </w:pPr>
            <w:r w:rsidRPr="00830E03">
              <w:rPr>
                <w:rFonts w:ascii="Times New Roman"/>
                <w:b/>
                <w:sz w:val="20"/>
              </w:rPr>
              <w:t>9,150.00</w:t>
            </w:r>
          </w:p>
        </w:tc>
        <w:tc>
          <w:tcPr>
            <w:tcW w:w="1440" w:type="dxa"/>
            <w:tcBorders>
              <w:left w:val="single" w:sz="4" w:space="0" w:color="000000"/>
            </w:tcBorders>
          </w:tcPr>
          <w:p w14:paraId="4796E0DB" w14:textId="77777777" w:rsidR="006E18F3" w:rsidRPr="00333E8D" w:rsidRDefault="006E18F3" w:rsidP="006E18F3">
            <w:pPr>
              <w:pStyle w:val="TableParagraph"/>
              <w:keepNext/>
              <w:spacing w:before="0"/>
              <w:ind w:right="352"/>
              <w:jc w:val="right"/>
              <w:rPr>
                <w:rFonts w:ascii="Times New Roman"/>
                <w:b/>
                <w:sz w:val="20"/>
              </w:rPr>
            </w:pPr>
            <w:r>
              <w:rPr>
                <w:rFonts w:ascii="Times New Roman"/>
                <w:b/>
                <w:sz w:val="20"/>
              </w:rPr>
              <w:t>14,618.1</w:t>
            </w:r>
          </w:p>
        </w:tc>
      </w:tr>
      <w:tr w:rsidR="006E18F3" w:rsidRPr="00D100EE" w14:paraId="50241A9D" w14:textId="77777777" w:rsidTr="006E18F3">
        <w:trPr>
          <w:trHeight w:hRule="exact" w:val="288"/>
        </w:trPr>
        <w:tc>
          <w:tcPr>
            <w:tcW w:w="6948" w:type="dxa"/>
            <w:gridSpan w:val="2"/>
          </w:tcPr>
          <w:p w14:paraId="79026FB5" w14:textId="77777777" w:rsidR="006E18F3" w:rsidRPr="00830E03" w:rsidRDefault="006E18F3" w:rsidP="006E18F3">
            <w:pPr>
              <w:pStyle w:val="TableParagraph"/>
              <w:keepNext/>
              <w:spacing w:before="0"/>
              <w:ind w:left="93"/>
              <w:jc w:val="left"/>
              <w:rPr>
                <w:rFonts w:ascii="Times New Roman"/>
                <w:sz w:val="20"/>
              </w:rPr>
            </w:pPr>
            <w:r w:rsidRPr="00830E03">
              <w:rPr>
                <w:rFonts w:ascii="Times New Roman"/>
                <w:sz w:val="20"/>
              </w:rPr>
              <w:t xml:space="preserve">Percent of Dispersal Habitat on </w:t>
            </w:r>
            <w:proofErr w:type="spellStart"/>
            <w:r w:rsidRPr="00830E03">
              <w:rPr>
                <w:rFonts w:ascii="Times New Roman"/>
                <w:sz w:val="20"/>
              </w:rPr>
              <w:t>WHMP</w:t>
            </w:r>
            <w:proofErr w:type="spellEnd"/>
            <w:r w:rsidRPr="00830E03">
              <w:rPr>
                <w:rFonts w:ascii="Times New Roman"/>
                <w:sz w:val="20"/>
              </w:rPr>
              <w:t xml:space="preserve"> lands</w:t>
            </w:r>
          </w:p>
        </w:tc>
        <w:tc>
          <w:tcPr>
            <w:tcW w:w="1318" w:type="dxa"/>
            <w:tcBorders>
              <w:right w:val="single" w:sz="4" w:space="0" w:color="000000"/>
            </w:tcBorders>
            <w:shd w:val="clear" w:color="auto" w:fill="auto"/>
          </w:tcPr>
          <w:p w14:paraId="6D847C8C" w14:textId="77777777" w:rsidR="006E18F3" w:rsidRPr="00830E03" w:rsidRDefault="006E18F3" w:rsidP="006E18F3">
            <w:pPr>
              <w:pStyle w:val="TableParagraph"/>
              <w:keepNext/>
              <w:spacing w:before="0"/>
              <w:ind w:left="292"/>
              <w:jc w:val="left"/>
              <w:rPr>
                <w:rFonts w:ascii="Times New Roman"/>
                <w:b/>
                <w:sz w:val="20"/>
              </w:rPr>
            </w:pPr>
            <w:r w:rsidRPr="00830E03">
              <w:rPr>
                <w:rFonts w:ascii="Times New Roman"/>
                <w:b/>
                <w:sz w:val="20"/>
              </w:rPr>
              <w:t>66.41 %</w:t>
            </w:r>
          </w:p>
        </w:tc>
        <w:tc>
          <w:tcPr>
            <w:tcW w:w="1440" w:type="dxa"/>
            <w:tcBorders>
              <w:left w:val="single" w:sz="4" w:space="0" w:color="000000"/>
            </w:tcBorders>
          </w:tcPr>
          <w:p w14:paraId="0EAAF921" w14:textId="77777777" w:rsidR="006E18F3" w:rsidRPr="00333E8D" w:rsidRDefault="006E18F3" w:rsidP="006E18F3">
            <w:pPr>
              <w:pStyle w:val="TableParagraph"/>
              <w:keepNext/>
              <w:spacing w:before="0"/>
              <w:ind w:right="426"/>
              <w:jc w:val="right"/>
              <w:rPr>
                <w:rFonts w:ascii="Times New Roman"/>
                <w:b/>
                <w:sz w:val="20"/>
              </w:rPr>
            </w:pPr>
            <w:r>
              <w:rPr>
                <w:rFonts w:ascii="Times New Roman"/>
                <w:b/>
                <w:sz w:val="20"/>
              </w:rPr>
              <w:t>38%</w:t>
            </w:r>
          </w:p>
        </w:tc>
      </w:tr>
    </w:tbl>
    <w:p w14:paraId="141DD8A6" w14:textId="77777777" w:rsidR="006E18F3" w:rsidRPr="00830E03" w:rsidRDefault="006E18F3" w:rsidP="006E18F3">
      <w:pPr>
        <w:pStyle w:val="TOC8"/>
        <w:keepNext/>
        <w:ind w:left="0"/>
      </w:pPr>
      <w:r w:rsidRPr="006E18F3">
        <w:rPr>
          <w:vertAlign w:val="superscript"/>
        </w:rPr>
        <w:t>1</w:t>
      </w:r>
      <w:r w:rsidRPr="00830E03">
        <w:t>Vegetation Cover Types based on 2004 Final Technical Report for Vegetation Cover Type Mapping (PacifiCorp and Cowlitz PUD). Note that the property acquired since 2004 wasn’t included in the original Vegetation Mapping (Baseline).</w:t>
      </w:r>
    </w:p>
    <w:p w14:paraId="063C5855" w14:textId="77777777" w:rsidR="006E18F3" w:rsidRPr="00830E03" w:rsidRDefault="006E18F3" w:rsidP="006E18F3">
      <w:pPr>
        <w:pStyle w:val="TOC8"/>
        <w:ind w:left="0"/>
        <w:rPr>
          <w:position w:val="6"/>
          <w:sz w:val="10"/>
        </w:rPr>
      </w:pPr>
      <w:r w:rsidRPr="006E18F3">
        <w:rPr>
          <w:vertAlign w:val="superscript"/>
        </w:rPr>
        <w:t>2</w:t>
      </w:r>
      <w:r w:rsidRPr="00830E03">
        <w:t>Some change represents an addition of property acquired since 2004</w:t>
      </w:r>
    </w:p>
    <w:p w14:paraId="51A4A27A" w14:textId="3E441DC8" w:rsidR="006E18F3" w:rsidRDefault="003D1929" w:rsidP="003D1929">
      <w:pPr>
        <w:pStyle w:val="Heading1"/>
      </w:pPr>
      <w:bookmarkStart w:id="179" w:name="_Toc132179246"/>
      <w:r w:rsidRPr="003D1929">
        <w:t>Public Access Management</w:t>
      </w:r>
      <w:bookmarkEnd w:id="179"/>
    </w:p>
    <w:p w14:paraId="68F2667E" w14:textId="60AAEDBC" w:rsidR="003D1929" w:rsidRPr="00346BC4" w:rsidRDefault="003D1929" w:rsidP="003D1929">
      <w:pPr>
        <w:pStyle w:val="BodyText"/>
      </w:pPr>
      <w:r w:rsidRPr="00346BC4">
        <w:t xml:space="preserve">Unauthorized access points and all gates were inspected throughout the year and immediately prior to fall hunting season </w:t>
      </w:r>
      <w:r w:rsidRPr="000E62B6">
        <w:t>(Table 22).</w:t>
      </w:r>
      <w:r w:rsidRPr="00346BC4">
        <w:t xml:space="preserve"> Signage indicating no-unauthorized motor vehicles w</w:t>
      </w:r>
      <w:r>
        <w:t>ere</w:t>
      </w:r>
      <w:r w:rsidRPr="00346BC4">
        <w:t xml:space="preserve"> also replaced</w:t>
      </w:r>
      <w:r>
        <w:t xml:space="preserve"> </w:t>
      </w:r>
      <w:r w:rsidRPr="00346BC4">
        <w:t xml:space="preserve">or added where necessary. The annual gate inspections occurred from </w:t>
      </w:r>
      <w:r>
        <w:t>August</w:t>
      </w:r>
      <w:r w:rsidRPr="005A3532">
        <w:t xml:space="preserve"> 2</w:t>
      </w:r>
      <w:r>
        <w:t>1st</w:t>
      </w:r>
      <w:r w:rsidRPr="00346BC4">
        <w:t xml:space="preserve"> </w:t>
      </w:r>
      <w:r w:rsidRPr="005A3532">
        <w:t xml:space="preserve">through November </w:t>
      </w:r>
      <w:r>
        <w:t>22</w:t>
      </w:r>
      <w:r w:rsidRPr="005A3532">
        <w:t>, 202</w:t>
      </w:r>
      <w:r>
        <w:t>2</w:t>
      </w:r>
      <w:r w:rsidRPr="005A3532">
        <w:t>.</w:t>
      </w:r>
      <w:r>
        <w:t xml:space="preserve"> A list of gate status and updating requirements was compiled and will be addressed in 2023. </w:t>
      </w:r>
    </w:p>
    <w:p w14:paraId="45A5C8CC" w14:textId="77777777" w:rsidR="003D1929" w:rsidRPr="003D1929" w:rsidRDefault="003D1929"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16CA53E6" w14:textId="120E3221" w:rsidR="006E18F3" w:rsidRDefault="003D1929" w:rsidP="00B327B6">
      <w:pPr>
        <w:pStyle w:val="Heading2"/>
        <w:numPr>
          <w:ilvl w:val="1"/>
          <w:numId w:val="18"/>
        </w:numPr>
        <w:ind w:left="806" w:hanging="806"/>
      </w:pPr>
      <w:bookmarkStart w:id="180" w:name="_Toc132179247"/>
      <w:r>
        <w:t>Management Actions</w:t>
      </w:r>
      <w:bookmarkEnd w:id="180"/>
    </w:p>
    <w:p w14:paraId="02B4892E" w14:textId="3BB7D063" w:rsidR="003D1929" w:rsidRDefault="003D1929" w:rsidP="00B327B6">
      <w:pPr>
        <w:pStyle w:val="BodyText"/>
      </w:pPr>
      <w:r w:rsidRPr="00346BC4">
        <w:t>The</w:t>
      </w:r>
      <w:r w:rsidRPr="00346BC4">
        <w:rPr>
          <w:spacing w:val="-5"/>
        </w:rPr>
        <w:t xml:space="preserve"> </w:t>
      </w:r>
      <w:r w:rsidRPr="00346BC4">
        <w:t>unauthorized</w:t>
      </w:r>
      <w:r w:rsidRPr="00346BC4">
        <w:rPr>
          <w:spacing w:val="-4"/>
        </w:rPr>
        <w:t xml:space="preserve"> </w:t>
      </w:r>
      <w:r w:rsidRPr="00346BC4">
        <w:t>use</w:t>
      </w:r>
      <w:r w:rsidRPr="00346BC4">
        <w:rPr>
          <w:spacing w:val="-5"/>
        </w:rPr>
        <w:t xml:space="preserve"> </w:t>
      </w:r>
      <w:r w:rsidRPr="00346BC4">
        <w:t>of</w:t>
      </w:r>
      <w:r w:rsidRPr="00346BC4">
        <w:rPr>
          <w:spacing w:val="-3"/>
        </w:rPr>
        <w:t xml:space="preserve"> </w:t>
      </w:r>
      <w:r w:rsidRPr="00346BC4">
        <w:t>motorized</w:t>
      </w:r>
      <w:r w:rsidRPr="00346BC4">
        <w:rPr>
          <w:spacing w:val="-4"/>
        </w:rPr>
        <w:t xml:space="preserve"> </w:t>
      </w:r>
      <w:r w:rsidRPr="00346BC4">
        <w:t>vehicles</w:t>
      </w:r>
      <w:r w:rsidRPr="00346BC4">
        <w:rPr>
          <w:spacing w:val="-4"/>
        </w:rPr>
        <w:t xml:space="preserve"> </w:t>
      </w:r>
      <w:r w:rsidRPr="00346BC4">
        <w:t>on</w:t>
      </w:r>
      <w:r w:rsidRPr="00346BC4">
        <w:rPr>
          <w:spacing w:val="-4"/>
        </w:rPr>
        <w:t xml:space="preserve"> </w:t>
      </w:r>
      <w:proofErr w:type="spellStart"/>
      <w:r w:rsidRPr="00346BC4">
        <w:t>WHMP</w:t>
      </w:r>
      <w:proofErr w:type="spellEnd"/>
      <w:r w:rsidRPr="00346BC4">
        <w:rPr>
          <w:spacing w:val="-4"/>
        </w:rPr>
        <w:t xml:space="preserve"> </w:t>
      </w:r>
      <w:r w:rsidRPr="00346BC4">
        <w:t>lands</w:t>
      </w:r>
      <w:r w:rsidRPr="00346BC4">
        <w:rPr>
          <w:spacing w:val="-4"/>
        </w:rPr>
        <w:t xml:space="preserve"> </w:t>
      </w:r>
      <w:r w:rsidRPr="00346BC4">
        <w:t>has</w:t>
      </w:r>
      <w:r w:rsidRPr="00346BC4">
        <w:rPr>
          <w:spacing w:val="-4"/>
        </w:rPr>
        <w:t xml:space="preserve"> </w:t>
      </w:r>
      <w:r w:rsidRPr="00346BC4">
        <w:t>been</w:t>
      </w:r>
      <w:r w:rsidRPr="00346BC4">
        <w:rPr>
          <w:spacing w:val="-4"/>
        </w:rPr>
        <w:t xml:space="preserve"> </w:t>
      </w:r>
      <w:r w:rsidRPr="00346BC4">
        <w:t>an</w:t>
      </w:r>
      <w:r w:rsidRPr="00346BC4">
        <w:rPr>
          <w:spacing w:val="-4"/>
        </w:rPr>
        <w:t xml:space="preserve"> </w:t>
      </w:r>
      <w:r w:rsidRPr="00346BC4">
        <w:t>issue</w:t>
      </w:r>
      <w:r w:rsidRPr="00346BC4">
        <w:rPr>
          <w:spacing w:val="-5"/>
        </w:rPr>
        <w:t xml:space="preserve"> </w:t>
      </w:r>
      <w:r w:rsidRPr="00346BC4">
        <w:t>for</w:t>
      </w:r>
      <w:r w:rsidRPr="00346BC4">
        <w:rPr>
          <w:spacing w:val="-5"/>
        </w:rPr>
        <w:t xml:space="preserve"> </w:t>
      </w:r>
      <w:r w:rsidRPr="00346BC4">
        <w:t>many</w:t>
      </w:r>
      <w:r w:rsidRPr="00346BC4">
        <w:rPr>
          <w:spacing w:val="-4"/>
        </w:rPr>
        <w:t xml:space="preserve"> </w:t>
      </w:r>
      <w:r w:rsidRPr="00346BC4">
        <w:t>years</w:t>
      </w:r>
      <w:r w:rsidRPr="00346BC4">
        <w:rPr>
          <w:spacing w:val="-4"/>
        </w:rPr>
        <w:t xml:space="preserve"> </w:t>
      </w:r>
      <w:r w:rsidRPr="00346BC4">
        <w:t xml:space="preserve">in MU 6 despite law enforcement efforts and PacifiCorp’s diligence to close and post areas in a timely manner. In 2020, PacifiCorp installed wildlife friendly fencing along the Speelyai road where most access was occurring. This fence has been effective at keeping all-terrain vehicles (ATVs) from using old trails and creating new ones. Several natural </w:t>
      </w:r>
      <w:proofErr w:type="spellStart"/>
      <w:r w:rsidRPr="00346BC4">
        <w:t>gaps</w:t>
      </w:r>
      <w:proofErr w:type="spellEnd"/>
      <w:r w:rsidRPr="00346BC4">
        <w:t xml:space="preserve"> were used to make wildlife openings, at least one of them has evidence of use by wildlife. This fence continue</w:t>
      </w:r>
      <w:r>
        <w:t>d</w:t>
      </w:r>
      <w:r w:rsidRPr="00346BC4">
        <w:t xml:space="preserve"> to be monitored in</w:t>
      </w:r>
      <w:r w:rsidRPr="00346BC4">
        <w:rPr>
          <w:spacing w:val="-2"/>
        </w:rPr>
        <w:t xml:space="preserve"> </w:t>
      </w:r>
      <w:r w:rsidRPr="00346BC4">
        <w:t>2022</w:t>
      </w:r>
      <w:r>
        <w:t xml:space="preserve"> two sections required repair. One was caused by wildlife breaking wire. The second section was </w:t>
      </w:r>
      <w:proofErr w:type="gramStart"/>
      <w:r>
        <w:t>cut</w:t>
      </w:r>
      <w:proofErr w:type="gramEnd"/>
      <w:r>
        <w:t xml:space="preserve"> and ATVs accessed area</w:t>
      </w:r>
      <w:r w:rsidR="000E62B6">
        <w:t xml:space="preserve"> (Fig 18)</w:t>
      </w:r>
      <w:r>
        <w:t xml:space="preserve">. Boulders were placed along trespass area and fence was repaired. </w:t>
      </w:r>
    </w:p>
    <w:p w14:paraId="62FF6B6C" w14:textId="77777777" w:rsidR="003D1929" w:rsidRPr="00C928DD" w:rsidRDefault="003D1929" w:rsidP="00B327B6">
      <w:pPr>
        <w:pStyle w:val="BodyText"/>
      </w:pPr>
      <w:r>
        <w:lastRenderedPageBreak/>
        <w:t xml:space="preserve">Hunting maps were updated with WDFW’s new boundary lines. The new maps were posted on PacifiCorp website before hunting season. A misunderstanding around hunting access and local roads was addressed in 2022. Neighbors were alerted to the ability of hunters to park on Altman Road but not </w:t>
      </w:r>
      <w:r w:rsidRPr="00C928DD">
        <w:t xml:space="preserve">block access. WDFW game warden was looped in so he can help educate hunters and PacifiCorp neighbors. </w:t>
      </w:r>
    </w:p>
    <w:p w14:paraId="6733D5CA" w14:textId="4B933F39" w:rsidR="003D1929" w:rsidRPr="00C928DD" w:rsidRDefault="003D1929" w:rsidP="00B327B6">
      <w:pPr>
        <w:pStyle w:val="FigurePlace"/>
      </w:pPr>
      <w:r w:rsidRPr="00C928DD">
        <w:rPr>
          <w:noProof/>
        </w:rPr>
        <w:drawing>
          <wp:inline distT="0" distB="0" distL="0" distR="0" wp14:anchorId="749039AA" wp14:editId="746DFB72">
            <wp:extent cx="3849957" cy="2886075"/>
            <wp:effectExtent l="152400" t="152400" r="360680" b="3524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55105" cy="2889934"/>
                    </a:xfrm>
                    <a:prstGeom prst="rect">
                      <a:avLst/>
                    </a:prstGeom>
                    <a:ln>
                      <a:noFill/>
                    </a:ln>
                    <a:effectLst>
                      <a:outerShdw blurRad="292100" dist="139700" dir="2700000" algn="tl" rotWithShape="0">
                        <a:srgbClr val="333333">
                          <a:alpha val="65000"/>
                        </a:srgbClr>
                      </a:outerShdw>
                    </a:effectLst>
                  </pic:spPr>
                </pic:pic>
              </a:graphicData>
            </a:graphic>
          </wp:inline>
        </w:drawing>
      </w:r>
    </w:p>
    <w:p w14:paraId="6AED5A6D" w14:textId="0D7060EC" w:rsidR="00B327B6" w:rsidRPr="00C928DD" w:rsidRDefault="00B327B6" w:rsidP="00B327B6">
      <w:pPr>
        <w:pStyle w:val="FigureCaption"/>
      </w:pPr>
      <w:bookmarkStart w:id="181" w:name="_Toc132179276"/>
      <w:r w:rsidRPr="00C928DD">
        <w:t xml:space="preserve">Figure </w:t>
      </w:r>
      <w:fldSimple w:instr=" SEQ Figure \* ARABIC ">
        <w:r w:rsidR="00E40D3E" w:rsidRPr="00C928DD">
          <w:rPr>
            <w:noProof/>
          </w:rPr>
          <w:t>17</w:t>
        </w:r>
      </w:fldSimple>
      <w:r w:rsidRPr="00C928DD">
        <w:t xml:space="preserve">. </w:t>
      </w:r>
      <w:r w:rsidR="00C928DD" w:rsidRPr="00C928DD">
        <w:t>New signs were installed in pullout overlooking MU 25</w:t>
      </w:r>
      <w:bookmarkEnd w:id="181"/>
    </w:p>
    <w:p w14:paraId="4F4BA5F7" w14:textId="5FB22A67" w:rsidR="003D1929" w:rsidRPr="00346BC4" w:rsidRDefault="00EF111F" w:rsidP="003D1929">
      <w:pPr>
        <w:pStyle w:val="TableTitle"/>
      </w:pPr>
      <w:bookmarkStart w:id="182" w:name="_bookmark75"/>
      <w:bookmarkStart w:id="183" w:name="_Toc132179303"/>
      <w:bookmarkEnd w:id="182"/>
      <w:r>
        <w:t xml:space="preserve">Table </w:t>
      </w:r>
      <w:r w:rsidR="000E62B6">
        <w:t>22</w:t>
      </w:r>
      <w:r>
        <w:t xml:space="preserve">. </w:t>
      </w:r>
      <w:proofErr w:type="spellStart"/>
      <w:r w:rsidR="003D1929" w:rsidRPr="00346BC4">
        <w:t>WHMP</w:t>
      </w:r>
      <w:proofErr w:type="spellEnd"/>
      <w:r w:rsidR="003D1929" w:rsidRPr="00346BC4">
        <w:t xml:space="preserve"> Management Unit with Unauthorized Access</w:t>
      </w:r>
      <w:bookmarkEnd w:id="183"/>
    </w:p>
    <w:tbl>
      <w:tblPr>
        <w:tblW w:w="10056" w:type="dxa"/>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6"/>
        <w:gridCol w:w="900"/>
        <w:gridCol w:w="3240"/>
        <w:gridCol w:w="4410"/>
      </w:tblGrid>
      <w:tr w:rsidR="003D1929" w:rsidRPr="003D1929" w14:paraId="7C521EB1" w14:textId="77777777" w:rsidTr="003D1929">
        <w:trPr>
          <w:trHeight w:hRule="exact" w:val="1071"/>
          <w:tblHeader/>
        </w:trPr>
        <w:tc>
          <w:tcPr>
            <w:tcW w:w="1506" w:type="dxa"/>
            <w:shd w:val="clear" w:color="auto" w:fill="D9D9D9"/>
          </w:tcPr>
          <w:p w14:paraId="242AE4C0" w14:textId="77777777" w:rsidR="003D1929" w:rsidRPr="003D1929" w:rsidRDefault="003D1929" w:rsidP="003D1929">
            <w:pPr>
              <w:pStyle w:val="TableParagraph"/>
              <w:keepNext/>
              <w:spacing w:before="0"/>
              <w:rPr>
                <w:rFonts w:ascii="Times New Roman Bold" w:hAnsi="Times New Roman Bold"/>
                <w:b/>
              </w:rPr>
            </w:pPr>
            <w:r w:rsidRPr="003D1929">
              <w:rPr>
                <w:rFonts w:ascii="Times New Roman Bold" w:hAnsi="Times New Roman Bold"/>
                <w:b/>
              </w:rPr>
              <w:t>Road Number or Management Unit</w:t>
            </w:r>
          </w:p>
        </w:tc>
        <w:tc>
          <w:tcPr>
            <w:tcW w:w="900" w:type="dxa"/>
            <w:shd w:val="clear" w:color="auto" w:fill="D9D9D9"/>
          </w:tcPr>
          <w:p w14:paraId="1C96626F" w14:textId="77777777" w:rsidR="003D1929" w:rsidRPr="003D1929" w:rsidRDefault="003D1929" w:rsidP="003D1929">
            <w:pPr>
              <w:pStyle w:val="TableParagraph"/>
              <w:keepNext/>
              <w:spacing w:before="0"/>
              <w:rPr>
                <w:rFonts w:ascii="Times New Roman Bold" w:hAnsi="Times New Roman Bold"/>
                <w:b/>
              </w:rPr>
            </w:pPr>
          </w:p>
          <w:p w14:paraId="504AF724" w14:textId="77777777" w:rsidR="003D1929" w:rsidRPr="003D1929" w:rsidRDefault="003D1929" w:rsidP="003D1929">
            <w:pPr>
              <w:pStyle w:val="TableParagraph"/>
              <w:keepNext/>
              <w:spacing w:before="0"/>
              <w:rPr>
                <w:rFonts w:ascii="Times New Roman Bold" w:hAnsi="Times New Roman Bold"/>
                <w:b/>
              </w:rPr>
            </w:pPr>
            <w:r w:rsidRPr="003D1929">
              <w:rPr>
                <w:rFonts w:ascii="Times New Roman Bold" w:hAnsi="Times New Roman Bold"/>
                <w:b/>
              </w:rPr>
              <w:t>Date</w:t>
            </w:r>
          </w:p>
        </w:tc>
        <w:tc>
          <w:tcPr>
            <w:tcW w:w="3240" w:type="dxa"/>
            <w:shd w:val="clear" w:color="auto" w:fill="D9D9D9"/>
          </w:tcPr>
          <w:p w14:paraId="66F81078" w14:textId="77777777" w:rsidR="003D1929" w:rsidRPr="003D1929" w:rsidRDefault="003D1929" w:rsidP="003D1929">
            <w:pPr>
              <w:pStyle w:val="TableParagraph"/>
              <w:keepNext/>
              <w:spacing w:before="0"/>
              <w:rPr>
                <w:rFonts w:ascii="Times New Roman Bold" w:hAnsi="Times New Roman Bold"/>
                <w:b/>
              </w:rPr>
            </w:pPr>
          </w:p>
          <w:p w14:paraId="559CB71D" w14:textId="77777777" w:rsidR="003D1929" w:rsidRPr="003D1929" w:rsidRDefault="003D1929" w:rsidP="003D1929">
            <w:pPr>
              <w:pStyle w:val="TableParagraph"/>
              <w:keepNext/>
              <w:spacing w:before="0"/>
              <w:rPr>
                <w:rFonts w:ascii="Times New Roman Bold" w:hAnsi="Times New Roman Bold"/>
                <w:b/>
              </w:rPr>
            </w:pPr>
            <w:r w:rsidRPr="003D1929">
              <w:rPr>
                <w:rFonts w:ascii="Times New Roman Bold" w:hAnsi="Times New Roman Bold"/>
                <w:b/>
              </w:rPr>
              <w:t>Trespass Issue</w:t>
            </w:r>
          </w:p>
        </w:tc>
        <w:tc>
          <w:tcPr>
            <w:tcW w:w="4410" w:type="dxa"/>
            <w:shd w:val="clear" w:color="auto" w:fill="D9D9D9"/>
          </w:tcPr>
          <w:p w14:paraId="7829C679" w14:textId="77777777" w:rsidR="003D1929" w:rsidRPr="003D1929" w:rsidRDefault="003D1929" w:rsidP="003D1929">
            <w:pPr>
              <w:pStyle w:val="TableParagraph"/>
              <w:keepNext/>
              <w:spacing w:before="0"/>
              <w:rPr>
                <w:rFonts w:ascii="Times New Roman Bold" w:hAnsi="Times New Roman Bold"/>
                <w:b/>
              </w:rPr>
            </w:pPr>
          </w:p>
          <w:p w14:paraId="75B00238" w14:textId="77777777" w:rsidR="003D1929" w:rsidRPr="003D1929" w:rsidRDefault="003D1929" w:rsidP="003D1929">
            <w:pPr>
              <w:pStyle w:val="TableParagraph"/>
              <w:keepNext/>
              <w:spacing w:before="0"/>
              <w:rPr>
                <w:rFonts w:ascii="Times New Roman Bold" w:hAnsi="Times New Roman Bold"/>
                <w:b/>
              </w:rPr>
            </w:pPr>
            <w:r w:rsidRPr="003D1929">
              <w:rPr>
                <w:rFonts w:ascii="Times New Roman Bold" w:hAnsi="Times New Roman Bold"/>
                <w:b/>
              </w:rPr>
              <w:t>Action Taken</w:t>
            </w:r>
          </w:p>
        </w:tc>
      </w:tr>
      <w:tr w:rsidR="003D1929" w:rsidRPr="00D100EE" w14:paraId="1BFC03C3" w14:textId="77777777" w:rsidTr="003D1929">
        <w:trPr>
          <w:trHeight w:hRule="exact" w:val="504"/>
        </w:trPr>
        <w:tc>
          <w:tcPr>
            <w:tcW w:w="1506" w:type="dxa"/>
            <w:vAlign w:val="center"/>
          </w:tcPr>
          <w:p w14:paraId="75707258" w14:textId="77777777" w:rsidR="003D1929" w:rsidRPr="008107CF" w:rsidRDefault="003D1929" w:rsidP="003D1929">
            <w:pPr>
              <w:pStyle w:val="TableParagraph"/>
              <w:keepNext/>
              <w:spacing w:before="40" w:after="40"/>
              <w:ind w:left="49"/>
              <w:rPr>
                <w:rFonts w:ascii="Times New Roman"/>
                <w:sz w:val="20"/>
              </w:rPr>
            </w:pPr>
            <w:r>
              <w:rPr>
                <w:rFonts w:ascii="Times New Roman"/>
                <w:w w:val="99"/>
                <w:sz w:val="20"/>
              </w:rPr>
              <w:t>6</w:t>
            </w:r>
          </w:p>
        </w:tc>
        <w:tc>
          <w:tcPr>
            <w:tcW w:w="900" w:type="dxa"/>
            <w:vAlign w:val="center"/>
          </w:tcPr>
          <w:p w14:paraId="75DF9885" w14:textId="77777777" w:rsidR="003D1929" w:rsidRDefault="003D1929" w:rsidP="003D1929">
            <w:pPr>
              <w:pStyle w:val="TableParagraph"/>
              <w:keepNext/>
              <w:spacing w:before="40" w:after="40"/>
              <w:ind w:left="103"/>
              <w:rPr>
                <w:rFonts w:ascii="Times New Roman"/>
                <w:sz w:val="20"/>
              </w:rPr>
            </w:pPr>
            <w:r>
              <w:rPr>
                <w:rFonts w:ascii="Times New Roman"/>
                <w:sz w:val="20"/>
              </w:rPr>
              <w:t>1/10</w:t>
            </w:r>
          </w:p>
        </w:tc>
        <w:tc>
          <w:tcPr>
            <w:tcW w:w="3240" w:type="dxa"/>
            <w:vAlign w:val="center"/>
          </w:tcPr>
          <w:p w14:paraId="1DEB1E94" w14:textId="77777777" w:rsidR="003D1929" w:rsidRPr="008107CF" w:rsidRDefault="003D1929" w:rsidP="003D1929">
            <w:pPr>
              <w:pStyle w:val="TableParagraph"/>
              <w:keepNext/>
              <w:spacing w:before="40" w:after="40"/>
              <w:ind w:left="103"/>
              <w:jc w:val="left"/>
              <w:rPr>
                <w:rFonts w:ascii="Times New Roman"/>
                <w:sz w:val="20"/>
              </w:rPr>
            </w:pPr>
            <w:r>
              <w:rPr>
                <w:rFonts w:ascii="Times New Roman"/>
                <w:sz w:val="20"/>
              </w:rPr>
              <w:t>Trespass fence was displaced by wildlife</w:t>
            </w:r>
          </w:p>
        </w:tc>
        <w:tc>
          <w:tcPr>
            <w:tcW w:w="4410" w:type="dxa"/>
            <w:vAlign w:val="center"/>
          </w:tcPr>
          <w:p w14:paraId="6000DBC5" w14:textId="77777777" w:rsidR="003D1929" w:rsidRPr="008107CF" w:rsidRDefault="003D1929" w:rsidP="003D1929">
            <w:pPr>
              <w:pStyle w:val="TableParagraph"/>
              <w:keepNext/>
              <w:spacing w:before="40" w:after="40"/>
              <w:ind w:left="103"/>
              <w:jc w:val="left"/>
              <w:rPr>
                <w:rFonts w:ascii="Times New Roman"/>
                <w:sz w:val="20"/>
              </w:rPr>
            </w:pPr>
            <w:r>
              <w:rPr>
                <w:rFonts w:ascii="Times New Roman"/>
                <w:sz w:val="20"/>
              </w:rPr>
              <w:t>Fencing was restrung and flagged for clearer visual identification</w:t>
            </w:r>
          </w:p>
        </w:tc>
      </w:tr>
      <w:tr w:rsidR="003D1929" w:rsidRPr="00D100EE" w14:paraId="5537677E" w14:textId="77777777" w:rsidTr="003D1929">
        <w:trPr>
          <w:trHeight w:hRule="exact" w:val="576"/>
        </w:trPr>
        <w:tc>
          <w:tcPr>
            <w:tcW w:w="1506" w:type="dxa"/>
            <w:vAlign w:val="center"/>
          </w:tcPr>
          <w:p w14:paraId="2E291899" w14:textId="77777777" w:rsidR="003D1929" w:rsidRPr="008107CF" w:rsidRDefault="003D1929" w:rsidP="003D1929">
            <w:pPr>
              <w:pStyle w:val="TableParagraph"/>
              <w:keepNext/>
              <w:spacing w:before="40" w:after="40"/>
              <w:ind w:right="1"/>
              <w:rPr>
                <w:rFonts w:ascii="Times New Roman"/>
                <w:sz w:val="20"/>
              </w:rPr>
            </w:pPr>
            <w:r>
              <w:rPr>
                <w:rFonts w:ascii="Times New Roman"/>
                <w:sz w:val="20"/>
              </w:rPr>
              <w:t>12</w:t>
            </w:r>
          </w:p>
        </w:tc>
        <w:tc>
          <w:tcPr>
            <w:tcW w:w="900" w:type="dxa"/>
            <w:vAlign w:val="center"/>
          </w:tcPr>
          <w:p w14:paraId="79A1675E" w14:textId="77777777" w:rsidR="003D1929" w:rsidRDefault="003D1929" w:rsidP="003D1929">
            <w:pPr>
              <w:pStyle w:val="TableParagraph"/>
              <w:keepNext/>
              <w:spacing w:before="40" w:after="40" w:line="276" w:lineRule="auto"/>
              <w:ind w:left="103" w:right="300"/>
              <w:rPr>
                <w:rFonts w:ascii="Times New Roman"/>
                <w:sz w:val="20"/>
              </w:rPr>
            </w:pPr>
            <w:r>
              <w:rPr>
                <w:rFonts w:ascii="Times New Roman"/>
                <w:sz w:val="20"/>
              </w:rPr>
              <w:t>1/10</w:t>
            </w:r>
          </w:p>
        </w:tc>
        <w:tc>
          <w:tcPr>
            <w:tcW w:w="3240" w:type="dxa"/>
            <w:vAlign w:val="center"/>
          </w:tcPr>
          <w:p w14:paraId="40076D6C" w14:textId="77777777" w:rsidR="003D1929" w:rsidRPr="008107CF" w:rsidRDefault="003D1929" w:rsidP="003D1929">
            <w:pPr>
              <w:pStyle w:val="TableParagraph"/>
              <w:keepNext/>
              <w:spacing w:before="40" w:after="40" w:line="276" w:lineRule="auto"/>
              <w:ind w:left="103" w:right="300"/>
              <w:jc w:val="left"/>
              <w:rPr>
                <w:rFonts w:ascii="Times New Roman"/>
                <w:sz w:val="20"/>
              </w:rPr>
            </w:pPr>
            <w:r>
              <w:rPr>
                <w:rFonts w:ascii="Times New Roman"/>
                <w:sz w:val="20"/>
              </w:rPr>
              <w:t>Trespass fence along the north boundary was cut</w:t>
            </w:r>
          </w:p>
        </w:tc>
        <w:tc>
          <w:tcPr>
            <w:tcW w:w="4410" w:type="dxa"/>
            <w:vAlign w:val="center"/>
          </w:tcPr>
          <w:p w14:paraId="77FD8DD7" w14:textId="77777777" w:rsidR="003D1929" w:rsidRPr="008107CF" w:rsidRDefault="003D1929" w:rsidP="003D1929">
            <w:pPr>
              <w:pStyle w:val="TableParagraph"/>
              <w:keepNext/>
              <w:spacing w:before="40" w:after="40" w:line="276" w:lineRule="auto"/>
              <w:ind w:left="103" w:right="119"/>
              <w:jc w:val="left"/>
              <w:rPr>
                <w:rFonts w:ascii="Times New Roman"/>
                <w:sz w:val="20"/>
              </w:rPr>
            </w:pPr>
            <w:r>
              <w:rPr>
                <w:rFonts w:ascii="Times New Roman"/>
                <w:sz w:val="20"/>
              </w:rPr>
              <w:t>Fence along the north boundary was fixed</w:t>
            </w:r>
          </w:p>
        </w:tc>
      </w:tr>
      <w:tr w:rsidR="003D1929" w:rsidRPr="00D100EE" w14:paraId="7F43A265" w14:textId="77777777" w:rsidTr="003D1929">
        <w:trPr>
          <w:trHeight w:hRule="exact" w:val="660"/>
        </w:trPr>
        <w:tc>
          <w:tcPr>
            <w:tcW w:w="1506" w:type="dxa"/>
            <w:vAlign w:val="center"/>
          </w:tcPr>
          <w:p w14:paraId="498A2650" w14:textId="77777777" w:rsidR="003D1929" w:rsidRPr="008107CF" w:rsidRDefault="003D1929" w:rsidP="003D1929">
            <w:pPr>
              <w:pStyle w:val="TableParagraph"/>
              <w:keepNext/>
              <w:spacing w:before="40" w:after="40"/>
              <w:ind w:right="1"/>
              <w:rPr>
                <w:rFonts w:ascii="Times New Roman"/>
                <w:sz w:val="20"/>
              </w:rPr>
            </w:pPr>
            <w:r>
              <w:rPr>
                <w:rFonts w:ascii="Times New Roman"/>
                <w:sz w:val="20"/>
              </w:rPr>
              <w:t>25</w:t>
            </w:r>
          </w:p>
        </w:tc>
        <w:tc>
          <w:tcPr>
            <w:tcW w:w="900" w:type="dxa"/>
            <w:vAlign w:val="center"/>
          </w:tcPr>
          <w:p w14:paraId="53ECA739" w14:textId="77777777" w:rsidR="003D1929" w:rsidRPr="008107CF" w:rsidRDefault="003D1929" w:rsidP="003D1929">
            <w:pPr>
              <w:pStyle w:val="TableParagraph"/>
              <w:keepNext/>
              <w:spacing w:before="40" w:after="40" w:line="276" w:lineRule="auto"/>
              <w:ind w:left="103" w:right="134"/>
              <w:rPr>
                <w:rFonts w:ascii="Times New Roman"/>
                <w:sz w:val="20"/>
              </w:rPr>
            </w:pPr>
            <w:r>
              <w:rPr>
                <w:rFonts w:ascii="Times New Roman"/>
                <w:sz w:val="20"/>
              </w:rPr>
              <w:t>1/12</w:t>
            </w:r>
          </w:p>
        </w:tc>
        <w:tc>
          <w:tcPr>
            <w:tcW w:w="3240" w:type="dxa"/>
            <w:vAlign w:val="center"/>
          </w:tcPr>
          <w:p w14:paraId="38D81F95" w14:textId="77777777" w:rsidR="003D1929" w:rsidRPr="008107CF" w:rsidRDefault="003D1929" w:rsidP="003D1929">
            <w:pPr>
              <w:pStyle w:val="TableParagraph"/>
              <w:keepNext/>
              <w:spacing w:before="40" w:after="40" w:line="276" w:lineRule="auto"/>
              <w:ind w:left="103" w:right="134"/>
              <w:jc w:val="left"/>
              <w:rPr>
                <w:rFonts w:ascii="Times New Roman"/>
                <w:sz w:val="20"/>
              </w:rPr>
            </w:pPr>
            <w:r>
              <w:rPr>
                <w:rFonts w:ascii="Times New Roman"/>
                <w:sz w:val="20"/>
              </w:rPr>
              <w:t>No hunting signs in MU 25 were fading or have been removed</w:t>
            </w:r>
          </w:p>
        </w:tc>
        <w:tc>
          <w:tcPr>
            <w:tcW w:w="4410" w:type="dxa"/>
            <w:vAlign w:val="center"/>
          </w:tcPr>
          <w:p w14:paraId="564063DB" w14:textId="6F342C78" w:rsidR="003D1929" w:rsidRPr="008107CF" w:rsidRDefault="003D1929" w:rsidP="003D1929">
            <w:pPr>
              <w:pStyle w:val="TableParagraph"/>
              <w:keepNext/>
              <w:spacing w:before="40" w:after="40" w:line="276" w:lineRule="auto"/>
              <w:ind w:left="103" w:right="191"/>
              <w:jc w:val="left"/>
              <w:rPr>
                <w:rFonts w:ascii="Times New Roman"/>
                <w:sz w:val="20"/>
              </w:rPr>
            </w:pPr>
            <w:r>
              <w:rPr>
                <w:rFonts w:ascii="Times New Roman"/>
                <w:sz w:val="20"/>
              </w:rPr>
              <w:t>New signs were installed in pullout and on treed along FS 90</w:t>
            </w:r>
            <w:r w:rsidR="00C928DD">
              <w:rPr>
                <w:rFonts w:ascii="Times New Roman"/>
                <w:sz w:val="20"/>
              </w:rPr>
              <w:t xml:space="preserve"> (Fig. 17)</w:t>
            </w:r>
          </w:p>
        </w:tc>
      </w:tr>
      <w:tr w:rsidR="003D1929" w:rsidRPr="00D100EE" w14:paraId="2828D5D7" w14:textId="77777777" w:rsidTr="003D1929">
        <w:trPr>
          <w:trHeight w:hRule="exact" w:val="603"/>
        </w:trPr>
        <w:tc>
          <w:tcPr>
            <w:tcW w:w="1506" w:type="dxa"/>
            <w:vAlign w:val="center"/>
          </w:tcPr>
          <w:p w14:paraId="60B9F4BA" w14:textId="77777777" w:rsidR="003D1929" w:rsidRPr="008107CF" w:rsidRDefault="003D1929" w:rsidP="003D1929">
            <w:pPr>
              <w:pStyle w:val="TableParagraph"/>
              <w:spacing w:before="40" w:after="40"/>
              <w:ind w:right="1"/>
              <w:rPr>
                <w:rFonts w:ascii="Times New Roman"/>
                <w:sz w:val="20"/>
              </w:rPr>
            </w:pPr>
            <w:r>
              <w:rPr>
                <w:rFonts w:ascii="Times New Roman"/>
                <w:sz w:val="20"/>
              </w:rPr>
              <w:t>16</w:t>
            </w:r>
          </w:p>
        </w:tc>
        <w:tc>
          <w:tcPr>
            <w:tcW w:w="900" w:type="dxa"/>
            <w:vAlign w:val="center"/>
          </w:tcPr>
          <w:p w14:paraId="58EE5D1C" w14:textId="77777777" w:rsidR="003D1929" w:rsidRPr="008107CF" w:rsidRDefault="003D1929" w:rsidP="003D1929">
            <w:pPr>
              <w:pStyle w:val="TableParagraph"/>
              <w:spacing w:before="40" w:after="40"/>
              <w:ind w:left="103"/>
              <w:rPr>
                <w:rFonts w:ascii="Times New Roman"/>
                <w:sz w:val="20"/>
              </w:rPr>
            </w:pPr>
            <w:r>
              <w:rPr>
                <w:rFonts w:ascii="Times New Roman"/>
                <w:sz w:val="20"/>
              </w:rPr>
              <w:t>1/12</w:t>
            </w:r>
          </w:p>
        </w:tc>
        <w:tc>
          <w:tcPr>
            <w:tcW w:w="3240" w:type="dxa"/>
            <w:vAlign w:val="center"/>
          </w:tcPr>
          <w:p w14:paraId="4B76D755" w14:textId="77777777" w:rsidR="003D1929" w:rsidRPr="008107CF" w:rsidRDefault="003D1929" w:rsidP="003D1929">
            <w:pPr>
              <w:pStyle w:val="TableParagraph"/>
              <w:spacing w:before="40" w:after="40"/>
              <w:ind w:left="103"/>
              <w:jc w:val="left"/>
              <w:rPr>
                <w:rFonts w:ascii="Times New Roman"/>
                <w:sz w:val="20"/>
              </w:rPr>
            </w:pPr>
            <w:r>
              <w:rPr>
                <w:rFonts w:ascii="Times New Roman"/>
                <w:sz w:val="20"/>
              </w:rPr>
              <w:t>Raptor nesting area in high traffic area</w:t>
            </w:r>
          </w:p>
        </w:tc>
        <w:tc>
          <w:tcPr>
            <w:tcW w:w="4410" w:type="dxa"/>
            <w:vAlign w:val="center"/>
          </w:tcPr>
          <w:p w14:paraId="292FC1C1" w14:textId="77777777" w:rsidR="003D1929" w:rsidRPr="008107CF" w:rsidRDefault="003D1929" w:rsidP="003D1929">
            <w:pPr>
              <w:pStyle w:val="TableParagraph"/>
              <w:spacing w:before="40" w:after="40"/>
              <w:ind w:left="103"/>
              <w:jc w:val="left"/>
              <w:rPr>
                <w:rFonts w:ascii="Times New Roman"/>
                <w:sz w:val="20"/>
              </w:rPr>
            </w:pPr>
            <w:r>
              <w:rPr>
                <w:rFonts w:ascii="Times New Roman"/>
                <w:sz w:val="20"/>
              </w:rPr>
              <w:t xml:space="preserve">Signs posted to alert operations of nesting season and approval required for work conducted in area </w:t>
            </w:r>
          </w:p>
        </w:tc>
      </w:tr>
      <w:tr w:rsidR="003D1929" w:rsidRPr="00D100EE" w14:paraId="49D18445" w14:textId="77777777" w:rsidTr="003D1929">
        <w:trPr>
          <w:trHeight w:hRule="exact" w:val="603"/>
        </w:trPr>
        <w:tc>
          <w:tcPr>
            <w:tcW w:w="1506" w:type="dxa"/>
            <w:vAlign w:val="center"/>
          </w:tcPr>
          <w:p w14:paraId="41A072F2" w14:textId="77777777" w:rsidR="003D1929" w:rsidRDefault="003D1929" w:rsidP="003D1929">
            <w:pPr>
              <w:pStyle w:val="TableParagraph"/>
              <w:spacing w:before="40" w:after="40"/>
              <w:ind w:right="1"/>
              <w:rPr>
                <w:rFonts w:ascii="Times New Roman"/>
                <w:sz w:val="20"/>
              </w:rPr>
            </w:pPr>
            <w:r>
              <w:rPr>
                <w:rFonts w:ascii="Times New Roman"/>
                <w:sz w:val="20"/>
              </w:rPr>
              <w:t>MU 12</w:t>
            </w:r>
          </w:p>
        </w:tc>
        <w:tc>
          <w:tcPr>
            <w:tcW w:w="900" w:type="dxa"/>
            <w:vAlign w:val="center"/>
          </w:tcPr>
          <w:p w14:paraId="43667F96" w14:textId="77777777" w:rsidR="003D1929" w:rsidRDefault="003D1929" w:rsidP="003D1929">
            <w:pPr>
              <w:pStyle w:val="TableParagraph"/>
              <w:spacing w:before="40" w:after="40"/>
              <w:ind w:left="103"/>
              <w:rPr>
                <w:rFonts w:ascii="Times New Roman"/>
                <w:sz w:val="20"/>
              </w:rPr>
            </w:pPr>
            <w:r>
              <w:rPr>
                <w:rFonts w:ascii="Times New Roman"/>
                <w:sz w:val="20"/>
              </w:rPr>
              <w:t>1/21</w:t>
            </w:r>
          </w:p>
        </w:tc>
        <w:tc>
          <w:tcPr>
            <w:tcW w:w="3240" w:type="dxa"/>
            <w:vAlign w:val="center"/>
          </w:tcPr>
          <w:p w14:paraId="4E3976E2" w14:textId="77777777" w:rsidR="003D1929" w:rsidRDefault="003D1929" w:rsidP="003D1929">
            <w:pPr>
              <w:pStyle w:val="TableParagraph"/>
              <w:spacing w:before="40" w:after="40"/>
              <w:ind w:left="103"/>
              <w:jc w:val="left"/>
              <w:rPr>
                <w:rFonts w:ascii="Times New Roman"/>
                <w:sz w:val="20"/>
              </w:rPr>
            </w:pPr>
            <w:r>
              <w:rPr>
                <w:rFonts w:ascii="Times New Roman"/>
                <w:sz w:val="20"/>
              </w:rPr>
              <w:t>Mountain miking trail was discovered with building tools</w:t>
            </w:r>
          </w:p>
        </w:tc>
        <w:tc>
          <w:tcPr>
            <w:tcW w:w="4410" w:type="dxa"/>
            <w:vAlign w:val="center"/>
          </w:tcPr>
          <w:p w14:paraId="0D928A55" w14:textId="77777777" w:rsidR="003D1929" w:rsidRDefault="003D1929" w:rsidP="003D1929">
            <w:pPr>
              <w:pStyle w:val="TableParagraph"/>
              <w:spacing w:before="40" w:after="40"/>
              <w:ind w:left="103"/>
              <w:jc w:val="left"/>
              <w:rPr>
                <w:rFonts w:ascii="Times New Roman"/>
                <w:sz w:val="20"/>
              </w:rPr>
            </w:pPr>
            <w:r>
              <w:rPr>
                <w:rFonts w:ascii="Times New Roman"/>
                <w:sz w:val="20"/>
              </w:rPr>
              <w:t>Tools removed and signs were posted to cease vegetation maintenance on PacifiCorp Property</w:t>
            </w:r>
          </w:p>
        </w:tc>
      </w:tr>
      <w:tr w:rsidR="003D1929" w:rsidRPr="00D100EE" w14:paraId="059C3075" w14:textId="77777777" w:rsidTr="003D1929">
        <w:trPr>
          <w:trHeight w:hRule="exact" w:val="351"/>
        </w:trPr>
        <w:tc>
          <w:tcPr>
            <w:tcW w:w="1506" w:type="dxa"/>
            <w:vAlign w:val="center"/>
          </w:tcPr>
          <w:p w14:paraId="05CC170C" w14:textId="77777777" w:rsidR="003D1929" w:rsidRDefault="003D1929" w:rsidP="003D1929">
            <w:pPr>
              <w:pStyle w:val="TableParagraph"/>
              <w:spacing w:before="40" w:after="40"/>
              <w:ind w:right="1"/>
              <w:rPr>
                <w:rFonts w:ascii="Times New Roman"/>
                <w:sz w:val="20"/>
              </w:rPr>
            </w:pPr>
            <w:r>
              <w:rPr>
                <w:rFonts w:ascii="Times New Roman"/>
                <w:sz w:val="20"/>
              </w:rPr>
              <w:t>400 roads</w:t>
            </w:r>
          </w:p>
        </w:tc>
        <w:tc>
          <w:tcPr>
            <w:tcW w:w="900" w:type="dxa"/>
            <w:vAlign w:val="center"/>
          </w:tcPr>
          <w:p w14:paraId="019CE1E2" w14:textId="77777777" w:rsidR="003D1929" w:rsidRDefault="003D1929" w:rsidP="003D1929">
            <w:pPr>
              <w:pStyle w:val="TableParagraph"/>
              <w:spacing w:before="40" w:after="40"/>
              <w:ind w:left="103"/>
              <w:rPr>
                <w:rFonts w:ascii="Times New Roman"/>
                <w:sz w:val="20"/>
              </w:rPr>
            </w:pPr>
            <w:r>
              <w:rPr>
                <w:rFonts w:ascii="Times New Roman"/>
                <w:sz w:val="20"/>
              </w:rPr>
              <w:t>1/31</w:t>
            </w:r>
          </w:p>
        </w:tc>
        <w:tc>
          <w:tcPr>
            <w:tcW w:w="3240" w:type="dxa"/>
            <w:vAlign w:val="center"/>
          </w:tcPr>
          <w:p w14:paraId="7A924941"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roads in MU 4</w:t>
            </w:r>
          </w:p>
        </w:tc>
        <w:tc>
          <w:tcPr>
            <w:tcW w:w="4410" w:type="dxa"/>
            <w:vAlign w:val="center"/>
          </w:tcPr>
          <w:p w14:paraId="59113E9F" w14:textId="77777777" w:rsidR="003D1929" w:rsidRDefault="003D1929" w:rsidP="003D1929">
            <w:pPr>
              <w:pStyle w:val="TableParagraph"/>
              <w:spacing w:before="40" w:after="40"/>
              <w:ind w:left="103"/>
              <w:jc w:val="left"/>
              <w:rPr>
                <w:rFonts w:ascii="Times New Roman"/>
                <w:sz w:val="20"/>
              </w:rPr>
            </w:pPr>
            <w:r>
              <w:rPr>
                <w:rFonts w:ascii="Times New Roman"/>
                <w:sz w:val="20"/>
              </w:rPr>
              <w:t>Cleared roads 401, 406, 410, 420, 422, 425 and 440</w:t>
            </w:r>
          </w:p>
        </w:tc>
      </w:tr>
      <w:tr w:rsidR="003D1929" w:rsidRPr="00D100EE" w14:paraId="10C79840" w14:textId="77777777" w:rsidTr="003D1929">
        <w:trPr>
          <w:trHeight w:hRule="exact" w:val="378"/>
        </w:trPr>
        <w:tc>
          <w:tcPr>
            <w:tcW w:w="1506" w:type="dxa"/>
            <w:vAlign w:val="center"/>
          </w:tcPr>
          <w:p w14:paraId="53FBB20C" w14:textId="77777777" w:rsidR="003D1929" w:rsidRDefault="003D1929" w:rsidP="003D1929">
            <w:pPr>
              <w:pStyle w:val="TableParagraph"/>
              <w:spacing w:before="40" w:after="40"/>
              <w:ind w:right="1"/>
              <w:rPr>
                <w:rFonts w:ascii="Times New Roman"/>
                <w:sz w:val="20"/>
              </w:rPr>
            </w:pPr>
            <w:r>
              <w:rPr>
                <w:rFonts w:ascii="Times New Roman"/>
                <w:sz w:val="20"/>
              </w:rPr>
              <w:lastRenderedPageBreak/>
              <w:t>500 roads</w:t>
            </w:r>
          </w:p>
        </w:tc>
        <w:tc>
          <w:tcPr>
            <w:tcW w:w="900" w:type="dxa"/>
            <w:vAlign w:val="center"/>
          </w:tcPr>
          <w:p w14:paraId="79EA6360" w14:textId="77777777" w:rsidR="003D1929" w:rsidRDefault="003D1929" w:rsidP="003D1929">
            <w:pPr>
              <w:pStyle w:val="TableParagraph"/>
              <w:spacing w:before="40" w:after="40"/>
              <w:ind w:left="103"/>
              <w:rPr>
                <w:rFonts w:ascii="Times New Roman"/>
                <w:sz w:val="20"/>
              </w:rPr>
            </w:pPr>
            <w:r>
              <w:rPr>
                <w:rFonts w:ascii="Times New Roman"/>
                <w:sz w:val="20"/>
              </w:rPr>
              <w:t>1/31</w:t>
            </w:r>
          </w:p>
        </w:tc>
        <w:tc>
          <w:tcPr>
            <w:tcW w:w="3240" w:type="dxa"/>
            <w:vAlign w:val="center"/>
          </w:tcPr>
          <w:p w14:paraId="2FF36518"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roads in MU 5</w:t>
            </w:r>
          </w:p>
        </w:tc>
        <w:tc>
          <w:tcPr>
            <w:tcW w:w="4410" w:type="dxa"/>
            <w:vAlign w:val="center"/>
          </w:tcPr>
          <w:p w14:paraId="277A1014" w14:textId="77777777" w:rsidR="003D1929" w:rsidRDefault="003D1929" w:rsidP="003D1929">
            <w:pPr>
              <w:pStyle w:val="TableParagraph"/>
              <w:spacing w:before="40" w:after="40"/>
              <w:ind w:left="103"/>
              <w:jc w:val="left"/>
              <w:rPr>
                <w:rFonts w:ascii="Times New Roman"/>
                <w:sz w:val="20"/>
              </w:rPr>
            </w:pPr>
            <w:r>
              <w:rPr>
                <w:rFonts w:ascii="Times New Roman"/>
                <w:sz w:val="20"/>
              </w:rPr>
              <w:t>Cleared roads 500, 530, 540, 542, 550 and 580</w:t>
            </w:r>
          </w:p>
        </w:tc>
      </w:tr>
      <w:tr w:rsidR="003D1929" w:rsidRPr="00D100EE" w14:paraId="2FDC890E" w14:textId="77777777" w:rsidTr="003D1929">
        <w:trPr>
          <w:trHeight w:hRule="exact" w:val="531"/>
        </w:trPr>
        <w:tc>
          <w:tcPr>
            <w:tcW w:w="1506" w:type="dxa"/>
            <w:vAlign w:val="center"/>
          </w:tcPr>
          <w:p w14:paraId="54287F94" w14:textId="77777777" w:rsidR="003D1929" w:rsidRDefault="003D1929" w:rsidP="003D1929">
            <w:pPr>
              <w:pStyle w:val="TableParagraph"/>
              <w:spacing w:before="40" w:after="40"/>
              <w:ind w:right="1"/>
              <w:rPr>
                <w:rFonts w:ascii="Times New Roman"/>
                <w:sz w:val="20"/>
              </w:rPr>
            </w:pPr>
            <w:r>
              <w:rPr>
                <w:rFonts w:ascii="Times New Roman"/>
                <w:sz w:val="20"/>
              </w:rPr>
              <w:t>600 roads</w:t>
            </w:r>
          </w:p>
        </w:tc>
        <w:tc>
          <w:tcPr>
            <w:tcW w:w="900" w:type="dxa"/>
            <w:vAlign w:val="center"/>
          </w:tcPr>
          <w:p w14:paraId="30B330AD" w14:textId="77777777" w:rsidR="003D1929" w:rsidRDefault="003D1929" w:rsidP="003D1929">
            <w:pPr>
              <w:pStyle w:val="TableParagraph"/>
              <w:spacing w:before="40" w:after="40"/>
              <w:ind w:left="103"/>
              <w:rPr>
                <w:rFonts w:ascii="Times New Roman"/>
                <w:sz w:val="20"/>
              </w:rPr>
            </w:pPr>
            <w:r>
              <w:rPr>
                <w:rFonts w:ascii="Times New Roman"/>
                <w:sz w:val="20"/>
              </w:rPr>
              <w:t>1/31, 2/1</w:t>
            </w:r>
          </w:p>
        </w:tc>
        <w:tc>
          <w:tcPr>
            <w:tcW w:w="3240" w:type="dxa"/>
            <w:vAlign w:val="center"/>
          </w:tcPr>
          <w:p w14:paraId="655F2381"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roads in MU 6</w:t>
            </w:r>
          </w:p>
        </w:tc>
        <w:tc>
          <w:tcPr>
            <w:tcW w:w="4410" w:type="dxa"/>
            <w:vAlign w:val="center"/>
          </w:tcPr>
          <w:p w14:paraId="0DE1F0B8" w14:textId="77777777" w:rsidR="003D1929" w:rsidRDefault="003D1929" w:rsidP="003D1929">
            <w:pPr>
              <w:pStyle w:val="TableParagraph"/>
              <w:spacing w:before="40" w:after="40"/>
              <w:ind w:left="103"/>
              <w:jc w:val="left"/>
              <w:rPr>
                <w:rFonts w:ascii="Times New Roman"/>
                <w:sz w:val="20"/>
              </w:rPr>
            </w:pPr>
            <w:r>
              <w:rPr>
                <w:rFonts w:ascii="Times New Roman"/>
                <w:sz w:val="20"/>
              </w:rPr>
              <w:t>Cleared roads 650, 600, 601, 603, 605, 607, 610, 625, 653, 657, 661, 663, 665, 690 and 695</w:t>
            </w:r>
          </w:p>
        </w:tc>
      </w:tr>
      <w:tr w:rsidR="003D1929" w:rsidRPr="00D100EE" w14:paraId="04F30D88" w14:textId="77777777" w:rsidTr="003D1929">
        <w:trPr>
          <w:trHeight w:hRule="exact" w:val="468"/>
        </w:trPr>
        <w:tc>
          <w:tcPr>
            <w:tcW w:w="1506" w:type="dxa"/>
            <w:vAlign w:val="center"/>
          </w:tcPr>
          <w:p w14:paraId="3A829921" w14:textId="77777777" w:rsidR="003D1929" w:rsidRDefault="003D1929" w:rsidP="003D1929">
            <w:pPr>
              <w:pStyle w:val="TableParagraph"/>
              <w:spacing w:before="40" w:after="40"/>
              <w:ind w:right="1"/>
              <w:rPr>
                <w:rFonts w:ascii="Times New Roman"/>
                <w:sz w:val="20"/>
              </w:rPr>
            </w:pPr>
            <w:r>
              <w:rPr>
                <w:rFonts w:ascii="Times New Roman"/>
                <w:sz w:val="20"/>
              </w:rPr>
              <w:t>700 roads</w:t>
            </w:r>
          </w:p>
        </w:tc>
        <w:tc>
          <w:tcPr>
            <w:tcW w:w="900" w:type="dxa"/>
            <w:vAlign w:val="center"/>
          </w:tcPr>
          <w:p w14:paraId="3F3965EC" w14:textId="77777777" w:rsidR="003D1929" w:rsidRDefault="003D1929" w:rsidP="003D1929">
            <w:pPr>
              <w:pStyle w:val="TableParagraph"/>
              <w:spacing w:before="40" w:after="40"/>
              <w:ind w:left="103"/>
              <w:rPr>
                <w:rFonts w:ascii="Times New Roman"/>
                <w:sz w:val="20"/>
              </w:rPr>
            </w:pPr>
            <w:r>
              <w:rPr>
                <w:rFonts w:ascii="Times New Roman"/>
                <w:sz w:val="20"/>
              </w:rPr>
              <w:t>2/1</w:t>
            </w:r>
          </w:p>
        </w:tc>
        <w:tc>
          <w:tcPr>
            <w:tcW w:w="3240" w:type="dxa"/>
            <w:vAlign w:val="center"/>
          </w:tcPr>
          <w:p w14:paraId="1807EDE5"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roads in MU 7</w:t>
            </w:r>
          </w:p>
        </w:tc>
        <w:tc>
          <w:tcPr>
            <w:tcW w:w="4410" w:type="dxa"/>
            <w:vAlign w:val="center"/>
          </w:tcPr>
          <w:p w14:paraId="033E37E5" w14:textId="77777777" w:rsidR="003D1929" w:rsidRDefault="003D1929" w:rsidP="003D1929">
            <w:pPr>
              <w:pStyle w:val="TableParagraph"/>
              <w:spacing w:before="40" w:after="40"/>
              <w:jc w:val="left"/>
              <w:rPr>
                <w:rFonts w:ascii="Times New Roman"/>
                <w:sz w:val="20"/>
              </w:rPr>
            </w:pPr>
            <w:r>
              <w:rPr>
                <w:rFonts w:ascii="Times New Roman"/>
                <w:sz w:val="20"/>
              </w:rPr>
              <w:t xml:space="preserve"> Cleared roads 790, 791, 700, 725, 707, 710, 721 and 730</w:t>
            </w:r>
          </w:p>
        </w:tc>
      </w:tr>
      <w:tr w:rsidR="003D1929" w:rsidRPr="00D100EE" w14:paraId="523B3A69" w14:textId="77777777" w:rsidTr="003D1929">
        <w:trPr>
          <w:trHeight w:hRule="exact" w:val="378"/>
        </w:trPr>
        <w:tc>
          <w:tcPr>
            <w:tcW w:w="1506" w:type="dxa"/>
            <w:vAlign w:val="center"/>
          </w:tcPr>
          <w:p w14:paraId="7B5ADCDE" w14:textId="77777777" w:rsidR="003D1929" w:rsidRDefault="003D1929" w:rsidP="003D1929">
            <w:pPr>
              <w:pStyle w:val="TableParagraph"/>
              <w:spacing w:before="40" w:after="40"/>
              <w:ind w:right="1"/>
              <w:rPr>
                <w:rFonts w:ascii="Times New Roman"/>
                <w:sz w:val="20"/>
              </w:rPr>
            </w:pPr>
            <w:r>
              <w:rPr>
                <w:rFonts w:ascii="Times New Roman"/>
                <w:sz w:val="20"/>
              </w:rPr>
              <w:t>9, 26, 40</w:t>
            </w:r>
          </w:p>
        </w:tc>
        <w:tc>
          <w:tcPr>
            <w:tcW w:w="900" w:type="dxa"/>
            <w:vAlign w:val="center"/>
          </w:tcPr>
          <w:p w14:paraId="67D825E6" w14:textId="77777777" w:rsidR="003D1929" w:rsidRDefault="003D1929" w:rsidP="003D1929">
            <w:pPr>
              <w:pStyle w:val="TableParagraph"/>
              <w:spacing w:before="40" w:after="40"/>
              <w:ind w:left="103"/>
              <w:rPr>
                <w:rFonts w:ascii="Times New Roman"/>
                <w:sz w:val="20"/>
              </w:rPr>
            </w:pPr>
            <w:r>
              <w:rPr>
                <w:rFonts w:ascii="Times New Roman"/>
                <w:sz w:val="20"/>
              </w:rPr>
              <w:t>3/23</w:t>
            </w:r>
          </w:p>
        </w:tc>
        <w:tc>
          <w:tcPr>
            <w:tcW w:w="3240" w:type="dxa"/>
            <w:vAlign w:val="center"/>
          </w:tcPr>
          <w:p w14:paraId="6A32E3CF"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roads</w:t>
            </w:r>
          </w:p>
        </w:tc>
        <w:tc>
          <w:tcPr>
            <w:tcW w:w="4410" w:type="dxa"/>
            <w:vAlign w:val="center"/>
          </w:tcPr>
          <w:p w14:paraId="3D5A74AF" w14:textId="77777777" w:rsidR="003D1929" w:rsidRDefault="003D1929" w:rsidP="003D1929">
            <w:pPr>
              <w:pStyle w:val="TableParagraph"/>
              <w:spacing w:before="40" w:after="40"/>
              <w:jc w:val="left"/>
              <w:rPr>
                <w:rFonts w:ascii="Times New Roman"/>
                <w:sz w:val="20"/>
              </w:rPr>
            </w:pPr>
            <w:r>
              <w:rPr>
                <w:rFonts w:ascii="Times New Roman"/>
                <w:sz w:val="20"/>
              </w:rPr>
              <w:t>Cleared roads 920, 921, 2600, 2601 and road 4000</w:t>
            </w:r>
          </w:p>
        </w:tc>
      </w:tr>
      <w:tr w:rsidR="003D1929" w:rsidRPr="00D100EE" w14:paraId="5EE68E65" w14:textId="77777777" w:rsidTr="003D1929">
        <w:trPr>
          <w:trHeight w:hRule="exact" w:val="594"/>
        </w:trPr>
        <w:tc>
          <w:tcPr>
            <w:tcW w:w="1506" w:type="dxa"/>
            <w:vAlign w:val="center"/>
          </w:tcPr>
          <w:p w14:paraId="453CAA02" w14:textId="77777777" w:rsidR="003D1929" w:rsidRDefault="003D1929" w:rsidP="003D1929">
            <w:pPr>
              <w:pStyle w:val="TableParagraph"/>
              <w:spacing w:before="40" w:after="40"/>
              <w:ind w:right="1"/>
              <w:rPr>
                <w:rFonts w:ascii="Times New Roman"/>
                <w:sz w:val="20"/>
              </w:rPr>
            </w:pPr>
            <w:r>
              <w:rPr>
                <w:rFonts w:ascii="Times New Roman"/>
                <w:sz w:val="20"/>
              </w:rPr>
              <w:t>MU 10</w:t>
            </w:r>
          </w:p>
        </w:tc>
        <w:tc>
          <w:tcPr>
            <w:tcW w:w="900" w:type="dxa"/>
            <w:vAlign w:val="center"/>
          </w:tcPr>
          <w:p w14:paraId="4352DCBA" w14:textId="77777777" w:rsidR="003D1929" w:rsidRDefault="003D1929" w:rsidP="003D1929">
            <w:pPr>
              <w:pStyle w:val="TableParagraph"/>
              <w:spacing w:before="40" w:after="40"/>
              <w:ind w:left="103"/>
              <w:rPr>
                <w:rFonts w:ascii="Times New Roman"/>
                <w:sz w:val="20"/>
              </w:rPr>
            </w:pPr>
            <w:r>
              <w:rPr>
                <w:rFonts w:ascii="Times New Roman"/>
                <w:sz w:val="20"/>
              </w:rPr>
              <w:t>4/25</w:t>
            </w:r>
          </w:p>
        </w:tc>
        <w:tc>
          <w:tcPr>
            <w:tcW w:w="3240" w:type="dxa"/>
            <w:vAlign w:val="center"/>
          </w:tcPr>
          <w:p w14:paraId="5CEAA8C8" w14:textId="77777777" w:rsidR="003D1929" w:rsidRDefault="003D1929" w:rsidP="003D1929">
            <w:pPr>
              <w:pStyle w:val="TableParagraph"/>
              <w:spacing w:before="40" w:after="40"/>
              <w:ind w:left="103"/>
              <w:jc w:val="left"/>
              <w:rPr>
                <w:rFonts w:ascii="Times New Roman"/>
                <w:sz w:val="20"/>
              </w:rPr>
            </w:pPr>
            <w:r>
              <w:rPr>
                <w:rFonts w:ascii="Times New Roman"/>
                <w:sz w:val="20"/>
              </w:rPr>
              <w:t>ATV trespass</w:t>
            </w:r>
          </w:p>
        </w:tc>
        <w:tc>
          <w:tcPr>
            <w:tcW w:w="4410" w:type="dxa"/>
            <w:vAlign w:val="center"/>
          </w:tcPr>
          <w:p w14:paraId="3159D8FF" w14:textId="77777777" w:rsidR="003D1929" w:rsidRDefault="003D1929" w:rsidP="003D1929">
            <w:pPr>
              <w:pStyle w:val="TableParagraph"/>
              <w:spacing w:before="40" w:after="40"/>
              <w:jc w:val="left"/>
              <w:rPr>
                <w:rFonts w:ascii="Times New Roman"/>
                <w:sz w:val="20"/>
              </w:rPr>
            </w:pPr>
            <w:r>
              <w:rPr>
                <w:rFonts w:ascii="Times New Roman"/>
                <w:sz w:val="20"/>
              </w:rPr>
              <w:t xml:space="preserve">Letters were sent to local homeowners notifying them to cease trespass </w:t>
            </w:r>
          </w:p>
        </w:tc>
      </w:tr>
      <w:tr w:rsidR="003D1929" w:rsidRPr="00D100EE" w14:paraId="197C8B90" w14:textId="77777777" w:rsidTr="003D1929">
        <w:trPr>
          <w:trHeight w:hRule="exact" w:val="1296"/>
        </w:trPr>
        <w:tc>
          <w:tcPr>
            <w:tcW w:w="1506" w:type="dxa"/>
            <w:vAlign w:val="center"/>
          </w:tcPr>
          <w:p w14:paraId="4DF197C6" w14:textId="77777777" w:rsidR="003D1929" w:rsidRDefault="003D1929" w:rsidP="003D1929">
            <w:pPr>
              <w:pStyle w:val="TableParagraph"/>
              <w:spacing w:before="40" w:after="40"/>
              <w:ind w:right="1"/>
              <w:rPr>
                <w:rFonts w:ascii="Times New Roman"/>
                <w:sz w:val="20"/>
              </w:rPr>
            </w:pPr>
            <w:r>
              <w:rPr>
                <w:rFonts w:ascii="Times New Roman"/>
                <w:sz w:val="20"/>
              </w:rPr>
              <w:t>MU 3</w:t>
            </w:r>
          </w:p>
        </w:tc>
        <w:tc>
          <w:tcPr>
            <w:tcW w:w="900" w:type="dxa"/>
            <w:vAlign w:val="center"/>
          </w:tcPr>
          <w:p w14:paraId="48587406" w14:textId="77777777" w:rsidR="003D1929" w:rsidRDefault="003D1929" w:rsidP="003D1929">
            <w:pPr>
              <w:pStyle w:val="TableParagraph"/>
              <w:spacing w:before="40" w:after="40"/>
              <w:ind w:left="103"/>
              <w:rPr>
                <w:rFonts w:ascii="Times New Roman"/>
                <w:sz w:val="20"/>
              </w:rPr>
            </w:pPr>
            <w:r>
              <w:rPr>
                <w:rFonts w:ascii="Times New Roman"/>
                <w:sz w:val="20"/>
              </w:rPr>
              <w:t>5/3</w:t>
            </w:r>
          </w:p>
        </w:tc>
        <w:tc>
          <w:tcPr>
            <w:tcW w:w="3240" w:type="dxa"/>
            <w:vAlign w:val="center"/>
          </w:tcPr>
          <w:p w14:paraId="0467F601" w14:textId="77777777" w:rsidR="003D1929" w:rsidRDefault="003D1929" w:rsidP="003D1929">
            <w:pPr>
              <w:pStyle w:val="TableParagraph"/>
              <w:spacing w:before="40" w:after="40"/>
              <w:ind w:left="103"/>
              <w:jc w:val="left"/>
              <w:rPr>
                <w:rFonts w:ascii="Times New Roman"/>
                <w:sz w:val="20"/>
              </w:rPr>
            </w:pPr>
            <w:r>
              <w:rPr>
                <w:rFonts w:ascii="Times New Roman"/>
                <w:sz w:val="20"/>
              </w:rPr>
              <w:t>Several occasions where neighbors encroached over property line</w:t>
            </w:r>
          </w:p>
        </w:tc>
        <w:tc>
          <w:tcPr>
            <w:tcW w:w="4410" w:type="dxa"/>
            <w:vAlign w:val="center"/>
          </w:tcPr>
          <w:p w14:paraId="23554674" w14:textId="77777777" w:rsidR="003D1929" w:rsidRDefault="003D1929" w:rsidP="003D1929">
            <w:pPr>
              <w:pStyle w:val="TableParagraph"/>
              <w:spacing w:before="40" w:after="40"/>
              <w:jc w:val="left"/>
              <w:rPr>
                <w:rFonts w:ascii="Times New Roman"/>
                <w:sz w:val="20"/>
              </w:rPr>
            </w:pPr>
            <w:r>
              <w:rPr>
                <w:rFonts w:ascii="Times New Roman"/>
                <w:sz w:val="20"/>
              </w:rPr>
              <w:t>PacifiCorp had the land survey and property line clearly marked. Letters were sent to homeowners notifying them of the clear boundary line and requested to remove personal items and to cease vegetation maintenance on PacifiCorp property</w:t>
            </w:r>
          </w:p>
        </w:tc>
      </w:tr>
      <w:tr w:rsidR="003D1929" w:rsidRPr="00D100EE" w14:paraId="74058A5C" w14:textId="77777777" w:rsidTr="003D1929">
        <w:trPr>
          <w:trHeight w:hRule="exact" w:val="288"/>
        </w:trPr>
        <w:tc>
          <w:tcPr>
            <w:tcW w:w="1506" w:type="dxa"/>
            <w:vAlign w:val="center"/>
          </w:tcPr>
          <w:p w14:paraId="5A02C85C" w14:textId="77777777" w:rsidR="003D1929" w:rsidRDefault="003D1929" w:rsidP="003D1929">
            <w:pPr>
              <w:pStyle w:val="TableParagraph"/>
              <w:spacing w:before="40" w:after="40"/>
              <w:ind w:right="1"/>
              <w:rPr>
                <w:rFonts w:ascii="Times New Roman"/>
                <w:sz w:val="20"/>
              </w:rPr>
            </w:pPr>
            <w:r>
              <w:rPr>
                <w:rFonts w:ascii="Times New Roman"/>
                <w:sz w:val="20"/>
              </w:rPr>
              <w:t>37</w:t>
            </w:r>
          </w:p>
        </w:tc>
        <w:tc>
          <w:tcPr>
            <w:tcW w:w="900" w:type="dxa"/>
            <w:vAlign w:val="center"/>
          </w:tcPr>
          <w:p w14:paraId="37CD6257" w14:textId="77777777" w:rsidR="003D1929" w:rsidRDefault="003D1929" w:rsidP="003D1929">
            <w:pPr>
              <w:pStyle w:val="TableParagraph"/>
              <w:spacing w:before="40" w:after="40"/>
              <w:ind w:left="103"/>
              <w:rPr>
                <w:rFonts w:ascii="Times New Roman"/>
                <w:sz w:val="20"/>
              </w:rPr>
            </w:pPr>
            <w:r>
              <w:rPr>
                <w:rFonts w:ascii="Times New Roman"/>
                <w:sz w:val="20"/>
              </w:rPr>
              <w:t>6/17</w:t>
            </w:r>
          </w:p>
        </w:tc>
        <w:tc>
          <w:tcPr>
            <w:tcW w:w="3240" w:type="dxa"/>
            <w:vAlign w:val="center"/>
          </w:tcPr>
          <w:p w14:paraId="5D42732E"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w:t>
            </w:r>
          </w:p>
        </w:tc>
        <w:tc>
          <w:tcPr>
            <w:tcW w:w="4410" w:type="dxa"/>
            <w:vAlign w:val="center"/>
          </w:tcPr>
          <w:p w14:paraId="594981CD" w14:textId="77777777" w:rsidR="003D1929" w:rsidRDefault="003D1929" w:rsidP="003D1929">
            <w:pPr>
              <w:pStyle w:val="TableParagraph"/>
              <w:spacing w:before="40" w:after="40"/>
              <w:jc w:val="left"/>
              <w:rPr>
                <w:rFonts w:ascii="Times New Roman"/>
                <w:sz w:val="20"/>
              </w:rPr>
            </w:pPr>
            <w:r>
              <w:rPr>
                <w:rFonts w:ascii="Times New Roman"/>
                <w:sz w:val="20"/>
              </w:rPr>
              <w:t>Cleared road 3700</w:t>
            </w:r>
          </w:p>
        </w:tc>
      </w:tr>
      <w:tr w:rsidR="003D1929" w:rsidRPr="00D100EE" w14:paraId="58036B92" w14:textId="77777777" w:rsidTr="003D1929">
        <w:trPr>
          <w:trHeight w:hRule="exact" w:val="531"/>
        </w:trPr>
        <w:tc>
          <w:tcPr>
            <w:tcW w:w="1506" w:type="dxa"/>
            <w:vAlign w:val="center"/>
          </w:tcPr>
          <w:p w14:paraId="1399D30D" w14:textId="77777777" w:rsidR="003D1929" w:rsidRDefault="003D1929" w:rsidP="003D1929">
            <w:pPr>
              <w:pStyle w:val="TableParagraph"/>
              <w:spacing w:before="40" w:after="40"/>
              <w:ind w:right="1"/>
              <w:rPr>
                <w:rFonts w:ascii="Times New Roman"/>
                <w:sz w:val="20"/>
              </w:rPr>
            </w:pPr>
            <w:r>
              <w:rPr>
                <w:rFonts w:ascii="Times New Roman"/>
                <w:sz w:val="20"/>
              </w:rPr>
              <w:t>Road 2050</w:t>
            </w:r>
          </w:p>
        </w:tc>
        <w:tc>
          <w:tcPr>
            <w:tcW w:w="900" w:type="dxa"/>
            <w:vAlign w:val="center"/>
          </w:tcPr>
          <w:p w14:paraId="0F42554B" w14:textId="77777777" w:rsidR="003D1929" w:rsidRDefault="003D1929" w:rsidP="003D1929">
            <w:pPr>
              <w:pStyle w:val="TableParagraph"/>
              <w:spacing w:before="40" w:after="40"/>
              <w:ind w:left="103"/>
              <w:rPr>
                <w:rFonts w:ascii="Times New Roman"/>
                <w:sz w:val="20"/>
              </w:rPr>
            </w:pPr>
            <w:r>
              <w:rPr>
                <w:rFonts w:ascii="Times New Roman"/>
                <w:sz w:val="20"/>
              </w:rPr>
              <w:t>6/20, 6/23</w:t>
            </w:r>
          </w:p>
        </w:tc>
        <w:tc>
          <w:tcPr>
            <w:tcW w:w="3240" w:type="dxa"/>
            <w:vAlign w:val="center"/>
          </w:tcPr>
          <w:p w14:paraId="7ECEE13A" w14:textId="77777777" w:rsidR="003D1929" w:rsidRDefault="003D1929" w:rsidP="003D1929">
            <w:pPr>
              <w:pStyle w:val="TableParagraph"/>
              <w:spacing w:before="40" w:after="40"/>
              <w:ind w:left="103"/>
              <w:jc w:val="left"/>
              <w:rPr>
                <w:rFonts w:ascii="Times New Roman"/>
                <w:sz w:val="20"/>
              </w:rPr>
            </w:pPr>
            <w:r>
              <w:rPr>
                <w:rFonts w:ascii="Times New Roman"/>
                <w:sz w:val="20"/>
              </w:rPr>
              <w:t>Overgrown road</w:t>
            </w:r>
          </w:p>
        </w:tc>
        <w:tc>
          <w:tcPr>
            <w:tcW w:w="4410" w:type="dxa"/>
            <w:vAlign w:val="center"/>
          </w:tcPr>
          <w:p w14:paraId="61A37D1B" w14:textId="77777777" w:rsidR="003D1929" w:rsidRDefault="003D1929" w:rsidP="003D1929">
            <w:pPr>
              <w:pStyle w:val="TableParagraph"/>
              <w:spacing w:before="40" w:after="40"/>
              <w:jc w:val="left"/>
              <w:rPr>
                <w:rFonts w:ascii="Times New Roman"/>
                <w:sz w:val="20"/>
              </w:rPr>
            </w:pPr>
            <w:r>
              <w:rPr>
                <w:rFonts w:ascii="Times New Roman"/>
                <w:sz w:val="20"/>
              </w:rPr>
              <w:t>Clear road 2050</w:t>
            </w:r>
          </w:p>
        </w:tc>
      </w:tr>
      <w:tr w:rsidR="003D1929" w:rsidRPr="00D100EE" w14:paraId="0B328E93" w14:textId="77777777" w:rsidTr="003D1929">
        <w:trPr>
          <w:trHeight w:hRule="exact" w:val="639"/>
        </w:trPr>
        <w:tc>
          <w:tcPr>
            <w:tcW w:w="1506" w:type="dxa"/>
            <w:vAlign w:val="center"/>
          </w:tcPr>
          <w:p w14:paraId="1642960F" w14:textId="77777777" w:rsidR="003D1929" w:rsidRPr="008107CF" w:rsidRDefault="003D1929" w:rsidP="003D1929">
            <w:pPr>
              <w:pStyle w:val="TableParagraph"/>
              <w:spacing w:before="40" w:after="40"/>
              <w:ind w:left="131" w:right="129"/>
              <w:rPr>
                <w:rFonts w:ascii="Times New Roman"/>
                <w:sz w:val="20"/>
              </w:rPr>
            </w:pPr>
            <w:r>
              <w:rPr>
                <w:rFonts w:ascii="Times New Roman"/>
                <w:sz w:val="20"/>
              </w:rPr>
              <w:t>6</w:t>
            </w:r>
          </w:p>
        </w:tc>
        <w:tc>
          <w:tcPr>
            <w:tcW w:w="900" w:type="dxa"/>
            <w:vAlign w:val="center"/>
          </w:tcPr>
          <w:p w14:paraId="13838502" w14:textId="77777777" w:rsidR="003D1929" w:rsidRPr="008107CF" w:rsidRDefault="003D1929" w:rsidP="003D1929">
            <w:pPr>
              <w:pStyle w:val="TableParagraph"/>
              <w:spacing w:before="40" w:after="40" w:line="276" w:lineRule="auto"/>
              <w:ind w:left="103" w:right="150"/>
              <w:rPr>
                <w:rFonts w:ascii="Times New Roman"/>
                <w:sz w:val="20"/>
              </w:rPr>
            </w:pPr>
            <w:r>
              <w:rPr>
                <w:rFonts w:ascii="Times New Roman"/>
                <w:sz w:val="20"/>
              </w:rPr>
              <w:t>6/27</w:t>
            </w:r>
          </w:p>
        </w:tc>
        <w:tc>
          <w:tcPr>
            <w:tcW w:w="3240" w:type="dxa"/>
            <w:vAlign w:val="center"/>
          </w:tcPr>
          <w:p w14:paraId="3792631C" w14:textId="5A58502D" w:rsidR="003D1929" w:rsidRPr="008107CF" w:rsidRDefault="003D1929" w:rsidP="003D1929">
            <w:pPr>
              <w:pStyle w:val="TableParagraph"/>
              <w:spacing w:before="40" w:after="40" w:line="276" w:lineRule="auto"/>
              <w:ind w:left="103" w:right="150"/>
              <w:jc w:val="left"/>
              <w:rPr>
                <w:rFonts w:ascii="Times New Roman"/>
                <w:sz w:val="20"/>
              </w:rPr>
            </w:pPr>
            <w:r>
              <w:rPr>
                <w:rFonts w:ascii="Times New Roman"/>
                <w:sz w:val="20"/>
              </w:rPr>
              <w:t>Trespass fence cut and ATV access through past trespass trail</w:t>
            </w:r>
            <w:r w:rsidR="00C928DD">
              <w:rPr>
                <w:rFonts w:ascii="Times New Roman"/>
                <w:sz w:val="20"/>
              </w:rPr>
              <w:t xml:space="preserve"> (Fig. 18)</w:t>
            </w:r>
          </w:p>
        </w:tc>
        <w:tc>
          <w:tcPr>
            <w:tcW w:w="4410" w:type="dxa"/>
            <w:vAlign w:val="center"/>
          </w:tcPr>
          <w:p w14:paraId="05F10AA8" w14:textId="77777777" w:rsidR="003D1929" w:rsidRPr="008107CF" w:rsidRDefault="003D1929" w:rsidP="003D1929">
            <w:pPr>
              <w:pStyle w:val="TableParagraph"/>
              <w:spacing w:before="40" w:after="40"/>
              <w:ind w:left="103"/>
              <w:jc w:val="left"/>
              <w:rPr>
                <w:rFonts w:ascii="Times New Roman"/>
                <w:sz w:val="20"/>
              </w:rPr>
            </w:pPr>
            <w:r>
              <w:rPr>
                <w:rFonts w:ascii="Times New Roman"/>
                <w:sz w:val="20"/>
              </w:rPr>
              <w:t>Fence was repaired and boulders placed along trail blocking access</w:t>
            </w:r>
          </w:p>
        </w:tc>
      </w:tr>
      <w:tr w:rsidR="003D1929" w:rsidRPr="00D100EE" w14:paraId="11A2534C" w14:textId="77777777" w:rsidTr="003D1929">
        <w:trPr>
          <w:trHeight w:hRule="exact" w:val="621"/>
        </w:trPr>
        <w:tc>
          <w:tcPr>
            <w:tcW w:w="1506" w:type="dxa"/>
            <w:vAlign w:val="center"/>
          </w:tcPr>
          <w:p w14:paraId="2D945214" w14:textId="77777777" w:rsidR="003D1929" w:rsidRPr="008107CF" w:rsidRDefault="003D1929" w:rsidP="003D1929">
            <w:pPr>
              <w:pStyle w:val="TableParagraph"/>
              <w:spacing w:before="40" w:after="40"/>
              <w:ind w:left="131" w:right="129"/>
              <w:rPr>
                <w:rFonts w:ascii="Times New Roman"/>
                <w:sz w:val="20"/>
              </w:rPr>
            </w:pPr>
            <w:r>
              <w:rPr>
                <w:rFonts w:ascii="Times New Roman"/>
                <w:sz w:val="20"/>
              </w:rPr>
              <w:t>300 road</w:t>
            </w:r>
          </w:p>
        </w:tc>
        <w:tc>
          <w:tcPr>
            <w:tcW w:w="900" w:type="dxa"/>
            <w:vAlign w:val="center"/>
          </w:tcPr>
          <w:p w14:paraId="2E1D9758" w14:textId="77777777" w:rsidR="003D1929" w:rsidRPr="008107CF" w:rsidRDefault="003D1929" w:rsidP="003D1929">
            <w:pPr>
              <w:pStyle w:val="TableParagraph"/>
              <w:spacing w:before="40" w:after="40" w:line="276" w:lineRule="auto"/>
              <w:ind w:left="103" w:right="173"/>
              <w:rPr>
                <w:rFonts w:ascii="Times New Roman" w:hAnsi="Times New Roman"/>
                <w:sz w:val="20"/>
              </w:rPr>
            </w:pPr>
            <w:r>
              <w:rPr>
                <w:rFonts w:ascii="Times New Roman" w:hAnsi="Times New Roman"/>
                <w:sz w:val="20"/>
              </w:rPr>
              <w:t>6/1</w:t>
            </w:r>
          </w:p>
        </w:tc>
        <w:tc>
          <w:tcPr>
            <w:tcW w:w="3240" w:type="dxa"/>
            <w:vAlign w:val="center"/>
          </w:tcPr>
          <w:p w14:paraId="4043C8C9" w14:textId="77777777" w:rsidR="003D1929" w:rsidRPr="008107CF" w:rsidRDefault="003D1929" w:rsidP="003D1929">
            <w:pPr>
              <w:pStyle w:val="TableParagraph"/>
              <w:spacing w:before="40" w:after="40" w:line="276" w:lineRule="auto"/>
              <w:ind w:left="103" w:right="173"/>
              <w:jc w:val="left"/>
              <w:rPr>
                <w:rFonts w:ascii="Times New Roman" w:hAnsi="Times New Roman"/>
                <w:sz w:val="20"/>
              </w:rPr>
            </w:pPr>
            <w:r>
              <w:rPr>
                <w:rFonts w:ascii="Times New Roman" w:hAnsi="Times New Roman"/>
                <w:sz w:val="20"/>
              </w:rPr>
              <w:t xml:space="preserve">300 </w:t>
            </w:r>
            <w:proofErr w:type="gramStart"/>
            <w:r>
              <w:rPr>
                <w:rFonts w:ascii="Times New Roman" w:hAnsi="Times New Roman"/>
                <w:sz w:val="20"/>
              </w:rPr>
              <w:t>bridge</w:t>
            </w:r>
            <w:proofErr w:type="gramEnd"/>
            <w:r>
              <w:rPr>
                <w:rFonts w:ascii="Times New Roman" w:hAnsi="Times New Roman"/>
                <w:sz w:val="20"/>
              </w:rPr>
              <w:t xml:space="preserve"> required updating for 2022 harvest</w:t>
            </w:r>
          </w:p>
        </w:tc>
        <w:tc>
          <w:tcPr>
            <w:tcW w:w="4410" w:type="dxa"/>
            <w:vAlign w:val="center"/>
          </w:tcPr>
          <w:p w14:paraId="037A9B3E" w14:textId="77777777" w:rsidR="003D1929" w:rsidRPr="008107CF" w:rsidRDefault="003D1929" w:rsidP="003D1929">
            <w:pPr>
              <w:pStyle w:val="TableParagraph"/>
              <w:spacing w:before="40" w:after="40" w:line="276" w:lineRule="auto"/>
              <w:ind w:left="103" w:right="530"/>
              <w:jc w:val="left"/>
              <w:rPr>
                <w:rFonts w:ascii="Times New Roman"/>
                <w:sz w:val="20"/>
              </w:rPr>
            </w:pPr>
            <w:r>
              <w:rPr>
                <w:rFonts w:ascii="Times New Roman" w:hAnsi="Times New Roman"/>
                <w:sz w:val="20"/>
              </w:rPr>
              <w:t>300 road bridge was replaced, and gate was repaired</w:t>
            </w:r>
          </w:p>
        </w:tc>
      </w:tr>
      <w:tr w:rsidR="003D1929" w:rsidRPr="00D100EE" w14:paraId="78B73224" w14:textId="77777777" w:rsidTr="003D1929">
        <w:trPr>
          <w:trHeight w:hRule="exact" w:val="819"/>
        </w:trPr>
        <w:tc>
          <w:tcPr>
            <w:tcW w:w="1506" w:type="dxa"/>
            <w:vAlign w:val="center"/>
          </w:tcPr>
          <w:p w14:paraId="1B623FD0" w14:textId="77777777" w:rsidR="003D1929" w:rsidRPr="00C5029C" w:rsidRDefault="003D1929" w:rsidP="003D1929">
            <w:pPr>
              <w:pStyle w:val="TableParagraph"/>
              <w:keepNext/>
              <w:spacing w:before="40" w:after="40"/>
              <w:ind w:left="131" w:right="129"/>
              <w:rPr>
                <w:rFonts w:ascii="Times New Roman"/>
                <w:sz w:val="20"/>
              </w:rPr>
            </w:pPr>
            <w:r w:rsidRPr="00C5029C">
              <w:rPr>
                <w:rFonts w:ascii="Times New Roman"/>
                <w:sz w:val="20"/>
              </w:rPr>
              <w:t xml:space="preserve">500 </w:t>
            </w:r>
            <w:r>
              <w:rPr>
                <w:rFonts w:ascii="Times New Roman"/>
                <w:sz w:val="20"/>
              </w:rPr>
              <w:t>road</w:t>
            </w:r>
          </w:p>
        </w:tc>
        <w:tc>
          <w:tcPr>
            <w:tcW w:w="900" w:type="dxa"/>
            <w:vAlign w:val="center"/>
          </w:tcPr>
          <w:p w14:paraId="2336C0B1" w14:textId="77777777" w:rsidR="003D1929" w:rsidRPr="00C5029C" w:rsidRDefault="003D1929" w:rsidP="003D1929">
            <w:pPr>
              <w:pStyle w:val="TableParagraph"/>
              <w:keepNext/>
              <w:spacing w:before="40" w:after="40" w:line="276" w:lineRule="auto"/>
              <w:ind w:left="103" w:right="200"/>
              <w:rPr>
                <w:rFonts w:ascii="Times New Roman"/>
                <w:sz w:val="20"/>
              </w:rPr>
            </w:pPr>
            <w:r w:rsidRPr="00C5029C">
              <w:rPr>
                <w:rFonts w:ascii="Times New Roman"/>
                <w:sz w:val="20"/>
              </w:rPr>
              <w:t>7/11</w:t>
            </w:r>
          </w:p>
        </w:tc>
        <w:tc>
          <w:tcPr>
            <w:tcW w:w="3240" w:type="dxa"/>
            <w:vAlign w:val="center"/>
          </w:tcPr>
          <w:p w14:paraId="068B0DA3" w14:textId="77777777" w:rsidR="003D1929" w:rsidRPr="00C5029C" w:rsidRDefault="003D1929" w:rsidP="003D1929">
            <w:pPr>
              <w:pStyle w:val="TableParagraph"/>
              <w:keepNext/>
              <w:spacing w:before="40" w:after="40" w:line="276" w:lineRule="auto"/>
              <w:ind w:left="103" w:right="200"/>
              <w:jc w:val="left"/>
              <w:rPr>
                <w:rFonts w:ascii="Times New Roman"/>
                <w:sz w:val="20"/>
              </w:rPr>
            </w:pPr>
            <w:r>
              <w:rPr>
                <w:rFonts w:ascii="Times New Roman"/>
                <w:sz w:val="20"/>
              </w:rPr>
              <w:t>500 gate was damaged causing folding at lock box/pin rendering gate inoperable</w:t>
            </w:r>
          </w:p>
        </w:tc>
        <w:tc>
          <w:tcPr>
            <w:tcW w:w="4410" w:type="dxa"/>
            <w:vAlign w:val="center"/>
          </w:tcPr>
          <w:p w14:paraId="1F96D6B2" w14:textId="77777777" w:rsidR="003D1929" w:rsidRPr="00C5029C" w:rsidRDefault="003D1929" w:rsidP="003D1929">
            <w:pPr>
              <w:pStyle w:val="TableParagraph"/>
              <w:keepNext/>
              <w:spacing w:before="40" w:after="40" w:line="276" w:lineRule="auto"/>
              <w:ind w:left="103" w:right="130"/>
              <w:jc w:val="left"/>
              <w:rPr>
                <w:rFonts w:ascii="Times New Roman"/>
                <w:sz w:val="20"/>
              </w:rPr>
            </w:pPr>
            <w:r>
              <w:rPr>
                <w:rFonts w:ascii="Times New Roman"/>
                <w:sz w:val="20"/>
              </w:rPr>
              <w:t>500 road gate was repaired</w:t>
            </w:r>
          </w:p>
        </w:tc>
      </w:tr>
      <w:tr w:rsidR="003D1929" w:rsidRPr="00D100EE" w14:paraId="3F717B8F" w14:textId="77777777" w:rsidTr="003D1929">
        <w:trPr>
          <w:trHeight w:hRule="exact" w:val="441"/>
        </w:trPr>
        <w:tc>
          <w:tcPr>
            <w:tcW w:w="1506" w:type="dxa"/>
            <w:vAlign w:val="center"/>
          </w:tcPr>
          <w:p w14:paraId="270B9A39" w14:textId="77777777" w:rsidR="003D1929" w:rsidRPr="00C5029C" w:rsidRDefault="003D1929" w:rsidP="003D1929">
            <w:pPr>
              <w:pStyle w:val="TableParagraph"/>
              <w:keepNext/>
              <w:spacing w:before="40" w:after="40"/>
              <w:ind w:left="131" w:right="129"/>
              <w:rPr>
                <w:rFonts w:ascii="Times New Roman"/>
                <w:sz w:val="20"/>
              </w:rPr>
            </w:pPr>
            <w:r>
              <w:rPr>
                <w:rFonts w:ascii="Times New Roman"/>
                <w:sz w:val="20"/>
              </w:rPr>
              <w:t>650 road</w:t>
            </w:r>
          </w:p>
        </w:tc>
        <w:tc>
          <w:tcPr>
            <w:tcW w:w="900" w:type="dxa"/>
            <w:vAlign w:val="center"/>
          </w:tcPr>
          <w:p w14:paraId="03283C07" w14:textId="77777777" w:rsidR="003D1929" w:rsidRPr="00C5029C" w:rsidRDefault="003D1929" w:rsidP="003D1929">
            <w:pPr>
              <w:pStyle w:val="TableParagraph"/>
              <w:keepNext/>
              <w:spacing w:before="40" w:after="40" w:line="276" w:lineRule="auto"/>
              <w:ind w:left="103" w:right="425"/>
              <w:rPr>
                <w:rFonts w:ascii="Times New Roman"/>
                <w:sz w:val="20"/>
              </w:rPr>
            </w:pPr>
            <w:r>
              <w:rPr>
                <w:rFonts w:ascii="Times New Roman"/>
                <w:sz w:val="20"/>
              </w:rPr>
              <w:t>7/14</w:t>
            </w:r>
          </w:p>
        </w:tc>
        <w:tc>
          <w:tcPr>
            <w:tcW w:w="3240" w:type="dxa"/>
            <w:vAlign w:val="center"/>
          </w:tcPr>
          <w:p w14:paraId="39937850" w14:textId="77777777" w:rsidR="003D1929" w:rsidRPr="00C5029C" w:rsidRDefault="003D1929" w:rsidP="003D1929">
            <w:pPr>
              <w:pStyle w:val="TableParagraph"/>
              <w:keepNext/>
              <w:spacing w:before="40" w:after="40" w:line="276" w:lineRule="auto"/>
              <w:ind w:left="103" w:right="425"/>
              <w:jc w:val="left"/>
              <w:rPr>
                <w:rFonts w:ascii="Times New Roman"/>
                <w:sz w:val="20"/>
              </w:rPr>
            </w:pPr>
            <w:r>
              <w:rPr>
                <w:rFonts w:ascii="Times New Roman"/>
                <w:sz w:val="20"/>
              </w:rPr>
              <w:t>Overgrown road</w:t>
            </w:r>
          </w:p>
        </w:tc>
        <w:tc>
          <w:tcPr>
            <w:tcW w:w="4410" w:type="dxa"/>
            <w:vAlign w:val="center"/>
          </w:tcPr>
          <w:p w14:paraId="697B6F80" w14:textId="77777777" w:rsidR="003D1929" w:rsidRPr="00C5029C" w:rsidRDefault="003D1929" w:rsidP="003D1929">
            <w:pPr>
              <w:pStyle w:val="TableParagraph"/>
              <w:keepNext/>
              <w:spacing w:before="40" w:after="40" w:line="276" w:lineRule="auto"/>
              <w:ind w:left="103" w:right="180"/>
              <w:jc w:val="left"/>
              <w:rPr>
                <w:rFonts w:ascii="Times New Roman"/>
                <w:sz w:val="20"/>
              </w:rPr>
            </w:pPr>
            <w:r>
              <w:rPr>
                <w:rFonts w:ascii="Times New Roman"/>
                <w:sz w:val="20"/>
              </w:rPr>
              <w:t>Clear road 650</w:t>
            </w:r>
          </w:p>
        </w:tc>
      </w:tr>
      <w:tr w:rsidR="003D1929" w:rsidRPr="00D100EE" w14:paraId="0E8E3436" w14:textId="77777777" w:rsidTr="003D1929">
        <w:trPr>
          <w:trHeight w:hRule="exact" w:val="459"/>
        </w:trPr>
        <w:tc>
          <w:tcPr>
            <w:tcW w:w="1506" w:type="dxa"/>
            <w:vAlign w:val="center"/>
          </w:tcPr>
          <w:p w14:paraId="7F9DF2AA" w14:textId="77777777" w:rsidR="003D1929" w:rsidRPr="00C5029C" w:rsidRDefault="003D1929" w:rsidP="003D1929">
            <w:pPr>
              <w:pStyle w:val="TableParagraph"/>
              <w:spacing w:before="40" w:after="40"/>
              <w:ind w:left="131" w:right="129"/>
              <w:rPr>
                <w:rFonts w:ascii="Times New Roman"/>
                <w:sz w:val="20"/>
              </w:rPr>
            </w:pPr>
            <w:r>
              <w:rPr>
                <w:rFonts w:ascii="Times New Roman"/>
                <w:sz w:val="20"/>
              </w:rPr>
              <w:t>3600 road</w:t>
            </w:r>
          </w:p>
        </w:tc>
        <w:tc>
          <w:tcPr>
            <w:tcW w:w="900" w:type="dxa"/>
            <w:vAlign w:val="center"/>
          </w:tcPr>
          <w:p w14:paraId="69735C2A" w14:textId="77777777" w:rsidR="003D1929" w:rsidRPr="00C5029C" w:rsidRDefault="003D1929" w:rsidP="003D1929">
            <w:pPr>
              <w:pStyle w:val="TableParagraph"/>
              <w:spacing w:before="40" w:after="40" w:line="276" w:lineRule="auto"/>
              <w:ind w:left="103" w:right="156"/>
              <w:rPr>
                <w:rFonts w:ascii="Times New Roman"/>
                <w:sz w:val="20"/>
              </w:rPr>
            </w:pPr>
            <w:r>
              <w:rPr>
                <w:rFonts w:ascii="Times New Roman"/>
                <w:sz w:val="20"/>
              </w:rPr>
              <w:t>7/15</w:t>
            </w:r>
          </w:p>
        </w:tc>
        <w:tc>
          <w:tcPr>
            <w:tcW w:w="3240" w:type="dxa"/>
            <w:vAlign w:val="center"/>
          </w:tcPr>
          <w:p w14:paraId="09A3B391" w14:textId="77777777" w:rsidR="003D1929" w:rsidRPr="00C5029C" w:rsidRDefault="003D1929" w:rsidP="003D1929">
            <w:pPr>
              <w:pStyle w:val="TableParagraph"/>
              <w:spacing w:before="40" w:after="40" w:line="276" w:lineRule="auto"/>
              <w:ind w:left="103" w:right="156"/>
              <w:jc w:val="left"/>
              <w:rPr>
                <w:rFonts w:ascii="Times New Roman"/>
                <w:sz w:val="20"/>
              </w:rPr>
            </w:pPr>
            <w:r>
              <w:rPr>
                <w:rFonts w:ascii="Times New Roman"/>
                <w:sz w:val="20"/>
              </w:rPr>
              <w:t>Overgrown road</w:t>
            </w:r>
          </w:p>
        </w:tc>
        <w:tc>
          <w:tcPr>
            <w:tcW w:w="4410" w:type="dxa"/>
            <w:vAlign w:val="center"/>
          </w:tcPr>
          <w:p w14:paraId="682C8243" w14:textId="77777777" w:rsidR="003D1929" w:rsidRPr="00C5029C" w:rsidRDefault="003D1929" w:rsidP="003D1929">
            <w:pPr>
              <w:pStyle w:val="TableParagraph"/>
              <w:spacing w:before="40" w:after="40" w:line="276" w:lineRule="auto"/>
              <w:ind w:left="103" w:right="119"/>
              <w:jc w:val="left"/>
              <w:rPr>
                <w:rFonts w:ascii="Times New Roman"/>
                <w:sz w:val="20"/>
              </w:rPr>
            </w:pPr>
            <w:r>
              <w:rPr>
                <w:rFonts w:ascii="Times New Roman"/>
                <w:sz w:val="20"/>
              </w:rPr>
              <w:t>Road 3600 treated for alders</w:t>
            </w:r>
          </w:p>
        </w:tc>
      </w:tr>
    </w:tbl>
    <w:p w14:paraId="0075B65D" w14:textId="77777777" w:rsidR="003D1929" w:rsidRDefault="003D1929" w:rsidP="003D1929">
      <w:pPr>
        <w:jc w:val="right"/>
        <w:rPr>
          <w:highlight w:val="darkYellow"/>
        </w:rPr>
      </w:pPr>
    </w:p>
    <w:p w14:paraId="79F6D633" w14:textId="77777777" w:rsidR="003D1929" w:rsidRDefault="003D1929" w:rsidP="003D1929">
      <w:pPr>
        <w:pStyle w:val="BodyText"/>
      </w:pPr>
      <w:r>
        <w:t>Dispersed Recreation Sites were surveyed as scheduled at Yale on April 6</w:t>
      </w:r>
      <w:r w:rsidRPr="0018207C">
        <w:rPr>
          <w:vertAlign w:val="superscript"/>
        </w:rPr>
        <w:t>th</w:t>
      </w:r>
      <w:r>
        <w:t xml:space="preserve"> and at Swift on April 20</w:t>
      </w:r>
      <w:r w:rsidRPr="0018207C">
        <w:rPr>
          <w:vertAlign w:val="superscript"/>
        </w:rPr>
        <w:t>th</w:t>
      </w:r>
      <w:r>
        <w:t xml:space="preserve">. No major wildlife or land issues were documented. Minor noxious weeds were detected at Yale sites and were treated in 2022. </w:t>
      </w:r>
    </w:p>
    <w:p w14:paraId="6515133F" w14:textId="77777777" w:rsidR="003D1929" w:rsidRPr="0047376C" w:rsidRDefault="003D1929" w:rsidP="003D1929">
      <w:pPr>
        <w:pStyle w:val="FigurePlace"/>
      </w:pPr>
      <w:bookmarkStart w:id="184" w:name="_Hlk132107784"/>
      <w:r>
        <w:rPr>
          <w:noProof/>
        </w:rPr>
        <w:lastRenderedPageBreak/>
        <w:drawing>
          <wp:inline distT="0" distB="0" distL="0" distR="0" wp14:anchorId="34AFC253" wp14:editId="195C6D8E">
            <wp:extent cx="3184865" cy="4248150"/>
            <wp:effectExtent l="152400" t="152400" r="358775" b="3619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90520" cy="4255692"/>
                    </a:xfrm>
                    <a:prstGeom prst="rect">
                      <a:avLst/>
                    </a:prstGeom>
                    <a:ln>
                      <a:noFill/>
                    </a:ln>
                    <a:effectLst>
                      <a:outerShdw blurRad="292100" dist="139700" dir="2700000" algn="tl" rotWithShape="0">
                        <a:srgbClr val="333333">
                          <a:alpha val="65000"/>
                        </a:srgbClr>
                      </a:outerShdw>
                    </a:effectLst>
                  </pic:spPr>
                </pic:pic>
              </a:graphicData>
            </a:graphic>
          </wp:inline>
        </w:drawing>
      </w:r>
    </w:p>
    <w:p w14:paraId="2EE8353B" w14:textId="219D4C48" w:rsidR="006E18F3" w:rsidRDefault="00B327B6" w:rsidP="003D1929">
      <w:pPr>
        <w:pStyle w:val="FigureCaption"/>
      </w:pPr>
      <w:bookmarkStart w:id="185" w:name="_Toc132179277"/>
      <w:bookmarkEnd w:id="184"/>
      <w:r>
        <w:t xml:space="preserve">Figure </w:t>
      </w:r>
      <w:fldSimple w:instr=" SEQ Figure \* ARABIC ">
        <w:r w:rsidR="00E40D3E">
          <w:rPr>
            <w:noProof/>
          </w:rPr>
          <w:t>18</w:t>
        </w:r>
      </w:fldSimple>
      <w:r>
        <w:t xml:space="preserve">. </w:t>
      </w:r>
      <w:r w:rsidR="00C928DD">
        <w:t>Trespass fence cut and ATV access through past trespass trail</w:t>
      </w:r>
      <w:bookmarkEnd w:id="185"/>
    </w:p>
    <w:p w14:paraId="6C684DDE" w14:textId="77777777" w:rsidR="003D1929" w:rsidRDefault="003D1929" w:rsidP="003D1929">
      <w:pPr>
        <w:pStyle w:val="BodyText"/>
      </w:pPr>
      <w:bookmarkStart w:id="186" w:name="_Hlk132107804"/>
      <w:r w:rsidRPr="00346BC4">
        <w:t xml:space="preserve">PacifiCorp biologists will continue to coordinate with the recreation manager on the </w:t>
      </w:r>
      <w:r w:rsidRPr="00A7138B">
        <w:t>trail development</w:t>
      </w:r>
      <w:r w:rsidRPr="00346BC4">
        <w:t xml:space="preserve"> as required in the Settlement Agreement.</w:t>
      </w:r>
      <w:r>
        <w:t xml:space="preserve"> Current location being considered is in Management unit 10 around Saddle Mountain. There are user-built trails currently in use that require restructuring to increase long term trail sustainability. Trail locations are being designed, proposed, and construction starting in 2023. </w:t>
      </w:r>
    </w:p>
    <w:p w14:paraId="6781AC04" w14:textId="0908BF7E" w:rsidR="003D1929" w:rsidRPr="0047376C" w:rsidRDefault="003D1929" w:rsidP="003D1929">
      <w:pPr>
        <w:pStyle w:val="FigurePlace"/>
      </w:pPr>
    </w:p>
    <w:p w14:paraId="4C729490" w14:textId="032641E7" w:rsidR="006E18F3" w:rsidRDefault="003D1929" w:rsidP="003D1929">
      <w:pPr>
        <w:pStyle w:val="Heading1"/>
      </w:pPr>
      <w:bookmarkStart w:id="187" w:name="_Toc132179248"/>
      <w:bookmarkEnd w:id="186"/>
      <w:r>
        <w:t>Wildlife Forage Monitoring</w:t>
      </w:r>
      <w:bookmarkEnd w:id="187"/>
    </w:p>
    <w:p w14:paraId="6C5F6404" w14:textId="77777777" w:rsidR="003D1929" w:rsidRPr="008B77D7" w:rsidRDefault="003D1929" w:rsidP="00511CA0">
      <w:pPr>
        <w:pStyle w:val="BodyText"/>
      </w:pPr>
      <w:r w:rsidRPr="008B77D7">
        <w:t xml:space="preserve">Over the years, PacifiCorp has successfully established high quality forage at 400 to 500-foot elevation by applying grass and legume seed mix to recently logged areas and maintain quality forage through silviculture practices for at least 15-years following timber harvest. </w:t>
      </w:r>
      <w:r>
        <w:t>Recently</w:t>
      </w:r>
      <w:r w:rsidRPr="008B77D7">
        <w:t xml:space="preserve"> acquired lands differ from other </w:t>
      </w:r>
      <w:proofErr w:type="spellStart"/>
      <w:r w:rsidRPr="008B77D7">
        <w:t>WHMP</w:t>
      </w:r>
      <w:proofErr w:type="spellEnd"/>
      <w:r w:rsidRPr="008B77D7">
        <w:t xml:space="preserve"> lands because they are between 2,500 and 3,700 feet in elevation with highly volcanic soils and more climate extremes. PacifiCorp has two long term monitoring projects to </w:t>
      </w:r>
      <w:r w:rsidRPr="008B77D7">
        <w:lastRenderedPageBreak/>
        <w:t>explore different forage seed mixes in the different climate locations to determine the optimal forage mixes in this higher elevation.</w:t>
      </w:r>
    </w:p>
    <w:p w14:paraId="228CDEBF" w14:textId="77777777" w:rsidR="003D1929" w:rsidRPr="00680905" w:rsidRDefault="003D1929" w:rsidP="00511CA0">
      <w:pPr>
        <w:pStyle w:val="BodyText"/>
      </w:pPr>
      <w:r w:rsidRPr="00680905">
        <w:t xml:space="preserve">One of the two long term studies is the Habitat Enhancement Monitoring Project (HEMP). PacifiCorp installed eight 4x4-ft. </w:t>
      </w:r>
      <w:proofErr w:type="spellStart"/>
      <w:r w:rsidRPr="00680905">
        <w:t>exclosures</w:t>
      </w:r>
      <w:proofErr w:type="spellEnd"/>
      <w:r w:rsidRPr="00680905">
        <w:t xml:space="preserve"> on July 8th, 2014, </w:t>
      </w:r>
      <w:bookmarkStart w:id="188" w:name="_Hlk100837580"/>
      <w:r w:rsidRPr="00680905">
        <w:t>to examine forage seeding and natural shrub regeneration in the absence of herbivory</w:t>
      </w:r>
      <w:bookmarkEnd w:id="188"/>
      <w:r w:rsidRPr="00680905">
        <w:t xml:space="preserve"> in 5 different </w:t>
      </w:r>
      <w:proofErr w:type="spellStart"/>
      <w:r w:rsidRPr="00680905">
        <w:t>THAs</w:t>
      </w:r>
      <w:proofErr w:type="spellEnd"/>
      <w:r w:rsidRPr="00680905">
        <w:t xml:space="preserve">. The </w:t>
      </w:r>
      <w:proofErr w:type="spellStart"/>
      <w:r w:rsidRPr="00680905">
        <w:t>exclosures</w:t>
      </w:r>
      <w:proofErr w:type="spellEnd"/>
      <w:r w:rsidRPr="00680905">
        <w:t xml:space="preserve"> were installed</w:t>
      </w:r>
      <w:r w:rsidRPr="00680905">
        <w:rPr>
          <w:spacing w:val="-12"/>
        </w:rPr>
        <w:t xml:space="preserve"> </w:t>
      </w:r>
      <w:r w:rsidRPr="00680905">
        <w:t>in</w:t>
      </w:r>
      <w:r w:rsidRPr="00680905">
        <w:rPr>
          <w:spacing w:val="-12"/>
        </w:rPr>
        <w:t xml:space="preserve"> </w:t>
      </w:r>
      <w:r w:rsidRPr="00680905">
        <w:t>Management</w:t>
      </w:r>
      <w:r w:rsidRPr="00680905">
        <w:rPr>
          <w:spacing w:val="-12"/>
        </w:rPr>
        <w:t xml:space="preserve"> </w:t>
      </w:r>
      <w:r w:rsidRPr="00680905">
        <w:t>MU</w:t>
      </w:r>
      <w:r w:rsidRPr="00680905">
        <w:rPr>
          <w:spacing w:val="-13"/>
        </w:rPr>
        <w:t xml:space="preserve"> </w:t>
      </w:r>
      <w:r w:rsidRPr="00680905">
        <w:t>33</w:t>
      </w:r>
      <w:r w:rsidRPr="00680905">
        <w:rPr>
          <w:spacing w:val="-12"/>
        </w:rPr>
        <w:t xml:space="preserve"> </w:t>
      </w:r>
      <w:r w:rsidRPr="00680905">
        <w:t>(THA</w:t>
      </w:r>
      <w:r w:rsidRPr="00680905">
        <w:rPr>
          <w:spacing w:val="-13"/>
        </w:rPr>
        <w:t xml:space="preserve"> </w:t>
      </w:r>
      <w:r w:rsidRPr="00680905">
        <w:t>113318</w:t>
      </w:r>
      <w:r w:rsidRPr="00680905">
        <w:rPr>
          <w:spacing w:val="-12"/>
        </w:rPr>
        <w:t xml:space="preserve"> </w:t>
      </w:r>
      <w:r w:rsidRPr="00680905">
        <w:t>[2],</w:t>
      </w:r>
      <w:r w:rsidRPr="00680905">
        <w:rPr>
          <w:spacing w:val="-12"/>
        </w:rPr>
        <w:t xml:space="preserve"> </w:t>
      </w:r>
      <w:r w:rsidRPr="00680905">
        <w:t>THA</w:t>
      </w:r>
      <w:r w:rsidRPr="00680905">
        <w:rPr>
          <w:spacing w:val="-13"/>
        </w:rPr>
        <w:t xml:space="preserve"> </w:t>
      </w:r>
      <w:r w:rsidRPr="00680905">
        <w:t>133316</w:t>
      </w:r>
      <w:r w:rsidRPr="00680905">
        <w:rPr>
          <w:spacing w:val="-12"/>
        </w:rPr>
        <w:t xml:space="preserve"> </w:t>
      </w:r>
      <w:r w:rsidRPr="00680905">
        <w:t>[2]),</w:t>
      </w:r>
      <w:r w:rsidRPr="00680905">
        <w:rPr>
          <w:spacing w:val="-12"/>
        </w:rPr>
        <w:t xml:space="preserve"> </w:t>
      </w:r>
      <w:r w:rsidRPr="00680905">
        <w:t>Management</w:t>
      </w:r>
      <w:r w:rsidRPr="00680905">
        <w:rPr>
          <w:spacing w:val="-12"/>
        </w:rPr>
        <w:t xml:space="preserve"> </w:t>
      </w:r>
      <w:r w:rsidRPr="00680905">
        <w:t>MU</w:t>
      </w:r>
      <w:r w:rsidRPr="00680905">
        <w:rPr>
          <w:spacing w:val="-13"/>
        </w:rPr>
        <w:t xml:space="preserve"> </w:t>
      </w:r>
      <w:r w:rsidRPr="00680905">
        <w:t>25</w:t>
      </w:r>
      <w:r w:rsidRPr="00680905">
        <w:rPr>
          <w:spacing w:val="-12"/>
        </w:rPr>
        <w:t xml:space="preserve"> </w:t>
      </w:r>
      <w:r w:rsidRPr="00680905">
        <w:t>(THA</w:t>
      </w:r>
    </w:p>
    <w:p w14:paraId="114A1171" w14:textId="77777777" w:rsidR="003D1929" w:rsidRPr="00680905" w:rsidRDefault="003D1929" w:rsidP="00511CA0">
      <w:pPr>
        <w:pStyle w:val="BodyText"/>
      </w:pPr>
      <w:r w:rsidRPr="00511CA0">
        <w:rPr>
          <w:spacing w:val="-1"/>
        </w:rPr>
        <w:t xml:space="preserve">122501 and 122502) and MU 28 (THA 112801 selective harvest [2]). Each of these </w:t>
      </w:r>
      <w:proofErr w:type="spellStart"/>
      <w:r w:rsidRPr="00511CA0">
        <w:rPr>
          <w:spacing w:val="-1"/>
        </w:rPr>
        <w:t>exclosures</w:t>
      </w:r>
      <w:proofErr w:type="spellEnd"/>
      <w:r w:rsidRPr="00511CA0">
        <w:rPr>
          <w:spacing w:val="-1"/>
        </w:rPr>
        <w:t xml:space="preserve"> are shown in the maps in </w:t>
      </w:r>
      <w:r w:rsidRPr="00C928DD">
        <w:rPr>
          <w:spacing w:val="-1"/>
        </w:rPr>
        <w:t>Appendix K.</w:t>
      </w:r>
      <w:r w:rsidRPr="00511CA0">
        <w:rPr>
          <w:spacing w:val="-1"/>
        </w:rPr>
        <w:t xml:space="preserve"> PacifiCorp is monitoring these forage areas and </w:t>
      </w:r>
      <w:proofErr w:type="spellStart"/>
      <w:r w:rsidRPr="00511CA0">
        <w:rPr>
          <w:spacing w:val="-1"/>
        </w:rPr>
        <w:t>exclosures</w:t>
      </w:r>
      <w:proofErr w:type="spellEnd"/>
      <w:r w:rsidRPr="00511CA0">
        <w:rPr>
          <w:spacing w:val="-1"/>
        </w:rPr>
        <w:t xml:space="preserve"> twice per year for ten years (2014 – 2023). Monitoring will help determine forage species that became established and their relative use so that adjustments can be made in future projects. Additionally, casual observations were made regarding the effects of scarification techniques on the re-establishment</w:t>
      </w:r>
      <w:r w:rsidRPr="00680905">
        <w:t xml:space="preserve"> of native</w:t>
      </w:r>
      <w:r w:rsidRPr="00680905">
        <w:rPr>
          <w:spacing w:val="-9"/>
        </w:rPr>
        <w:t xml:space="preserve"> </w:t>
      </w:r>
      <w:r w:rsidRPr="00680905">
        <w:t>shrubs.</w:t>
      </w:r>
    </w:p>
    <w:p w14:paraId="4DBEC788" w14:textId="77777777" w:rsidR="003D1929" w:rsidRPr="007007FA" w:rsidRDefault="003D1929" w:rsidP="00511CA0">
      <w:pPr>
        <w:pStyle w:val="BodyText"/>
      </w:pPr>
      <w:r w:rsidRPr="007007FA">
        <w:t>In</w:t>
      </w:r>
      <w:r w:rsidRPr="007007FA">
        <w:rPr>
          <w:spacing w:val="-7"/>
        </w:rPr>
        <w:t xml:space="preserve"> </w:t>
      </w:r>
      <w:r w:rsidRPr="007007FA">
        <w:t>2018,</w:t>
      </w:r>
      <w:r w:rsidRPr="007007FA">
        <w:rPr>
          <w:spacing w:val="-10"/>
        </w:rPr>
        <w:t xml:space="preserve"> </w:t>
      </w:r>
      <w:r w:rsidRPr="007007FA">
        <w:t>thanks</w:t>
      </w:r>
      <w:r w:rsidRPr="007007FA">
        <w:rPr>
          <w:spacing w:val="-7"/>
        </w:rPr>
        <w:t xml:space="preserve"> </w:t>
      </w:r>
      <w:r w:rsidRPr="007007FA">
        <w:t>to</w:t>
      </w:r>
      <w:r w:rsidRPr="007007FA">
        <w:rPr>
          <w:spacing w:val="-10"/>
        </w:rPr>
        <w:t xml:space="preserve"> </w:t>
      </w:r>
      <w:r w:rsidRPr="007007FA">
        <w:t>a</w:t>
      </w:r>
      <w:r w:rsidRPr="007007FA">
        <w:rPr>
          <w:spacing w:val="-8"/>
        </w:rPr>
        <w:t xml:space="preserve"> </w:t>
      </w:r>
      <w:r w:rsidRPr="007007FA">
        <w:t>grant</w:t>
      </w:r>
      <w:r w:rsidRPr="007007FA">
        <w:rPr>
          <w:spacing w:val="-9"/>
        </w:rPr>
        <w:t xml:space="preserve"> </w:t>
      </w:r>
      <w:r w:rsidRPr="007007FA">
        <w:t>by</w:t>
      </w:r>
      <w:r w:rsidRPr="007007FA">
        <w:rPr>
          <w:spacing w:val="-10"/>
        </w:rPr>
        <w:t xml:space="preserve"> </w:t>
      </w:r>
      <w:r w:rsidRPr="007007FA">
        <w:t>Rocky</w:t>
      </w:r>
      <w:r w:rsidRPr="007007FA">
        <w:rPr>
          <w:spacing w:val="-10"/>
        </w:rPr>
        <w:t xml:space="preserve"> </w:t>
      </w:r>
      <w:r w:rsidRPr="007007FA">
        <w:t>Mountain</w:t>
      </w:r>
      <w:r w:rsidRPr="007007FA">
        <w:rPr>
          <w:spacing w:val="-10"/>
        </w:rPr>
        <w:t xml:space="preserve"> </w:t>
      </w:r>
      <w:r w:rsidRPr="007007FA">
        <w:t>Elk</w:t>
      </w:r>
      <w:r w:rsidRPr="007007FA">
        <w:rPr>
          <w:spacing w:val="-7"/>
        </w:rPr>
        <w:t xml:space="preserve"> </w:t>
      </w:r>
      <w:r w:rsidRPr="007007FA">
        <w:t>Foundation</w:t>
      </w:r>
      <w:r w:rsidRPr="007007FA">
        <w:rPr>
          <w:spacing w:val="-10"/>
        </w:rPr>
        <w:t xml:space="preserve"> </w:t>
      </w:r>
      <w:r w:rsidRPr="007007FA">
        <w:t>and</w:t>
      </w:r>
      <w:r w:rsidRPr="007007FA">
        <w:rPr>
          <w:spacing w:val="-7"/>
        </w:rPr>
        <w:t xml:space="preserve"> </w:t>
      </w:r>
      <w:r w:rsidRPr="007007FA">
        <w:t>matching</w:t>
      </w:r>
      <w:r w:rsidRPr="007007FA">
        <w:rPr>
          <w:spacing w:val="-7"/>
        </w:rPr>
        <w:t xml:space="preserve"> </w:t>
      </w:r>
      <w:r w:rsidRPr="007007FA">
        <w:t>funds</w:t>
      </w:r>
      <w:r w:rsidRPr="007007FA">
        <w:rPr>
          <w:spacing w:val="-9"/>
        </w:rPr>
        <w:t xml:space="preserve"> </w:t>
      </w:r>
      <w:r w:rsidRPr="007007FA">
        <w:t>by</w:t>
      </w:r>
      <w:r w:rsidRPr="007007FA">
        <w:rPr>
          <w:spacing w:val="-7"/>
        </w:rPr>
        <w:t xml:space="preserve"> </w:t>
      </w:r>
      <w:r w:rsidRPr="007007FA">
        <w:t>PacifiCorp, PacifiCorp</w:t>
      </w:r>
      <w:r w:rsidRPr="007007FA">
        <w:rPr>
          <w:spacing w:val="-12"/>
        </w:rPr>
        <w:t xml:space="preserve"> </w:t>
      </w:r>
      <w:r w:rsidRPr="007007FA">
        <w:t>was</w:t>
      </w:r>
      <w:r w:rsidRPr="007007FA">
        <w:rPr>
          <w:spacing w:val="-12"/>
        </w:rPr>
        <w:t xml:space="preserve"> </w:t>
      </w:r>
      <w:r w:rsidRPr="007007FA">
        <w:t>able</w:t>
      </w:r>
      <w:r w:rsidRPr="007007FA">
        <w:rPr>
          <w:spacing w:val="-13"/>
        </w:rPr>
        <w:t xml:space="preserve"> </w:t>
      </w:r>
      <w:r w:rsidRPr="007007FA">
        <w:t>to</w:t>
      </w:r>
      <w:r w:rsidRPr="007007FA">
        <w:rPr>
          <w:spacing w:val="-12"/>
        </w:rPr>
        <w:t xml:space="preserve"> </w:t>
      </w:r>
      <w:r w:rsidRPr="007007FA">
        <w:t>complete</w:t>
      </w:r>
      <w:r w:rsidRPr="007007FA">
        <w:rPr>
          <w:spacing w:val="-13"/>
        </w:rPr>
        <w:t xml:space="preserve"> </w:t>
      </w:r>
      <w:r w:rsidRPr="007007FA">
        <w:t>the</w:t>
      </w:r>
      <w:r w:rsidRPr="007007FA">
        <w:rPr>
          <w:spacing w:val="-13"/>
        </w:rPr>
        <w:t xml:space="preserve"> </w:t>
      </w:r>
      <w:r w:rsidRPr="007007FA">
        <w:t>2017</w:t>
      </w:r>
      <w:r w:rsidRPr="007007FA">
        <w:rPr>
          <w:spacing w:val="-12"/>
        </w:rPr>
        <w:t xml:space="preserve"> </w:t>
      </w:r>
      <w:r w:rsidRPr="007007FA">
        <w:t>Marble</w:t>
      </w:r>
      <w:r w:rsidRPr="007007FA">
        <w:rPr>
          <w:spacing w:val="-13"/>
        </w:rPr>
        <w:t xml:space="preserve"> </w:t>
      </w:r>
      <w:r w:rsidRPr="007007FA">
        <w:t>Mountain</w:t>
      </w:r>
      <w:r w:rsidRPr="007007FA">
        <w:rPr>
          <w:spacing w:val="-12"/>
        </w:rPr>
        <w:t xml:space="preserve"> </w:t>
      </w:r>
      <w:r w:rsidRPr="007007FA">
        <w:t>Forage</w:t>
      </w:r>
      <w:r w:rsidRPr="007007FA">
        <w:rPr>
          <w:spacing w:val="-13"/>
        </w:rPr>
        <w:t xml:space="preserve"> </w:t>
      </w:r>
      <w:r w:rsidRPr="007007FA">
        <w:t>Enrichment</w:t>
      </w:r>
      <w:r w:rsidRPr="007007FA">
        <w:rPr>
          <w:spacing w:val="-12"/>
        </w:rPr>
        <w:t xml:space="preserve"> </w:t>
      </w:r>
      <w:r w:rsidRPr="007007FA">
        <w:t>and</w:t>
      </w:r>
      <w:r w:rsidRPr="007007FA">
        <w:rPr>
          <w:spacing w:val="-12"/>
        </w:rPr>
        <w:t xml:space="preserve"> </w:t>
      </w:r>
      <w:r w:rsidRPr="007007FA">
        <w:t>Effectiveness Monitoring Project (</w:t>
      </w:r>
      <w:proofErr w:type="spellStart"/>
      <w:r w:rsidRPr="007007FA">
        <w:t>MMFEEM</w:t>
      </w:r>
      <w:proofErr w:type="spellEnd"/>
      <w:r w:rsidRPr="007007FA">
        <w:t xml:space="preserve">). Grass and seed mix was purchased and dispersed on newly acquired grounds, two permanent forage meadows were created and planted, two grass and legume seed mix test plots were constructed and planted and two shrubland </w:t>
      </w:r>
      <w:proofErr w:type="spellStart"/>
      <w:r w:rsidRPr="007007FA">
        <w:t>exclosures</w:t>
      </w:r>
      <w:proofErr w:type="spellEnd"/>
      <w:r w:rsidRPr="007007FA">
        <w:t xml:space="preserve"> were erected. The maps of these areas are shown </w:t>
      </w:r>
      <w:r w:rsidRPr="00C928DD">
        <w:t>in Appendix</w:t>
      </w:r>
      <w:r w:rsidRPr="00C928DD">
        <w:rPr>
          <w:spacing w:val="-10"/>
        </w:rPr>
        <w:t xml:space="preserve"> </w:t>
      </w:r>
      <w:r w:rsidRPr="00C928DD">
        <w:t>K.</w:t>
      </w:r>
    </w:p>
    <w:p w14:paraId="7080B094" w14:textId="77777777" w:rsidR="00511CA0" w:rsidRPr="00511CA0" w:rsidRDefault="00511CA0" w:rsidP="00AE2946">
      <w:pPr>
        <w:pStyle w:val="ListParagraph"/>
        <w:keepNext/>
        <w:keepLines/>
        <w:numPr>
          <w:ilvl w:val="0"/>
          <w:numId w:val="43"/>
        </w:numPr>
        <w:spacing w:after="120" w:line="264" w:lineRule="auto"/>
        <w:jc w:val="left"/>
        <w:outlineLvl w:val="1"/>
        <w:rPr>
          <w:rFonts w:ascii="Arial" w:eastAsiaTheme="majorEastAsia" w:hAnsi="Arial" w:cs="Arial"/>
          <w:b/>
          <w:bCs/>
          <w:caps/>
          <w:vanish/>
          <w:color w:val="000000" w:themeColor="text1"/>
          <w:sz w:val="28"/>
          <w:szCs w:val="28"/>
        </w:rPr>
      </w:pPr>
    </w:p>
    <w:p w14:paraId="1F25312F" w14:textId="0E3DB620" w:rsidR="006E18F3" w:rsidRPr="00511CA0" w:rsidRDefault="00511CA0" w:rsidP="00B327B6">
      <w:pPr>
        <w:pStyle w:val="Heading2"/>
        <w:numPr>
          <w:ilvl w:val="1"/>
          <w:numId w:val="18"/>
        </w:numPr>
        <w:ind w:left="806" w:hanging="806"/>
      </w:pPr>
      <w:bookmarkStart w:id="189" w:name="_Toc132179249"/>
      <w:r w:rsidRPr="00511CA0">
        <w:t>Habitat Enhancement Monitoring Project (HEMP)</w:t>
      </w:r>
      <w:bookmarkEnd w:id="189"/>
    </w:p>
    <w:p w14:paraId="7F221E01" w14:textId="77777777" w:rsidR="00511CA0" w:rsidRPr="007007FA" w:rsidRDefault="00511CA0" w:rsidP="00511CA0">
      <w:pPr>
        <w:pStyle w:val="BodyText"/>
      </w:pPr>
      <w:r w:rsidRPr="007007FA">
        <w:t xml:space="preserve">PacifiCorp continued in their </w:t>
      </w:r>
      <w:r>
        <w:t>ninth</w:t>
      </w:r>
      <w:r w:rsidRPr="007007FA">
        <w:t xml:space="preserve"> year of monitoring the selected forage projects by checking the </w:t>
      </w:r>
      <w:proofErr w:type="spellStart"/>
      <w:r w:rsidRPr="007007FA">
        <w:t>exclosures</w:t>
      </w:r>
      <w:proofErr w:type="spellEnd"/>
      <w:r w:rsidRPr="007007FA">
        <w:t xml:space="preserve"> twice in 202</w:t>
      </w:r>
      <w:r>
        <w:t>2</w:t>
      </w:r>
      <w:r w:rsidRPr="007007FA">
        <w:t xml:space="preserve">. Spring data was collected </w:t>
      </w:r>
      <w:r w:rsidRPr="00B92580">
        <w:t>June 14</w:t>
      </w:r>
      <w:r>
        <w:t xml:space="preserve"> and June 30, </w:t>
      </w:r>
      <w:r w:rsidRPr="00B92580">
        <w:t>2022</w:t>
      </w:r>
      <w:r w:rsidRPr="007007FA">
        <w:t xml:space="preserve">. Fall data was collected in </w:t>
      </w:r>
      <w:r>
        <w:t xml:space="preserve">September 19 and </w:t>
      </w:r>
      <w:r w:rsidRPr="00EE4D80">
        <w:t>October 3</w:t>
      </w:r>
      <w:r>
        <w:t>, 2022.</w:t>
      </w:r>
      <w:r w:rsidRPr="00EE4D80">
        <w:t xml:space="preserve"> </w:t>
      </w:r>
    </w:p>
    <w:p w14:paraId="5AE61A80" w14:textId="77777777" w:rsidR="00511CA0" w:rsidRPr="007007FA" w:rsidRDefault="00511CA0" w:rsidP="00511CA0">
      <w:pPr>
        <w:pStyle w:val="BodyText"/>
      </w:pPr>
      <w:r w:rsidRPr="00C928DD">
        <w:t>Table</w:t>
      </w:r>
      <w:r w:rsidRPr="00C928DD">
        <w:rPr>
          <w:spacing w:val="-14"/>
        </w:rPr>
        <w:t xml:space="preserve"> </w:t>
      </w:r>
      <w:r w:rsidRPr="00C928DD">
        <w:t>23</w:t>
      </w:r>
      <w:r w:rsidRPr="00C928DD">
        <w:rPr>
          <w:spacing w:val="-13"/>
        </w:rPr>
        <w:t xml:space="preserve"> </w:t>
      </w:r>
      <w:r w:rsidRPr="00C928DD">
        <w:t>identifies</w:t>
      </w:r>
      <w:r w:rsidRPr="007007FA">
        <w:rPr>
          <w:spacing w:val="-13"/>
        </w:rPr>
        <w:t xml:space="preserve"> </w:t>
      </w:r>
      <w:r w:rsidRPr="007007FA">
        <w:t>the</w:t>
      </w:r>
      <w:r w:rsidRPr="007007FA">
        <w:rPr>
          <w:spacing w:val="-14"/>
        </w:rPr>
        <w:t xml:space="preserve"> </w:t>
      </w:r>
      <w:r w:rsidRPr="007007FA">
        <w:t>grass</w:t>
      </w:r>
      <w:r w:rsidRPr="007007FA">
        <w:rPr>
          <w:spacing w:val="-13"/>
        </w:rPr>
        <w:t xml:space="preserve"> </w:t>
      </w:r>
      <w:r w:rsidRPr="007007FA">
        <w:t>and</w:t>
      </w:r>
      <w:r w:rsidRPr="007007FA">
        <w:rPr>
          <w:spacing w:val="-13"/>
        </w:rPr>
        <w:t xml:space="preserve"> </w:t>
      </w:r>
      <w:r w:rsidRPr="007007FA">
        <w:t>legume</w:t>
      </w:r>
      <w:r w:rsidRPr="007007FA">
        <w:rPr>
          <w:spacing w:val="-14"/>
        </w:rPr>
        <w:t xml:space="preserve"> </w:t>
      </w:r>
      <w:r w:rsidRPr="007007FA">
        <w:t>seed</w:t>
      </w:r>
      <w:r w:rsidRPr="007007FA">
        <w:rPr>
          <w:spacing w:val="-13"/>
        </w:rPr>
        <w:t xml:space="preserve"> </w:t>
      </w:r>
      <w:r w:rsidRPr="007007FA">
        <w:t>mix</w:t>
      </w:r>
      <w:r w:rsidRPr="007007FA">
        <w:rPr>
          <w:spacing w:val="-13"/>
        </w:rPr>
        <w:t xml:space="preserve"> </w:t>
      </w:r>
      <w:r w:rsidRPr="007007FA">
        <w:t>that</w:t>
      </w:r>
      <w:r w:rsidRPr="007007FA">
        <w:rPr>
          <w:spacing w:val="-13"/>
        </w:rPr>
        <w:t xml:space="preserve"> </w:t>
      </w:r>
      <w:r w:rsidRPr="007007FA">
        <w:t>was</w:t>
      </w:r>
      <w:r w:rsidRPr="007007FA">
        <w:rPr>
          <w:spacing w:val="-13"/>
        </w:rPr>
        <w:t xml:space="preserve"> </w:t>
      </w:r>
      <w:r w:rsidRPr="007007FA">
        <w:t>planted</w:t>
      </w:r>
      <w:r w:rsidRPr="007007FA">
        <w:rPr>
          <w:spacing w:val="-13"/>
        </w:rPr>
        <w:t xml:space="preserve"> </w:t>
      </w:r>
      <w:r w:rsidRPr="007007FA">
        <w:t>in</w:t>
      </w:r>
      <w:r w:rsidRPr="007007FA">
        <w:rPr>
          <w:spacing w:val="-13"/>
        </w:rPr>
        <w:t xml:space="preserve"> </w:t>
      </w:r>
      <w:r w:rsidRPr="007007FA">
        <w:t>2011</w:t>
      </w:r>
      <w:r w:rsidRPr="007007FA">
        <w:rPr>
          <w:spacing w:val="-13"/>
        </w:rPr>
        <w:t xml:space="preserve"> </w:t>
      </w:r>
      <w:r w:rsidRPr="007007FA">
        <w:t>in</w:t>
      </w:r>
      <w:r w:rsidRPr="007007FA">
        <w:rPr>
          <w:spacing w:val="-13"/>
        </w:rPr>
        <w:t xml:space="preserve"> </w:t>
      </w:r>
      <w:r w:rsidRPr="007007FA">
        <w:t>MU</w:t>
      </w:r>
      <w:r w:rsidRPr="007007FA">
        <w:rPr>
          <w:spacing w:val="-13"/>
        </w:rPr>
        <w:t xml:space="preserve"> </w:t>
      </w:r>
      <w:r w:rsidRPr="007007FA">
        <w:t>33</w:t>
      </w:r>
      <w:r w:rsidRPr="007007FA">
        <w:rPr>
          <w:spacing w:val="-13"/>
        </w:rPr>
        <w:t xml:space="preserve"> </w:t>
      </w:r>
      <w:r w:rsidRPr="007007FA">
        <w:t>that</w:t>
      </w:r>
      <w:r w:rsidRPr="007007FA">
        <w:rPr>
          <w:spacing w:val="-13"/>
        </w:rPr>
        <w:t xml:space="preserve"> </w:t>
      </w:r>
      <w:r w:rsidRPr="007007FA">
        <w:t xml:space="preserve">includes the two </w:t>
      </w:r>
      <w:proofErr w:type="spellStart"/>
      <w:r w:rsidRPr="007007FA">
        <w:t>exclosures</w:t>
      </w:r>
      <w:proofErr w:type="spellEnd"/>
      <w:r w:rsidRPr="007007FA">
        <w:t xml:space="preserve"> in THA 113318CC as well as the </w:t>
      </w:r>
      <w:proofErr w:type="spellStart"/>
      <w:r w:rsidRPr="007007FA">
        <w:t>exclosures</w:t>
      </w:r>
      <w:proofErr w:type="spellEnd"/>
      <w:r w:rsidRPr="007007FA">
        <w:t xml:space="preserve"> in Unit 28 THA112801CC. The species mix was chosen for good winter hardiness and early spring green up. The seed mix was 60% legumes/forbs and 40% grasses. </w:t>
      </w:r>
      <w:r w:rsidRPr="00C928DD">
        <w:t>Table 24</w:t>
      </w:r>
      <w:r w:rsidRPr="007007FA">
        <w:t xml:space="preserve"> identifies the seed and legume seed mix that</w:t>
      </w:r>
      <w:r w:rsidRPr="007007FA">
        <w:rPr>
          <w:spacing w:val="-7"/>
        </w:rPr>
        <w:t xml:space="preserve"> </w:t>
      </w:r>
      <w:r w:rsidRPr="007007FA">
        <w:t>was</w:t>
      </w:r>
      <w:r w:rsidRPr="007007FA">
        <w:rPr>
          <w:spacing w:val="-7"/>
        </w:rPr>
        <w:t xml:space="preserve"> </w:t>
      </w:r>
      <w:r w:rsidRPr="007007FA">
        <w:t>planted</w:t>
      </w:r>
      <w:r w:rsidRPr="007007FA">
        <w:rPr>
          <w:spacing w:val="-7"/>
        </w:rPr>
        <w:t xml:space="preserve"> </w:t>
      </w:r>
      <w:r w:rsidRPr="007007FA">
        <w:t>in</w:t>
      </w:r>
      <w:r w:rsidRPr="007007FA">
        <w:rPr>
          <w:spacing w:val="-7"/>
        </w:rPr>
        <w:t xml:space="preserve"> </w:t>
      </w:r>
      <w:r w:rsidRPr="007007FA">
        <w:t>2013</w:t>
      </w:r>
      <w:r w:rsidRPr="007007FA">
        <w:rPr>
          <w:spacing w:val="-7"/>
        </w:rPr>
        <w:t xml:space="preserve"> </w:t>
      </w:r>
      <w:r w:rsidRPr="007007FA">
        <w:t>in</w:t>
      </w:r>
      <w:r w:rsidRPr="007007FA">
        <w:rPr>
          <w:spacing w:val="-7"/>
        </w:rPr>
        <w:t xml:space="preserve"> </w:t>
      </w:r>
      <w:r w:rsidRPr="007007FA">
        <w:t>MU</w:t>
      </w:r>
      <w:r w:rsidRPr="007007FA">
        <w:rPr>
          <w:spacing w:val="-7"/>
        </w:rPr>
        <w:t xml:space="preserve"> </w:t>
      </w:r>
      <w:r w:rsidRPr="007007FA">
        <w:t>33</w:t>
      </w:r>
      <w:r w:rsidRPr="007007FA">
        <w:rPr>
          <w:spacing w:val="-10"/>
        </w:rPr>
        <w:t xml:space="preserve"> </w:t>
      </w:r>
      <w:r w:rsidRPr="007007FA">
        <w:t>which</w:t>
      </w:r>
      <w:r w:rsidRPr="007007FA">
        <w:rPr>
          <w:spacing w:val="-7"/>
        </w:rPr>
        <w:t xml:space="preserve"> </w:t>
      </w:r>
      <w:r w:rsidRPr="007007FA">
        <w:t>includes</w:t>
      </w:r>
      <w:r w:rsidRPr="007007FA">
        <w:rPr>
          <w:spacing w:val="-9"/>
        </w:rPr>
        <w:t xml:space="preserve"> </w:t>
      </w:r>
      <w:proofErr w:type="spellStart"/>
      <w:r>
        <w:t>e</w:t>
      </w:r>
      <w:r w:rsidRPr="007007FA">
        <w:t>xclosures</w:t>
      </w:r>
      <w:proofErr w:type="spellEnd"/>
      <w:r w:rsidRPr="007007FA">
        <w:t xml:space="preserve"> in THA</w:t>
      </w:r>
      <w:r w:rsidRPr="007007FA">
        <w:rPr>
          <w:spacing w:val="-8"/>
        </w:rPr>
        <w:t xml:space="preserve"> </w:t>
      </w:r>
      <w:r w:rsidRPr="007007FA">
        <w:t>133316.</w:t>
      </w:r>
      <w:r w:rsidRPr="007007FA">
        <w:rPr>
          <w:spacing w:val="-7"/>
        </w:rPr>
        <w:t xml:space="preserve"> </w:t>
      </w:r>
      <w:r w:rsidRPr="00C928DD">
        <w:t>Table</w:t>
      </w:r>
      <w:r w:rsidRPr="00C928DD">
        <w:rPr>
          <w:spacing w:val="-8"/>
        </w:rPr>
        <w:t xml:space="preserve"> </w:t>
      </w:r>
      <w:r w:rsidRPr="00C928DD">
        <w:t>25</w:t>
      </w:r>
      <w:r w:rsidRPr="00C928DD">
        <w:rPr>
          <w:spacing w:val="-7"/>
        </w:rPr>
        <w:t xml:space="preserve"> </w:t>
      </w:r>
      <w:r w:rsidRPr="00C928DD">
        <w:t>identifies</w:t>
      </w:r>
      <w:r w:rsidRPr="007007FA">
        <w:rPr>
          <w:spacing w:val="-7"/>
        </w:rPr>
        <w:t xml:space="preserve"> </w:t>
      </w:r>
      <w:r w:rsidRPr="007007FA">
        <w:t>the</w:t>
      </w:r>
      <w:r w:rsidRPr="007007FA">
        <w:rPr>
          <w:spacing w:val="-8"/>
        </w:rPr>
        <w:t xml:space="preserve"> </w:t>
      </w:r>
      <w:r w:rsidRPr="007007FA">
        <w:t xml:space="preserve">seed and legume seed mix that was planted in 2012 which includes </w:t>
      </w:r>
      <w:proofErr w:type="spellStart"/>
      <w:r>
        <w:t>e</w:t>
      </w:r>
      <w:r w:rsidRPr="007007FA">
        <w:t>xclosures</w:t>
      </w:r>
      <w:proofErr w:type="spellEnd"/>
      <w:r w:rsidRPr="007007FA">
        <w:t xml:space="preserve"> in THA 122501 and</w:t>
      </w:r>
      <w:r w:rsidRPr="007007FA">
        <w:rPr>
          <w:spacing w:val="-13"/>
        </w:rPr>
        <w:t xml:space="preserve"> THA </w:t>
      </w:r>
      <w:r w:rsidRPr="007007FA">
        <w:t>122502.</w:t>
      </w:r>
    </w:p>
    <w:p w14:paraId="51B87209" w14:textId="662F7825" w:rsidR="00511CA0" w:rsidRPr="007007FA" w:rsidRDefault="00EF111F" w:rsidP="00511CA0">
      <w:pPr>
        <w:pStyle w:val="TableTitle"/>
      </w:pPr>
      <w:bookmarkStart w:id="190" w:name="_bookmark80"/>
      <w:bookmarkStart w:id="191" w:name="_Toc132179304"/>
      <w:bookmarkEnd w:id="190"/>
      <w:r>
        <w:lastRenderedPageBreak/>
        <w:t xml:space="preserve">Table </w:t>
      </w:r>
      <w:r w:rsidR="00C928DD">
        <w:t>23</w:t>
      </w:r>
      <w:r>
        <w:t xml:space="preserve">. </w:t>
      </w:r>
      <w:r w:rsidR="00511CA0" w:rsidRPr="007007FA">
        <w:t>Grass-legume seed mix used in 2011 timber harvest</w:t>
      </w:r>
      <w:bookmarkEnd w:id="191"/>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9"/>
        <w:gridCol w:w="3517"/>
        <w:gridCol w:w="1878"/>
      </w:tblGrid>
      <w:tr w:rsidR="00511CA0" w:rsidRPr="007007FA" w14:paraId="52A85827" w14:textId="77777777" w:rsidTr="00EF111F">
        <w:trPr>
          <w:trHeight w:hRule="exact" w:val="394"/>
        </w:trPr>
        <w:tc>
          <w:tcPr>
            <w:tcW w:w="4469" w:type="dxa"/>
            <w:shd w:val="clear" w:color="auto" w:fill="D9E1F3"/>
          </w:tcPr>
          <w:p w14:paraId="2BFBB2EA" w14:textId="77777777" w:rsidR="00511CA0" w:rsidRPr="007007FA" w:rsidRDefault="00511CA0" w:rsidP="00225223">
            <w:pPr>
              <w:pStyle w:val="TableParagraph"/>
              <w:keepNext/>
              <w:keepLines/>
              <w:spacing w:before="0"/>
              <w:ind w:left="1410" w:right="1410"/>
              <w:rPr>
                <w:rFonts w:ascii="Times New Roman"/>
                <w:b/>
                <w:sz w:val="20"/>
              </w:rPr>
            </w:pPr>
            <w:r w:rsidRPr="007007FA">
              <w:rPr>
                <w:rFonts w:ascii="Times New Roman"/>
                <w:b/>
                <w:sz w:val="20"/>
              </w:rPr>
              <w:t>Botanical Name</w:t>
            </w:r>
          </w:p>
        </w:tc>
        <w:tc>
          <w:tcPr>
            <w:tcW w:w="3517" w:type="dxa"/>
            <w:shd w:val="clear" w:color="auto" w:fill="D9E1F3"/>
          </w:tcPr>
          <w:p w14:paraId="720B8735" w14:textId="77777777" w:rsidR="00511CA0" w:rsidRPr="007007FA" w:rsidRDefault="00511CA0" w:rsidP="00225223">
            <w:pPr>
              <w:pStyle w:val="TableParagraph"/>
              <w:keepNext/>
              <w:keepLines/>
              <w:spacing w:before="0"/>
              <w:ind w:left="988"/>
              <w:jc w:val="left"/>
              <w:rPr>
                <w:rFonts w:ascii="Times New Roman"/>
                <w:b/>
                <w:sz w:val="20"/>
              </w:rPr>
            </w:pPr>
            <w:r w:rsidRPr="007007FA">
              <w:rPr>
                <w:rFonts w:ascii="Times New Roman"/>
                <w:b/>
                <w:sz w:val="20"/>
              </w:rPr>
              <w:t>Common Name</w:t>
            </w:r>
          </w:p>
        </w:tc>
        <w:tc>
          <w:tcPr>
            <w:tcW w:w="1878" w:type="dxa"/>
            <w:shd w:val="clear" w:color="auto" w:fill="D9E1F3"/>
          </w:tcPr>
          <w:p w14:paraId="3F4EF20B" w14:textId="77777777" w:rsidR="00511CA0" w:rsidRPr="007007FA" w:rsidRDefault="00511CA0" w:rsidP="00225223">
            <w:pPr>
              <w:pStyle w:val="TableParagraph"/>
              <w:keepNext/>
              <w:keepLines/>
              <w:spacing w:before="0"/>
              <w:ind w:left="343"/>
              <w:jc w:val="left"/>
              <w:rPr>
                <w:rFonts w:ascii="Times New Roman"/>
                <w:b/>
                <w:sz w:val="20"/>
              </w:rPr>
            </w:pPr>
            <w:r w:rsidRPr="007007FA">
              <w:rPr>
                <w:rFonts w:ascii="Times New Roman"/>
                <w:b/>
                <w:sz w:val="20"/>
              </w:rPr>
              <w:t xml:space="preserve">% </w:t>
            </w:r>
            <w:proofErr w:type="gramStart"/>
            <w:r w:rsidRPr="007007FA">
              <w:rPr>
                <w:rFonts w:ascii="Times New Roman"/>
                <w:b/>
                <w:sz w:val="20"/>
              </w:rPr>
              <w:t>by</w:t>
            </w:r>
            <w:proofErr w:type="gramEnd"/>
            <w:r w:rsidRPr="007007FA">
              <w:rPr>
                <w:rFonts w:ascii="Times New Roman"/>
                <w:b/>
                <w:sz w:val="20"/>
              </w:rPr>
              <w:t xml:space="preserve"> weight</w:t>
            </w:r>
          </w:p>
        </w:tc>
      </w:tr>
      <w:tr w:rsidR="00511CA0" w:rsidRPr="007007FA" w14:paraId="77E14553" w14:textId="77777777" w:rsidTr="00EF111F">
        <w:trPr>
          <w:trHeight w:hRule="exact" w:val="394"/>
        </w:trPr>
        <w:tc>
          <w:tcPr>
            <w:tcW w:w="4469" w:type="dxa"/>
          </w:tcPr>
          <w:p w14:paraId="1F4AA6F0"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Lolium </w:t>
            </w:r>
            <w:proofErr w:type="spellStart"/>
            <w:r w:rsidRPr="007007FA">
              <w:rPr>
                <w:rFonts w:ascii="Times New Roman"/>
                <w:i/>
                <w:sz w:val="20"/>
              </w:rPr>
              <w:t>perenne</w:t>
            </w:r>
            <w:proofErr w:type="spellEnd"/>
            <w:r w:rsidRPr="007007FA">
              <w:rPr>
                <w:rFonts w:ascii="Times New Roman"/>
                <w:i/>
                <w:sz w:val="20"/>
              </w:rPr>
              <w:t xml:space="preserve"> var </w:t>
            </w:r>
            <w:proofErr w:type="spellStart"/>
            <w:r w:rsidRPr="007007FA">
              <w:rPr>
                <w:rFonts w:ascii="Times New Roman"/>
                <w:i/>
                <w:sz w:val="20"/>
              </w:rPr>
              <w:t>Aberavon</w:t>
            </w:r>
            <w:proofErr w:type="spellEnd"/>
          </w:p>
        </w:tc>
        <w:tc>
          <w:tcPr>
            <w:tcW w:w="3517" w:type="dxa"/>
          </w:tcPr>
          <w:p w14:paraId="0DF305B4" w14:textId="77777777" w:rsidR="00511CA0" w:rsidRPr="007007FA" w:rsidRDefault="00511CA0" w:rsidP="00225223">
            <w:pPr>
              <w:pStyle w:val="TableParagraph"/>
              <w:keepNext/>
              <w:keepLines/>
              <w:spacing w:before="0"/>
              <w:ind w:left="103"/>
              <w:jc w:val="left"/>
              <w:rPr>
                <w:rFonts w:ascii="Times New Roman"/>
                <w:sz w:val="20"/>
              </w:rPr>
            </w:pPr>
            <w:proofErr w:type="spellStart"/>
            <w:r w:rsidRPr="007007FA">
              <w:rPr>
                <w:rFonts w:ascii="Times New Roman"/>
                <w:sz w:val="20"/>
              </w:rPr>
              <w:t>AberAvon</w:t>
            </w:r>
            <w:proofErr w:type="spellEnd"/>
            <w:r w:rsidRPr="007007FA">
              <w:rPr>
                <w:rFonts w:ascii="Times New Roman"/>
                <w:sz w:val="20"/>
              </w:rPr>
              <w:t xml:space="preserve"> </w:t>
            </w:r>
            <w:proofErr w:type="spellStart"/>
            <w:r w:rsidRPr="007007FA">
              <w:rPr>
                <w:rFonts w:ascii="Times New Roman"/>
                <w:sz w:val="20"/>
              </w:rPr>
              <w:t>HSG</w:t>
            </w:r>
            <w:proofErr w:type="spellEnd"/>
            <w:r w:rsidRPr="007007FA">
              <w:rPr>
                <w:rFonts w:ascii="Times New Roman"/>
                <w:sz w:val="20"/>
              </w:rPr>
              <w:t xml:space="preserve"> Perennial Ryegrass</w:t>
            </w:r>
          </w:p>
        </w:tc>
        <w:tc>
          <w:tcPr>
            <w:tcW w:w="1878" w:type="dxa"/>
          </w:tcPr>
          <w:p w14:paraId="3F2E8CED"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14.00</w:t>
            </w:r>
          </w:p>
        </w:tc>
      </w:tr>
      <w:tr w:rsidR="00511CA0" w:rsidRPr="007007FA" w14:paraId="1F90DF82" w14:textId="77777777" w:rsidTr="00EF111F">
        <w:trPr>
          <w:trHeight w:hRule="exact" w:val="396"/>
        </w:trPr>
        <w:tc>
          <w:tcPr>
            <w:tcW w:w="4469" w:type="dxa"/>
          </w:tcPr>
          <w:p w14:paraId="182D6A34"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Festuca </w:t>
            </w:r>
            <w:proofErr w:type="spellStart"/>
            <w:r w:rsidRPr="007007FA">
              <w:rPr>
                <w:rFonts w:ascii="Times New Roman"/>
                <w:i/>
                <w:sz w:val="20"/>
              </w:rPr>
              <w:t>ovina</w:t>
            </w:r>
            <w:proofErr w:type="spellEnd"/>
            <w:r w:rsidRPr="007007FA">
              <w:rPr>
                <w:rFonts w:ascii="Times New Roman"/>
                <w:i/>
                <w:sz w:val="20"/>
              </w:rPr>
              <w:t xml:space="preserve"> var </w:t>
            </w:r>
            <w:proofErr w:type="spellStart"/>
            <w:r w:rsidRPr="007007FA">
              <w:rPr>
                <w:rFonts w:ascii="Times New Roman"/>
                <w:i/>
                <w:sz w:val="20"/>
              </w:rPr>
              <w:t>Covar</w:t>
            </w:r>
            <w:proofErr w:type="spellEnd"/>
          </w:p>
        </w:tc>
        <w:tc>
          <w:tcPr>
            <w:tcW w:w="3517" w:type="dxa"/>
          </w:tcPr>
          <w:p w14:paraId="215019D8" w14:textId="77777777" w:rsidR="00511CA0" w:rsidRPr="007007FA" w:rsidRDefault="00511CA0" w:rsidP="00225223">
            <w:pPr>
              <w:pStyle w:val="TableParagraph"/>
              <w:keepNext/>
              <w:keepLines/>
              <w:spacing w:before="0"/>
              <w:ind w:left="103"/>
              <w:jc w:val="left"/>
              <w:rPr>
                <w:rFonts w:ascii="Times New Roman"/>
                <w:sz w:val="20"/>
              </w:rPr>
            </w:pPr>
            <w:proofErr w:type="spellStart"/>
            <w:r w:rsidRPr="007007FA">
              <w:rPr>
                <w:rFonts w:ascii="Times New Roman"/>
                <w:sz w:val="20"/>
              </w:rPr>
              <w:t>Covar</w:t>
            </w:r>
            <w:proofErr w:type="spellEnd"/>
            <w:r w:rsidRPr="007007FA">
              <w:rPr>
                <w:rFonts w:ascii="Times New Roman"/>
                <w:sz w:val="20"/>
              </w:rPr>
              <w:t xml:space="preserve"> Sheep Fescue</w:t>
            </w:r>
          </w:p>
        </w:tc>
        <w:tc>
          <w:tcPr>
            <w:tcW w:w="1878" w:type="dxa"/>
          </w:tcPr>
          <w:p w14:paraId="18FC3BDA"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7.00</w:t>
            </w:r>
          </w:p>
        </w:tc>
      </w:tr>
      <w:tr w:rsidR="00511CA0" w:rsidRPr="007007FA" w14:paraId="7D54A5F0" w14:textId="77777777" w:rsidTr="00EF111F">
        <w:trPr>
          <w:trHeight w:hRule="exact" w:val="394"/>
        </w:trPr>
        <w:tc>
          <w:tcPr>
            <w:tcW w:w="4469" w:type="dxa"/>
          </w:tcPr>
          <w:p w14:paraId="13DB3261"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Festuca </w:t>
            </w:r>
            <w:proofErr w:type="spellStart"/>
            <w:r w:rsidRPr="007007FA">
              <w:rPr>
                <w:rFonts w:ascii="Times New Roman"/>
                <w:i/>
                <w:sz w:val="20"/>
              </w:rPr>
              <w:t>arundinceia</w:t>
            </w:r>
            <w:proofErr w:type="spellEnd"/>
            <w:r w:rsidRPr="007007FA">
              <w:rPr>
                <w:rFonts w:ascii="Times New Roman"/>
                <w:i/>
                <w:sz w:val="20"/>
              </w:rPr>
              <w:t xml:space="preserve"> var. Rustler</w:t>
            </w:r>
          </w:p>
        </w:tc>
        <w:tc>
          <w:tcPr>
            <w:tcW w:w="3517" w:type="dxa"/>
          </w:tcPr>
          <w:p w14:paraId="5B2876E6"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Rustler Tall Fescue</w:t>
            </w:r>
          </w:p>
        </w:tc>
        <w:tc>
          <w:tcPr>
            <w:tcW w:w="1878" w:type="dxa"/>
          </w:tcPr>
          <w:p w14:paraId="3A663038"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12.00</w:t>
            </w:r>
          </w:p>
        </w:tc>
      </w:tr>
      <w:tr w:rsidR="00511CA0" w:rsidRPr="007007FA" w14:paraId="70CEE17A" w14:textId="77777777" w:rsidTr="00EF111F">
        <w:trPr>
          <w:trHeight w:hRule="exact" w:val="394"/>
        </w:trPr>
        <w:tc>
          <w:tcPr>
            <w:tcW w:w="4469" w:type="dxa"/>
          </w:tcPr>
          <w:p w14:paraId="336EE0F9"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Trifolium repens var winter</w:t>
            </w:r>
          </w:p>
        </w:tc>
        <w:tc>
          <w:tcPr>
            <w:tcW w:w="3517" w:type="dxa"/>
          </w:tcPr>
          <w:p w14:paraId="3FB982CE"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Winter White Clover</w:t>
            </w:r>
          </w:p>
        </w:tc>
        <w:tc>
          <w:tcPr>
            <w:tcW w:w="1878" w:type="dxa"/>
          </w:tcPr>
          <w:p w14:paraId="4ADBE437"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5.00</w:t>
            </w:r>
          </w:p>
        </w:tc>
      </w:tr>
      <w:tr w:rsidR="00511CA0" w:rsidRPr="007007FA" w14:paraId="7AB03A38" w14:textId="77777777" w:rsidTr="00EF111F">
        <w:trPr>
          <w:trHeight w:hRule="exact" w:val="396"/>
        </w:trPr>
        <w:tc>
          <w:tcPr>
            <w:tcW w:w="4469" w:type="dxa"/>
          </w:tcPr>
          <w:p w14:paraId="4BACFACF" w14:textId="77777777" w:rsidR="00511CA0" w:rsidRPr="007007FA" w:rsidRDefault="00511CA0" w:rsidP="00225223">
            <w:pPr>
              <w:pStyle w:val="TableParagraph"/>
              <w:keepNext/>
              <w:keepLines/>
              <w:spacing w:before="3"/>
              <w:ind w:left="103"/>
              <w:jc w:val="left"/>
              <w:rPr>
                <w:rFonts w:ascii="Times New Roman"/>
                <w:i/>
                <w:sz w:val="20"/>
              </w:rPr>
            </w:pPr>
            <w:r w:rsidRPr="007007FA">
              <w:rPr>
                <w:rFonts w:ascii="Times New Roman"/>
                <w:i/>
                <w:sz w:val="20"/>
              </w:rPr>
              <w:t>Trifolium pratense var dynamite</w:t>
            </w:r>
          </w:p>
        </w:tc>
        <w:tc>
          <w:tcPr>
            <w:tcW w:w="3517" w:type="dxa"/>
          </w:tcPr>
          <w:p w14:paraId="461EA9D8" w14:textId="77777777" w:rsidR="00511CA0" w:rsidRPr="007007FA" w:rsidRDefault="00511CA0" w:rsidP="00225223">
            <w:pPr>
              <w:pStyle w:val="TableParagraph"/>
              <w:keepNext/>
              <w:keepLines/>
              <w:spacing w:before="3"/>
              <w:ind w:left="103"/>
              <w:jc w:val="left"/>
              <w:rPr>
                <w:rFonts w:ascii="Times New Roman"/>
                <w:sz w:val="20"/>
              </w:rPr>
            </w:pPr>
            <w:r w:rsidRPr="007007FA">
              <w:rPr>
                <w:rFonts w:ascii="Times New Roman"/>
                <w:sz w:val="20"/>
              </w:rPr>
              <w:t>Dynamite II Medium Red Clover</w:t>
            </w:r>
          </w:p>
        </w:tc>
        <w:tc>
          <w:tcPr>
            <w:tcW w:w="1878" w:type="dxa"/>
          </w:tcPr>
          <w:p w14:paraId="2166AAB9" w14:textId="77777777" w:rsidR="00511CA0" w:rsidRPr="007007FA" w:rsidRDefault="00511CA0" w:rsidP="00511CA0">
            <w:pPr>
              <w:pStyle w:val="TableParagraph"/>
              <w:keepNext/>
              <w:keepLines/>
              <w:spacing w:before="3"/>
              <w:ind w:left="103"/>
              <w:rPr>
                <w:rFonts w:ascii="Times New Roman"/>
                <w:sz w:val="20"/>
              </w:rPr>
            </w:pPr>
            <w:r w:rsidRPr="007007FA">
              <w:rPr>
                <w:rFonts w:ascii="Times New Roman"/>
                <w:sz w:val="20"/>
              </w:rPr>
              <w:t>13.00</w:t>
            </w:r>
          </w:p>
        </w:tc>
      </w:tr>
      <w:tr w:rsidR="00511CA0" w:rsidRPr="007007FA" w14:paraId="3F146365" w14:textId="77777777" w:rsidTr="00EF111F">
        <w:trPr>
          <w:trHeight w:hRule="exact" w:val="394"/>
        </w:trPr>
        <w:tc>
          <w:tcPr>
            <w:tcW w:w="4469" w:type="dxa"/>
          </w:tcPr>
          <w:p w14:paraId="55B66D54"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Trifolium </w:t>
            </w:r>
            <w:proofErr w:type="spellStart"/>
            <w:r w:rsidRPr="007007FA">
              <w:rPr>
                <w:rFonts w:ascii="Times New Roman"/>
                <w:i/>
                <w:sz w:val="20"/>
              </w:rPr>
              <w:t>subterrianian</w:t>
            </w:r>
            <w:proofErr w:type="spellEnd"/>
          </w:p>
        </w:tc>
        <w:tc>
          <w:tcPr>
            <w:tcW w:w="3517" w:type="dxa"/>
          </w:tcPr>
          <w:p w14:paraId="528D1A70"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Sub-Clover</w:t>
            </w:r>
          </w:p>
        </w:tc>
        <w:tc>
          <w:tcPr>
            <w:tcW w:w="1878" w:type="dxa"/>
          </w:tcPr>
          <w:p w14:paraId="0A3C1C3F"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9.00</w:t>
            </w:r>
          </w:p>
        </w:tc>
      </w:tr>
      <w:tr w:rsidR="00511CA0" w:rsidRPr="007007FA" w14:paraId="51F50559" w14:textId="77777777" w:rsidTr="00EF111F">
        <w:trPr>
          <w:trHeight w:hRule="exact" w:val="396"/>
        </w:trPr>
        <w:tc>
          <w:tcPr>
            <w:tcW w:w="4469" w:type="dxa"/>
          </w:tcPr>
          <w:p w14:paraId="0C35F09D"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Trifolium </w:t>
            </w:r>
            <w:proofErr w:type="spellStart"/>
            <w:r w:rsidRPr="007007FA">
              <w:rPr>
                <w:rFonts w:ascii="Times New Roman"/>
                <w:i/>
                <w:sz w:val="20"/>
              </w:rPr>
              <w:t>hybridum</w:t>
            </w:r>
            <w:proofErr w:type="spellEnd"/>
          </w:p>
        </w:tc>
        <w:tc>
          <w:tcPr>
            <w:tcW w:w="3517" w:type="dxa"/>
          </w:tcPr>
          <w:p w14:paraId="0C5C5F20"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Alsike Clover</w:t>
            </w:r>
          </w:p>
        </w:tc>
        <w:tc>
          <w:tcPr>
            <w:tcW w:w="1878" w:type="dxa"/>
          </w:tcPr>
          <w:p w14:paraId="4EBA08EB"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8.00</w:t>
            </w:r>
          </w:p>
        </w:tc>
      </w:tr>
      <w:tr w:rsidR="00511CA0" w:rsidRPr="007007FA" w14:paraId="1D20C790" w14:textId="77777777" w:rsidTr="00EF111F">
        <w:trPr>
          <w:trHeight w:hRule="exact" w:val="394"/>
        </w:trPr>
        <w:tc>
          <w:tcPr>
            <w:tcW w:w="4469" w:type="dxa"/>
          </w:tcPr>
          <w:p w14:paraId="3FDB0957" w14:textId="77777777" w:rsidR="00511CA0" w:rsidRPr="007007FA" w:rsidRDefault="00511CA0" w:rsidP="00225223">
            <w:pPr>
              <w:pStyle w:val="TableParagraph"/>
              <w:keepNext/>
              <w:keepLines/>
              <w:spacing w:before="0"/>
              <w:ind w:left="103"/>
              <w:jc w:val="left"/>
              <w:rPr>
                <w:rFonts w:ascii="Times New Roman"/>
                <w:i/>
                <w:sz w:val="20"/>
              </w:rPr>
            </w:pPr>
            <w:proofErr w:type="spellStart"/>
            <w:r w:rsidRPr="007007FA">
              <w:rPr>
                <w:rFonts w:ascii="Times New Roman"/>
                <w:i/>
                <w:sz w:val="20"/>
              </w:rPr>
              <w:t>Chicorium</w:t>
            </w:r>
            <w:proofErr w:type="spellEnd"/>
            <w:r w:rsidRPr="007007FA">
              <w:rPr>
                <w:rFonts w:ascii="Times New Roman"/>
                <w:i/>
                <w:sz w:val="20"/>
              </w:rPr>
              <w:t xml:space="preserve"> intybus var six point</w:t>
            </w:r>
          </w:p>
        </w:tc>
        <w:tc>
          <w:tcPr>
            <w:tcW w:w="3517" w:type="dxa"/>
          </w:tcPr>
          <w:p w14:paraId="5102188F"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Six Point Grazing Chicory</w:t>
            </w:r>
          </w:p>
        </w:tc>
        <w:tc>
          <w:tcPr>
            <w:tcW w:w="1878" w:type="dxa"/>
          </w:tcPr>
          <w:p w14:paraId="58750A80"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10.00</w:t>
            </w:r>
          </w:p>
        </w:tc>
      </w:tr>
      <w:tr w:rsidR="00511CA0" w:rsidRPr="00D100EE" w14:paraId="43F07AA2" w14:textId="77777777" w:rsidTr="00EF111F">
        <w:trPr>
          <w:trHeight w:hRule="exact" w:val="394"/>
        </w:trPr>
        <w:tc>
          <w:tcPr>
            <w:tcW w:w="4469" w:type="dxa"/>
          </w:tcPr>
          <w:p w14:paraId="0D94AAD8" w14:textId="77777777" w:rsidR="00511CA0" w:rsidRPr="007007FA" w:rsidRDefault="00511CA0" w:rsidP="00511CA0">
            <w:pPr>
              <w:pStyle w:val="TableParagraph"/>
              <w:keepLines/>
              <w:spacing w:before="0"/>
              <w:ind w:left="103"/>
              <w:jc w:val="left"/>
              <w:rPr>
                <w:rFonts w:ascii="Times New Roman"/>
                <w:i/>
                <w:sz w:val="20"/>
              </w:rPr>
            </w:pPr>
            <w:r w:rsidRPr="007007FA">
              <w:rPr>
                <w:rFonts w:ascii="Times New Roman"/>
                <w:i/>
                <w:sz w:val="20"/>
              </w:rPr>
              <w:t>Sanguisorba minor</w:t>
            </w:r>
          </w:p>
        </w:tc>
        <w:tc>
          <w:tcPr>
            <w:tcW w:w="3517" w:type="dxa"/>
          </w:tcPr>
          <w:p w14:paraId="1B6AD78B" w14:textId="77777777" w:rsidR="00511CA0" w:rsidRPr="007007FA" w:rsidRDefault="00511CA0" w:rsidP="00511CA0">
            <w:pPr>
              <w:pStyle w:val="TableParagraph"/>
              <w:keepLines/>
              <w:spacing w:before="0"/>
              <w:ind w:left="103"/>
              <w:jc w:val="left"/>
              <w:rPr>
                <w:rFonts w:ascii="Times New Roman"/>
                <w:sz w:val="20"/>
              </w:rPr>
            </w:pPr>
            <w:r w:rsidRPr="007007FA">
              <w:rPr>
                <w:rFonts w:ascii="Times New Roman"/>
                <w:sz w:val="20"/>
              </w:rPr>
              <w:t>Small Burnet</w:t>
            </w:r>
          </w:p>
        </w:tc>
        <w:tc>
          <w:tcPr>
            <w:tcW w:w="1878" w:type="dxa"/>
          </w:tcPr>
          <w:p w14:paraId="6CDBB660" w14:textId="77777777" w:rsidR="00511CA0" w:rsidRPr="007007FA" w:rsidRDefault="00511CA0" w:rsidP="00511CA0">
            <w:pPr>
              <w:pStyle w:val="TableParagraph"/>
              <w:keepLines/>
              <w:spacing w:before="0"/>
              <w:ind w:left="103"/>
              <w:rPr>
                <w:rFonts w:ascii="Times New Roman"/>
                <w:sz w:val="20"/>
              </w:rPr>
            </w:pPr>
            <w:r w:rsidRPr="007007FA">
              <w:rPr>
                <w:rFonts w:ascii="Times New Roman"/>
                <w:sz w:val="20"/>
              </w:rPr>
              <w:t>5.00</w:t>
            </w:r>
          </w:p>
        </w:tc>
      </w:tr>
    </w:tbl>
    <w:p w14:paraId="34D6D972" w14:textId="3C120B4D" w:rsidR="00511CA0" w:rsidRPr="007007FA" w:rsidRDefault="00EF111F" w:rsidP="00511CA0">
      <w:pPr>
        <w:pStyle w:val="TableTitle"/>
      </w:pPr>
      <w:bookmarkStart w:id="192" w:name="_bookmark81"/>
      <w:bookmarkStart w:id="193" w:name="_Toc132179305"/>
      <w:bookmarkEnd w:id="192"/>
      <w:r>
        <w:t xml:space="preserve">Table </w:t>
      </w:r>
      <w:r w:rsidR="00C928DD">
        <w:t>24</w:t>
      </w:r>
      <w:r>
        <w:t xml:space="preserve">. </w:t>
      </w:r>
      <w:r w:rsidR="00511CA0" w:rsidRPr="007007FA">
        <w:t>Grass – legume seed mix used in 2013 timber harvest area</w:t>
      </w:r>
      <w:bookmarkEnd w:id="193"/>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9"/>
        <w:gridCol w:w="3517"/>
        <w:gridCol w:w="1878"/>
      </w:tblGrid>
      <w:tr w:rsidR="00511CA0" w:rsidRPr="007007FA" w14:paraId="265098D1" w14:textId="77777777" w:rsidTr="00EF111F">
        <w:trPr>
          <w:trHeight w:hRule="exact" w:val="396"/>
        </w:trPr>
        <w:tc>
          <w:tcPr>
            <w:tcW w:w="4469" w:type="dxa"/>
            <w:shd w:val="clear" w:color="auto" w:fill="D9E1F3"/>
          </w:tcPr>
          <w:p w14:paraId="3160B27F" w14:textId="77777777" w:rsidR="00511CA0" w:rsidRPr="007007FA" w:rsidRDefault="00511CA0" w:rsidP="00225223">
            <w:pPr>
              <w:pStyle w:val="TableParagraph"/>
              <w:keepNext/>
              <w:keepLines/>
              <w:spacing w:before="0"/>
              <w:ind w:left="1410" w:right="1410"/>
              <w:rPr>
                <w:rFonts w:ascii="Times New Roman"/>
                <w:b/>
                <w:sz w:val="20"/>
              </w:rPr>
            </w:pPr>
            <w:r w:rsidRPr="007007FA">
              <w:rPr>
                <w:rFonts w:ascii="Times New Roman"/>
                <w:b/>
                <w:sz w:val="20"/>
              </w:rPr>
              <w:t>Botanical Name</w:t>
            </w:r>
          </w:p>
        </w:tc>
        <w:tc>
          <w:tcPr>
            <w:tcW w:w="3517" w:type="dxa"/>
            <w:shd w:val="clear" w:color="auto" w:fill="D9E1F3"/>
          </w:tcPr>
          <w:p w14:paraId="65AC81EF" w14:textId="77777777" w:rsidR="00511CA0" w:rsidRPr="007007FA" w:rsidRDefault="00511CA0" w:rsidP="00225223">
            <w:pPr>
              <w:pStyle w:val="TableParagraph"/>
              <w:keepNext/>
              <w:keepLines/>
              <w:spacing w:before="0"/>
              <w:ind w:left="988"/>
              <w:jc w:val="left"/>
              <w:rPr>
                <w:rFonts w:ascii="Times New Roman"/>
                <w:b/>
                <w:sz w:val="20"/>
              </w:rPr>
            </w:pPr>
            <w:r w:rsidRPr="007007FA">
              <w:rPr>
                <w:rFonts w:ascii="Times New Roman"/>
                <w:b/>
                <w:sz w:val="20"/>
              </w:rPr>
              <w:t>Common Name</w:t>
            </w:r>
          </w:p>
        </w:tc>
        <w:tc>
          <w:tcPr>
            <w:tcW w:w="1878" w:type="dxa"/>
            <w:shd w:val="clear" w:color="auto" w:fill="D9E1F3"/>
          </w:tcPr>
          <w:p w14:paraId="260198D3" w14:textId="77777777" w:rsidR="00511CA0" w:rsidRPr="007007FA" w:rsidRDefault="00511CA0" w:rsidP="00225223">
            <w:pPr>
              <w:pStyle w:val="TableParagraph"/>
              <w:keepNext/>
              <w:keepLines/>
              <w:spacing w:before="0"/>
              <w:ind w:left="343"/>
              <w:jc w:val="left"/>
              <w:rPr>
                <w:rFonts w:ascii="Times New Roman"/>
                <w:b/>
                <w:sz w:val="20"/>
              </w:rPr>
            </w:pPr>
            <w:r w:rsidRPr="007007FA">
              <w:rPr>
                <w:rFonts w:ascii="Times New Roman"/>
                <w:b/>
                <w:sz w:val="20"/>
              </w:rPr>
              <w:t xml:space="preserve">% </w:t>
            </w:r>
            <w:proofErr w:type="gramStart"/>
            <w:r w:rsidRPr="007007FA">
              <w:rPr>
                <w:rFonts w:ascii="Times New Roman"/>
                <w:b/>
                <w:sz w:val="20"/>
              </w:rPr>
              <w:t>by</w:t>
            </w:r>
            <w:proofErr w:type="gramEnd"/>
            <w:r w:rsidRPr="007007FA">
              <w:rPr>
                <w:rFonts w:ascii="Times New Roman"/>
                <w:b/>
                <w:sz w:val="20"/>
              </w:rPr>
              <w:t xml:space="preserve"> weight</w:t>
            </w:r>
          </w:p>
        </w:tc>
      </w:tr>
      <w:tr w:rsidR="00511CA0" w:rsidRPr="007007FA" w14:paraId="4F701ED6" w14:textId="77777777" w:rsidTr="00EF111F">
        <w:trPr>
          <w:trHeight w:hRule="exact" w:val="394"/>
        </w:trPr>
        <w:tc>
          <w:tcPr>
            <w:tcW w:w="4469" w:type="dxa"/>
          </w:tcPr>
          <w:p w14:paraId="7D034C4F"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Lolium </w:t>
            </w:r>
            <w:proofErr w:type="spellStart"/>
            <w:r w:rsidRPr="007007FA">
              <w:rPr>
                <w:rFonts w:ascii="Times New Roman"/>
                <w:i/>
                <w:sz w:val="20"/>
              </w:rPr>
              <w:t>perenne</w:t>
            </w:r>
            <w:proofErr w:type="spellEnd"/>
            <w:r w:rsidRPr="007007FA">
              <w:rPr>
                <w:rFonts w:ascii="Times New Roman"/>
                <w:i/>
                <w:sz w:val="20"/>
              </w:rPr>
              <w:t xml:space="preserve"> var </w:t>
            </w:r>
            <w:proofErr w:type="spellStart"/>
            <w:r w:rsidRPr="007007FA">
              <w:rPr>
                <w:rFonts w:ascii="Times New Roman"/>
                <w:i/>
                <w:sz w:val="20"/>
              </w:rPr>
              <w:t>Averdart</w:t>
            </w:r>
            <w:proofErr w:type="spellEnd"/>
          </w:p>
        </w:tc>
        <w:tc>
          <w:tcPr>
            <w:tcW w:w="3517" w:type="dxa"/>
          </w:tcPr>
          <w:p w14:paraId="0293705C" w14:textId="77777777" w:rsidR="00511CA0" w:rsidRPr="007007FA" w:rsidRDefault="00511CA0" w:rsidP="00225223">
            <w:pPr>
              <w:pStyle w:val="TableParagraph"/>
              <w:keepNext/>
              <w:keepLines/>
              <w:spacing w:before="0"/>
              <w:ind w:left="103"/>
              <w:jc w:val="left"/>
              <w:rPr>
                <w:rFonts w:ascii="Times New Roman"/>
                <w:sz w:val="20"/>
              </w:rPr>
            </w:pPr>
            <w:proofErr w:type="spellStart"/>
            <w:r w:rsidRPr="007007FA">
              <w:rPr>
                <w:rFonts w:ascii="Times New Roman"/>
                <w:sz w:val="20"/>
              </w:rPr>
              <w:t>AberDart</w:t>
            </w:r>
            <w:proofErr w:type="spellEnd"/>
            <w:r w:rsidRPr="007007FA">
              <w:rPr>
                <w:rFonts w:ascii="Times New Roman"/>
                <w:sz w:val="20"/>
              </w:rPr>
              <w:t xml:space="preserve"> </w:t>
            </w:r>
            <w:proofErr w:type="spellStart"/>
            <w:r w:rsidRPr="007007FA">
              <w:rPr>
                <w:rFonts w:ascii="Times New Roman"/>
                <w:sz w:val="20"/>
              </w:rPr>
              <w:t>HSG</w:t>
            </w:r>
            <w:proofErr w:type="spellEnd"/>
            <w:r w:rsidRPr="007007FA">
              <w:rPr>
                <w:rFonts w:ascii="Times New Roman"/>
                <w:sz w:val="20"/>
              </w:rPr>
              <w:t xml:space="preserve"> Perennial Ryegrass</w:t>
            </w:r>
          </w:p>
        </w:tc>
        <w:tc>
          <w:tcPr>
            <w:tcW w:w="1878" w:type="dxa"/>
          </w:tcPr>
          <w:p w14:paraId="6D4A1E0F"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20.00</w:t>
            </w:r>
          </w:p>
        </w:tc>
      </w:tr>
      <w:tr w:rsidR="00511CA0" w:rsidRPr="007007FA" w14:paraId="670D2CE9" w14:textId="77777777" w:rsidTr="00EF111F">
        <w:trPr>
          <w:trHeight w:hRule="exact" w:val="394"/>
        </w:trPr>
        <w:tc>
          <w:tcPr>
            <w:tcW w:w="4469" w:type="dxa"/>
          </w:tcPr>
          <w:p w14:paraId="1B5BCC30"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Lolium </w:t>
            </w:r>
            <w:proofErr w:type="spellStart"/>
            <w:r w:rsidRPr="007007FA">
              <w:rPr>
                <w:rFonts w:ascii="Times New Roman"/>
                <w:i/>
                <w:sz w:val="20"/>
              </w:rPr>
              <w:t>perenne</w:t>
            </w:r>
            <w:proofErr w:type="spellEnd"/>
            <w:r w:rsidRPr="007007FA">
              <w:rPr>
                <w:rFonts w:ascii="Times New Roman"/>
                <w:i/>
                <w:sz w:val="20"/>
              </w:rPr>
              <w:t xml:space="preserve"> var </w:t>
            </w:r>
            <w:proofErr w:type="spellStart"/>
            <w:r w:rsidRPr="007007FA">
              <w:rPr>
                <w:rFonts w:ascii="Times New Roman"/>
                <w:i/>
                <w:sz w:val="20"/>
              </w:rPr>
              <w:t>Aberavon</w:t>
            </w:r>
            <w:proofErr w:type="spellEnd"/>
          </w:p>
        </w:tc>
        <w:tc>
          <w:tcPr>
            <w:tcW w:w="3517" w:type="dxa"/>
          </w:tcPr>
          <w:p w14:paraId="2BB51C1D" w14:textId="77777777" w:rsidR="00511CA0" w:rsidRPr="007007FA" w:rsidRDefault="00511CA0" w:rsidP="00225223">
            <w:pPr>
              <w:pStyle w:val="TableParagraph"/>
              <w:keepNext/>
              <w:keepLines/>
              <w:spacing w:before="0"/>
              <w:ind w:left="103"/>
              <w:jc w:val="left"/>
              <w:rPr>
                <w:rFonts w:ascii="Times New Roman"/>
                <w:sz w:val="20"/>
              </w:rPr>
            </w:pPr>
            <w:proofErr w:type="spellStart"/>
            <w:r w:rsidRPr="007007FA">
              <w:rPr>
                <w:rFonts w:ascii="Times New Roman"/>
                <w:sz w:val="20"/>
              </w:rPr>
              <w:t>AberAvon</w:t>
            </w:r>
            <w:proofErr w:type="spellEnd"/>
            <w:r w:rsidRPr="007007FA">
              <w:rPr>
                <w:rFonts w:ascii="Times New Roman"/>
                <w:sz w:val="20"/>
              </w:rPr>
              <w:t xml:space="preserve"> </w:t>
            </w:r>
            <w:proofErr w:type="spellStart"/>
            <w:r w:rsidRPr="007007FA">
              <w:rPr>
                <w:rFonts w:ascii="Times New Roman"/>
                <w:sz w:val="20"/>
              </w:rPr>
              <w:t>HSG</w:t>
            </w:r>
            <w:proofErr w:type="spellEnd"/>
            <w:r w:rsidRPr="007007FA">
              <w:rPr>
                <w:rFonts w:ascii="Times New Roman"/>
                <w:sz w:val="20"/>
              </w:rPr>
              <w:t xml:space="preserve"> Perennial Ryegrass</w:t>
            </w:r>
          </w:p>
        </w:tc>
        <w:tc>
          <w:tcPr>
            <w:tcW w:w="1878" w:type="dxa"/>
          </w:tcPr>
          <w:p w14:paraId="5E0453BC"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5.00</w:t>
            </w:r>
          </w:p>
        </w:tc>
      </w:tr>
      <w:tr w:rsidR="00511CA0" w:rsidRPr="007007FA" w14:paraId="794276E7" w14:textId="77777777" w:rsidTr="00EF111F">
        <w:trPr>
          <w:trHeight w:hRule="exact" w:val="396"/>
        </w:trPr>
        <w:tc>
          <w:tcPr>
            <w:tcW w:w="4469" w:type="dxa"/>
          </w:tcPr>
          <w:p w14:paraId="7F80C9C5" w14:textId="77777777" w:rsidR="00511CA0" w:rsidRPr="007007FA" w:rsidRDefault="00511CA0" w:rsidP="00225223">
            <w:pPr>
              <w:pStyle w:val="TableParagraph"/>
              <w:keepNext/>
              <w:keepLines/>
              <w:spacing w:before="3"/>
              <w:ind w:left="103"/>
              <w:jc w:val="left"/>
              <w:rPr>
                <w:rFonts w:ascii="Times New Roman"/>
                <w:i/>
                <w:sz w:val="20"/>
              </w:rPr>
            </w:pPr>
            <w:r w:rsidRPr="007007FA">
              <w:rPr>
                <w:rFonts w:ascii="Times New Roman"/>
                <w:i/>
                <w:sz w:val="20"/>
              </w:rPr>
              <w:t xml:space="preserve">Dactylis Var glomerata var </w:t>
            </w:r>
            <w:proofErr w:type="spellStart"/>
            <w:r w:rsidRPr="007007FA">
              <w:rPr>
                <w:rFonts w:ascii="Times New Roman"/>
                <w:i/>
                <w:sz w:val="20"/>
              </w:rPr>
              <w:t>Latar</w:t>
            </w:r>
            <w:proofErr w:type="spellEnd"/>
          </w:p>
        </w:tc>
        <w:tc>
          <w:tcPr>
            <w:tcW w:w="3517" w:type="dxa"/>
          </w:tcPr>
          <w:p w14:paraId="0AC996B0" w14:textId="77777777" w:rsidR="00511CA0" w:rsidRPr="007007FA" w:rsidRDefault="00511CA0" w:rsidP="00225223">
            <w:pPr>
              <w:pStyle w:val="TableParagraph"/>
              <w:keepNext/>
              <w:keepLines/>
              <w:spacing w:before="3"/>
              <w:ind w:left="103"/>
              <w:jc w:val="left"/>
              <w:rPr>
                <w:rFonts w:ascii="Times New Roman"/>
                <w:sz w:val="20"/>
              </w:rPr>
            </w:pPr>
            <w:proofErr w:type="spellStart"/>
            <w:r w:rsidRPr="007007FA">
              <w:rPr>
                <w:rFonts w:ascii="Times New Roman"/>
                <w:sz w:val="20"/>
              </w:rPr>
              <w:t>Orchardgrass</w:t>
            </w:r>
            <w:proofErr w:type="spellEnd"/>
          </w:p>
        </w:tc>
        <w:tc>
          <w:tcPr>
            <w:tcW w:w="1878" w:type="dxa"/>
          </w:tcPr>
          <w:p w14:paraId="72A684D3" w14:textId="77777777" w:rsidR="00511CA0" w:rsidRPr="007007FA" w:rsidRDefault="00511CA0" w:rsidP="00511CA0">
            <w:pPr>
              <w:pStyle w:val="TableParagraph"/>
              <w:keepNext/>
              <w:keepLines/>
              <w:spacing w:before="3"/>
              <w:ind w:left="103"/>
              <w:rPr>
                <w:rFonts w:ascii="Times New Roman"/>
                <w:sz w:val="20"/>
              </w:rPr>
            </w:pPr>
            <w:r w:rsidRPr="007007FA">
              <w:rPr>
                <w:rFonts w:ascii="Times New Roman"/>
                <w:sz w:val="20"/>
              </w:rPr>
              <w:t>15.00</w:t>
            </w:r>
          </w:p>
        </w:tc>
      </w:tr>
      <w:tr w:rsidR="00511CA0" w:rsidRPr="007007FA" w14:paraId="06298E28" w14:textId="77777777" w:rsidTr="00EF111F">
        <w:trPr>
          <w:trHeight w:hRule="exact" w:val="394"/>
        </w:trPr>
        <w:tc>
          <w:tcPr>
            <w:tcW w:w="4469" w:type="dxa"/>
          </w:tcPr>
          <w:p w14:paraId="05D87D9F"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Sanguisorba minor</w:t>
            </w:r>
          </w:p>
        </w:tc>
        <w:tc>
          <w:tcPr>
            <w:tcW w:w="3517" w:type="dxa"/>
          </w:tcPr>
          <w:p w14:paraId="5D58006C"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Small Burnet</w:t>
            </w:r>
          </w:p>
        </w:tc>
        <w:tc>
          <w:tcPr>
            <w:tcW w:w="1878" w:type="dxa"/>
          </w:tcPr>
          <w:p w14:paraId="141509E7"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20.00</w:t>
            </w:r>
          </w:p>
        </w:tc>
      </w:tr>
      <w:tr w:rsidR="00511CA0" w:rsidRPr="007007FA" w14:paraId="01CE4693" w14:textId="77777777" w:rsidTr="00EF111F">
        <w:trPr>
          <w:trHeight w:hRule="exact" w:val="394"/>
        </w:trPr>
        <w:tc>
          <w:tcPr>
            <w:tcW w:w="4469" w:type="dxa"/>
          </w:tcPr>
          <w:p w14:paraId="033F4098"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Trifolium repens</w:t>
            </w:r>
          </w:p>
        </w:tc>
        <w:tc>
          <w:tcPr>
            <w:tcW w:w="3517" w:type="dxa"/>
          </w:tcPr>
          <w:p w14:paraId="2C9DB334"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Dutch with clover</w:t>
            </w:r>
          </w:p>
        </w:tc>
        <w:tc>
          <w:tcPr>
            <w:tcW w:w="1878" w:type="dxa"/>
          </w:tcPr>
          <w:p w14:paraId="38F09D46"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25.00</w:t>
            </w:r>
          </w:p>
        </w:tc>
      </w:tr>
      <w:tr w:rsidR="00511CA0" w:rsidRPr="007007FA" w14:paraId="679E92C2" w14:textId="77777777" w:rsidTr="00EF111F">
        <w:trPr>
          <w:trHeight w:hRule="exact" w:val="396"/>
        </w:trPr>
        <w:tc>
          <w:tcPr>
            <w:tcW w:w="4469" w:type="dxa"/>
          </w:tcPr>
          <w:p w14:paraId="61761518" w14:textId="77777777" w:rsidR="00511CA0" w:rsidRPr="007007FA" w:rsidRDefault="00511CA0" w:rsidP="00511CA0">
            <w:pPr>
              <w:pStyle w:val="TableParagraph"/>
              <w:keepLines/>
              <w:spacing w:before="3"/>
              <w:ind w:left="103"/>
              <w:jc w:val="left"/>
              <w:rPr>
                <w:rFonts w:ascii="Times New Roman"/>
                <w:i/>
                <w:sz w:val="20"/>
              </w:rPr>
            </w:pPr>
            <w:r w:rsidRPr="007007FA">
              <w:rPr>
                <w:rFonts w:ascii="Times New Roman"/>
                <w:i/>
                <w:sz w:val="20"/>
              </w:rPr>
              <w:t xml:space="preserve">Lotus </w:t>
            </w:r>
            <w:proofErr w:type="spellStart"/>
            <w:r w:rsidRPr="007007FA">
              <w:rPr>
                <w:rFonts w:ascii="Times New Roman"/>
                <w:i/>
                <w:sz w:val="20"/>
              </w:rPr>
              <w:t>corniculatus</w:t>
            </w:r>
            <w:proofErr w:type="spellEnd"/>
          </w:p>
        </w:tc>
        <w:tc>
          <w:tcPr>
            <w:tcW w:w="3517" w:type="dxa"/>
          </w:tcPr>
          <w:p w14:paraId="0A14338F" w14:textId="77777777" w:rsidR="00511CA0" w:rsidRPr="007007FA" w:rsidRDefault="00511CA0" w:rsidP="00511CA0">
            <w:pPr>
              <w:pStyle w:val="TableParagraph"/>
              <w:keepLines/>
              <w:spacing w:before="3"/>
              <w:ind w:left="103"/>
              <w:jc w:val="left"/>
              <w:rPr>
                <w:rFonts w:ascii="Times New Roman"/>
                <w:sz w:val="20"/>
              </w:rPr>
            </w:pPr>
            <w:proofErr w:type="spellStart"/>
            <w:r w:rsidRPr="007007FA">
              <w:rPr>
                <w:rFonts w:ascii="Times New Roman"/>
                <w:sz w:val="20"/>
              </w:rPr>
              <w:t>Birdsfoot</w:t>
            </w:r>
            <w:proofErr w:type="spellEnd"/>
            <w:r w:rsidRPr="007007FA">
              <w:rPr>
                <w:rFonts w:ascii="Times New Roman"/>
                <w:sz w:val="20"/>
              </w:rPr>
              <w:t xml:space="preserve"> trefoil</w:t>
            </w:r>
          </w:p>
        </w:tc>
        <w:tc>
          <w:tcPr>
            <w:tcW w:w="1878" w:type="dxa"/>
          </w:tcPr>
          <w:p w14:paraId="440AA667" w14:textId="77777777" w:rsidR="00511CA0" w:rsidRPr="007007FA" w:rsidRDefault="00511CA0" w:rsidP="00511CA0">
            <w:pPr>
              <w:pStyle w:val="TableParagraph"/>
              <w:keepLines/>
              <w:spacing w:before="3"/>
              <w:ind w:left="103"/>
              <w:rPr>
                <w:rFonts w:ascii="Times New Roman"/>
                <w:sz w:val="20"/>
              </w:rPr>
            </w:pPr>
            <w:r w:rsidRPr="007007FA">
              <w:rPr>
                <w:rFonts w:ascii="Times New Roman"/>
                <w:sz w:val="20"/>
              </w:rPr>
              <w:t>15.00</w:t>
            </w:r>
          </w:p>
        </w:tc>
      </w:tr>
    </w:tbl>
    <w:p w14:paraId="12C23842" w14:textId="7E52F0AC" w:rsidR="00511CA0" w:rsidRPr="007007FA" w:rsidRDefault="00EF111F" w:rsidP="00511CA0">
      <w:pPr>
        <w:pStyle w:val="TableTitle"/>
      </w:pPr>
      <w:bookmarkStart w:id="194" w:name="_bookmark82"/>
      <w:bookmarkStart w:id="195" w:name="_Toc132179306"/>
      <w:bookmarkEnd w:id="194"/>
      <w:r>
        <w:t xml:space="preserve">Table </w:t>
      </w:r>
      <w:r w:rsidR="00C928DD">
        <w:t>25</w:t>
      </w:r>
      <w:r>
        <w:t xml:space="preserve">. </w:t>
      </w:r>
      <w:r w:rsidR="00511CA0" w:rsidRPr="007007FA">
        <w:t>Grass-Legume Seed Mix Used in 2012 timber harvest area</w:t>
      </w:r>
      <w:bookmarkEnd w:id="195"/>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8"/>
        <w:gridCol w:w="3553"/>
        <w:gridCol w:w="1883"/>
      </w:tblGrid>
      <w:tr w:rsidR="00511CA0" w:rsidRPr="007007FA" w14:paraId="79A2646C" w14:textId="77777777" w:rsidTr="00511CA0">
        <w:trPr>
          <w:trHeight w:hRule="exact" w:val="395"/>
        </w:trPr>
        <w:tc>
          <w:tcPr>
            <w:tcW w:w="4231" w:type="dxa"/>
            <w:shd w:val="clear" w:color="auto" w:fill="D9E1F3"/>
          </w:tcPr>
          <w:p w14:paraId="3FF4F3B9" w14:textId="77777777" w:rsidR="00511CA0" w:rsidRPr="007007FA" w:rsidRDefault="00511CA0" w:rsidP="00225223">
            <w:pPr>
              <w:pStyle w:val="TableParagraph"/>
              <w:keepNext/>
              <w:keepLines/>
              <w:spacing w:before="1"/>
              <w:ind w:left="1410" w:right="1410"/>
              <w:rPr>
                <w:rFonts w:ascii="Times New Roman"/>
                <w:b/>
                <w:sz w:val="20"/>
              </w:rPr>
            </w:pPr>
            <w:r w:rsidRPr="007007FA">
              <w:rPr>
                <w:rFonts w:ascii="Times New Roman"/>
                <w:b/>
                <w:sz w:val="20"/>
              </w:rPr>
              <w:t>Botanical Name</w:t>
            </w:r>
          </w:p>
        </w:tc>
        <w:tc>
          <w:tcPr>
            <w:tcW w:w="3396" w:type="dxa"/>
            <w:shd w:val="clear" w:color="auto" w:fill="D9E1F3"/>
          </w:tcPr>
          <w:p w14:paraId="3336DF71" w14:textId="77777777" w:rsidR="00511CA0" w:rsidRPr="007007FA" w:rsidRDefault="00511CA0" w:rsidP="00225223">
            <w:pPr>
              <w:pStyle w:val="TableParagraph"/>
              <w:keepNext/>
              <w:keepLines/>
              <w:spacing w:before="1"/>
              <w:ind w:left="1022"/>
              <w:jc w:val="left"/>
              <w:rPr>
                <w:rFonts w:ascii="Times New Roman"/>
                <w:b/>
                <w:sz w:val="20"/>
              </w:rPr>
            </w:pPr>
            <w:r w:rsidRPr="007007FA">
              <w:rPr>
                <w:rFonts w:ascii="Times New Roman"/>
                <w:b/>
                <w:sz w:val="20"/>
              </w:rPr>
              <w:t>Common Name</w:t>
            </w:r>
          </w:p>
        </w:tc>
        <w:tc>
          <w:tcPr>
            <w:tcW w:w="1800" w:type="dxa"/>
            <w:shd w:val="clear" w:color="auto" w:fill="D9E1F3"/>
          </w:tcPr>
          <w:p w14:paraId="5B26C6B8" w14:textId="77777777" w:rsidR="00511CA0" w:rsidRPr="007007FA" w:rsidRDefault="00511CA0" w:rsidP="00225223">
            <w:pPr>
              <w:pStyle w:val="TableParagraph"/>
              <w:keepNext/>
              <w:keepLines/>
              <w:spacing w:before="1"/>
              <w:ind w:left="355"/>
              <w:jc w:val="left"/>
              <w:rPr>
                <w:rFonts w:ascii="Times New Roman"/>
                <w:b/>
                <w:sz w:val="20"/>
              </w:rPr>
            </w:pPr>
            <w:r w:rsidRPr="007007FA">
              <w:rPr>
                <w:rFonts w:ascii="Times New Roman"/>
                <w:b/>
                <w:sz w:val="20"/>
              </w:rPr>
              <w:t xml:space="preserve">% </w:t>
            </w:r>
            <w:proofErr w:type="gramStart"/>
            <w:r w:rsidRPr="007007FA">
              <w:rPr>
                <w:rFonts w:ascii="Times New Roman"/>
                <w:b/>
                <w:sz w:val="20"/>
              </w:rPr>
              <w:t>by</w:t>
            </w:r>
            <w:proofErr w:type="gramEnd"/>
            <w:r w:rsidRPr="007007FA">
              <w:rPr>
                <w:rFonts w:ascii="Times New Roman"/>
                <w:b/>
                <w:sz w:val="20"/>
              </w:rPr>
              <w:t xml:space="preserve"> weight</w:t>
            </w:r>
          </w:p>
        </w:tc>
      </w:tr>
      <w:tr w:rsidR="00511CA0" w:rsidRPr="007007FA" w14:paraId="336A1E8A" w14:textId="77777777" w:rsidTr="00511CA0">
        <w:trPr>
          <w:trHeight w:hRule="exact" w:val="394"/>
        </w:trPr>
        <w:tc>
          <w:tcPr>
            <w:tcW w:w="4231" w:type="dxa"/>
          </w:tcPr>
          <w:p w14:paraId="65F36C6F" w14:textId="77777777" w:rsidR="00511CA0" w:rsidRPr="007007FA" w:rsidRDefault="00511CA0" w:rsidP="00225223">
            <w:pPr>
              <w:pStyle w:val="TableParagraph"/>
              <w:keepNext/>
              <w:keepLines/>
              <w:spacing w:before="0"/>
              <w:ind w:left="103"/>
              <w:jc w:val="left"/>
              <w:rPr>
                <w:rFonts w:ascii="Times New Roman"/>
                <w:i/>
                <w:sz w:val="20"/>
              </w:rPr>
            </w:pPr>
            <w:proofErr w:type="spellStart"/>
            <w:r w:rsidRPr="007007FA">
              <w:rPr>
                <w:rFonts w:ascii="Times New Roman"/>
                <w:i/>
                <w:sz w:val="20"/>
              </w:rPr>
              <w:t>Lolimum</w:t>
            </w:r>
            <w:proofErr w:type="spellEnd"/>
            <w:r w:rsidRPr="007007FA">
              <w:rPr>
                <w:rFonts w:ascii="Times New Roman"/>
                <w:i/>
                <w:sz w:val="20"/>
              </w:rPr>
              <w:t xml:space="preserve"> </w:t>
            </w:r>
            <w:proofErr w:type="spellStart"/>
            <w:r w:rsidRPr="007007FA">
              <w:rPr>
                <w:rFonts w:ascii="Times New Roman"/>
                <w:i/>
                <w:sz w:val="20"/>
              </w:rPr>
              <w:t>perenne</w:t>
            </w:r>
            <w:proofErr w:type="spellEnd"/>
            <w:r w:rsidRPr="007007FA">
              <w:rPr>
                <w:rFonts w:ascii="Times New Roman"/>
                <w:i/>
                <w:sz w:val="20"/>
              </w:rPr>
              <w:t xml:space="preserve"> var </w:t>
            </w:r>
            <w:proofErr w:type="spellStart"/>
            <w:r w:rsidRPr="007007FA">
              <w:rPr>
                <w:rFonts w:ascii="Times New Roman"/>
                <w:i/>
                <w:sz w:val="20"/>
              </w:rPr>
              <w:t>Averdart</w:t>
            </w:r>
            <w:proofErr w:type="spellEnd"/>
          </w:p>
        </w:tc>
        <w:tc>
          <w:tcPr>
            <w:tcW w:w="3396" w:type="dxa"/>
          </w:tcPr>
          <w:p w14:paraId="4693B910" w14:textId="77777777" w:rsidR="00511CA0" w:rsidRPr="007007FA" w:rsidRDefault="00511CA0" w:rsidP="00225223">
            <w:pPr>
              <w:pStyle w:val="TableParagraph"/>
              <w:keepNext/>
              <w:keepLines/>
              <w:spacing w:before="0"/>
              <w:ind w:left="103"/>
              <w:jc w:val="left"/>
              <w:rPr>
                <w:rFonts w:ascii="Times New Roman"/>
                <w:sz w:val="20"/>
              </w:rPr>
            </w:pPr>
            <w:proofErr w:type="spellStart"/>
            <w:r w:rsidRPr="007007FA">
              <w:rPr>
                <w:rFonts w:ascii="Times New Roman"/>
                <w:sz w:val="20"/>
              </w:rPr>
              <w:t>AberDart</w:t>
            </w:r>
            <w:proofErr w:type="spellEnd"/>
            <w:r w:rsidRPr="007007FA">
              <w:rPr>
                <w:rFonts w:ascii="Times New Roman"/>
                <w:sz w:val="20"/>
              </w:rPr>
              <w:t xml:space="preserve"> </w:t>
            </w:r>
            <w:proofErr w:type="spellStart"/>
            <w:r w:rsidRPr="007007FA">
              <w:rPr>
                <w:rFonts w:ascii="Times New Roman"/>
                <w:sz w:val="20"/>
              </w:rPr>
              <w:t>HSG</w:t>
            </w:r>
            <w:proofErr w:type="spellEnd"/>
            <w:r w:rsidRPr="007007FA">
              <w:rPr>
                <w:rFonts w:ascii="Times New Roman"/>
                <w:sz w:val="20"/>
              </w:rPr>
              <w:t xml:space="preserve"> Perennial Ryegrass</w:t>
            </w:r>
          </w:p>
        </w:tc>
        <w:tc>
          <w:tcPr>
            <w:tcW w:w="1800" w:type="dxa"/>
          </w:tcPr>
          <w:p w14:paraId="2C2F7361"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32.00</w:t>
            </w:r>
          </w:p>
        </w:tc>
      </w:tr>
      <w:tr w:rsidR="00511CA0" w:rsidRPr="007007FA" w14:paraId="00AD2634" w14:textId="77777777" w:rsidTr="00511CA0">
        <w:trPr>
          <w:trHeight w:hRule="exact" w:val="396"/>
        </w:trPr>
        <w:tc>
          <w:tcPr>
            <w:tcW w:w="4231" w:type="dxa"/>
          </w:tcPr>
          <w:p w14:paraId="092266DB"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 xml:space="preserve">Lotus </w:t>
            </w:r>
            <w:proofErr w:type="spellStart"/>
            <w:r w:rsidRPr="007007FA">
              <w:rPr>
                <w:rFonts w:ascii="Times New Roman"/>
                <w:i/>
                <w:sz w:val="20"/>
              </w:rPr>
              <w:t>corniculatus</w:t>
            </w:r>
            <w:proofErr w:type="spellEnd"/>
          </w:p>
        </w:tc>
        <w:tc>
          <w:tcPr>
            <w:tcW w:w="3396" w:type="dxa"/>
          </w:tcPr>
          <w:p w14:paraId="07D0A76B" w14:textId="77777777" w:rsidR="00511CA0" w:rsidRPr="007007FA" w:rsidRDefault="00511CA0" w:rsidP="00225223">
            <w:pPr>
              <w:pStyle w:val="TableParagraph"/>
              <w:keepNext/>
              <w:keepLines/>
              <w:spacing w:before="0"/>
              <w:ind w:left="103"/>
              <w:jc w:val="left"/>
              <w:rPr>
                <w:rFonts w:ascii="Times New Roman"/>
                <w:sz w:val="20"/>
              </w:rPr>
            </w:pPr>
            <w:proofErr w:type="spellStart"/>
            <w:r w:rsidRPr="007007FA">
              <w:rPr>
                <w:rFonts w:ascii="Times New Roman"/>
                <w:sz w:val="20"/>
              </w:rPr>
              <w:t>Birdsfoot</w:t>
            </w:r>
            <w:proofErr w:type="spellEnd"/>
            <w:r w:rsidRPr="007007FA">
              <w:rPr>
                <w:rFonts w:ascii="Times New Roman"/>
                <w:sz w:val="20"/>
              </w:rPr>
              <w:t xml:space="preserve"> trefoil</w:t>
            </w:r>
          </w:p>
        </w:tc>
        <w:tc>
          <w:tcPr>
            <w:tcW w:w="1800" w:type="dxa"/>
          </w:tcPr>
          <w:p w14:paraId="6AB36EC3"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20.00</w:t>
            </w:r>
          </w:p>
        </w:tc>
      </w:tr>
      <w:tr w:rsidR="00511CA0" w:rsidRPr="007007FA" w14:paraId="3E1B1A49" w14:textId="77777777" w:rsidTr="00511CA0">
        <w:trPr>
          <w:trHeight w:hRule="exact" w:val="394"/>
        </w:trPr>
        <w:tc>
          <w:tcPr>
            <w:tcW w:w="4231" w:type="dxa"/>
          </w:tcPr>
          <w:p w14:paraId="0D9F59EF"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Epilobium angustifolium</w:t>
            </w:r>
          </w:p>
        </w:tc>
        <w:tc>
          <w:tcPr>
            <w:tcW w:w="3396" w:type="dxa"/>
          </w:tcPr>
          <w:p w14:paraId="3549CC6A"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Fireweed</w:t>
            </w:r>
          </w:p>
        </w:tc>
        <w:tc>
          <w:tcPr>
            <w:tcW w:w="1800" w:type="dxa"/>
          </w:tcPr>
          <w:p w14:paraId="6B33D263"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1.00</w:t>
            </w:r>
          </w:p>
        </w:tc>
      </w:tr>
      <w:tr w:rsidR="00511CA0" w:rsidRPr="007007FA" w14:paraId="1DEB4CA5" w14:textId="77777777" w:rsidTr="00511CA0">
        <w:trPr>
          <w:trHeight w:hRule="exact" w:val="394"/>
        </w:trPr>
        <w:tc>
          <w:tcPr>
            <w:tcW w:w="4231" w:type="dxa"/>
          </w:tcPr>
          <w:p w14:paraId="30CC3D8F" w14:textId="77777777" w:rsidR="00511CA0" w:rsidRPr="007007FA" w:rsidRDefault="00511CA0" w:rsidP="00225223">
            <w:pPr>
              <w:pStyle w:val="TableParagraph"/>
              <w:keepNext/>
              <w:keepLines/>
              <w:spacing w:before="0"/>
              <w:ind w:left="103"/>
              <w:jc w:val="left"/>
              <w:rPr>
                <w:rFonts w:ascii="Times New Roman"/>
                <w:i/>
                <w:sz w:val="20"/>
              </w:rPr>
            </w:pPr>
            <w:r w:rsidRPr="007007FA">
              <w:rPr>
                <w:rFonts w:ascii="Times New Roman"/>
                <w:i/>
                <w:sz w:val="20"/>
              </w:rPr>
              <w:t>Trifolium repens var winter</w:t>
            </w:r>
          </w:p>
        </w:tc>
        <w:tc>
          <w:tcPr>
            <w:tcW w:w="3396" w:type="dxa"/>
          </w:tcPr>
          <w:p w14:paraId="26626507" w14:textId="77777777" w:rsidR="00511CA0" w:rsidRPr="007007FA" w:rsidRDefault="00511CA0" w:rsidP="00225223">
            <w:pPr>
              <w:pStyle w:val="TableParagraph"/>
              <w:keepNext/>
              <w:keepLines/>
              <w:spacing w:before="0"/>
              <w:ind w:left="103"/>
              <w:jc w:val="left"/>
              <w:rPr>
                <w:rFonts w:ascii="Times New Roman"/>
                <w:sz w:val="20"/>
              </w:rPr>
            </w:pPr>
            <w:r w:rsidRPr="007007FA">
              <w:rPr>
                <w:rFonts w:ascii="Times New Roman"/>
                <w:sz w:val="20"/>
              </w:rPr>
              <w:t>Winter White Clover</w:t>
            </w:r>
          </w:p>
        </w:tc>
        <w:tc>
          <w:tcPr>
            <w:tcW w:w="1800" w:type="dxa"/>
          </w:tcPr>
          <w:p w14:paraId="27CA7B5C" w14:textId="77777777" w:rsidR="00511CA0" w:rsidRPr="007007FA" w:rsidRDefault="00511CA0" w:rsidP="00511CA0">
            <w:pPr>
              <w:pStyle w:val="TableParagraph"/>
              <w:keepNext/>
              <w:keepLines/>
              <w:spacing w:before="0"/>
              <w:ind w:left="103"/>
              <w:rPr>
                <w:rFonts w:ascii="Times New Roman"/>
                <w:sz w:val="20"/>
              </w:rPr>
            </w:pPr>
            <w:r w:rsidRPr="007007FA">
              <w:rPr>
                <w:rFonts w:ascii="Times New Roman"/>
                <w:sz w:val="20"/>
              </w:rPr>
              <w:t>10.00</w:t>
            </w:r>
          </w:p>
        </w:tc>
      </w:tr>
      <w:tr w:rsidR="00511CA0" w:rsidRPr="00D100EE" w14:paraId="7C4C53CB" w14:textId="77777777" w:rsidTr="00511CA0">
        <w:trPr>
          <w:trHeight w:hRule="exact" w:val="396"/>
        </w:trPr>
        <w:tc>
          <w:tcPr>
            <w:tcW w:w="4231" w:type="dxa"/>
          </w:tcPr>
          <w:p w14:paraId="66E80FB6" w14:textId="77777777" w:rsidR="00511CA0" w:rsidRPr="007007FA" w:rsidRDefault="00511CA0" w:rsidP="00511CA0">
            <w:pPr>
              <w:pStyle w:val="TableParagraph"/>
              <w:keepLines/>
              <w:spacing w:before="0"/>
              <w:ind w:left="103"/>
              <w:jc w:val="left"/>
              <w:rPr>
                <w:rFonts w:ascii="Times New Roman"/>
                <w:i/>
                <w:sz w:val="20"/>
              </w:rPr>
            </w:pPr>
            <w:r w:rsidRPr="007007FA">
              <w:rPr>
                <w:rFonts w:ascii="Times New Roman"/>
                <w:i/>
                <w:sz w:val="20"/>
              </w:rPr>
              <w:t xml:space="preserve">Trifolium </w:t>
            </w:r>
            <w:proofErr w:type="spellStart"/>
            <w:r w:rsidRPr="007007FA">
              <w:rPr>
                <w:rFonts w:ascii="Times New Roman"/>
                <w:i/>
                <w:sz w:val="20"/>
              </w:rPr>
              <w:t>subterrianian</w:t>
            </w:r>
            <w:proofErr w:type="spellEnd"/>
          </w:p>
        </w:tc>
        <w:tc>
          <w:tcPr>
            <w:tcW w:w="3396" w:type="dxa"/>
          </w:tcPr>
          <w:p w14:paraId="6FAF94AD" w14:textId="77777777" w:rsidR="00511CA0" w:rsidRPr="007007FA" w:rsidRDefault="00511CA0" w:rsidP="00511CA0">
            <w:pPr>
              <w:pStyle w:val="TableParagraph"/>
              <w:keepLines/>
              <w:spacing w:before="0"/>
              <w:ind w:left="103"/>
              <w:jc w:val="left"/>
              <w:rPr>
                <w:rFonts w:ascii="Times New Roman"/>
                <w:sz w:val="20"/>
              </w:rPr>
            </w:pPr>
            <w:r w:rsidRPr="007007FA">
              <w:rPr>
                <w:rFonts w:ascii="Times New Roman"/>
                <w:sz w:val="20"/>
              </w:rPr>
              <w:t>Sub-Clover</w:t>
            </w:r>
          </w:p>
        </w:tc>
        <w:tc>
          <w:tcPr>
            <w:tcW w:w="1800" w:type="dxa"/>
          </w:tcPr>
          <w:p w14:paraId="3DE7AFB4" w14:textId="77777777" w:rsidR="00511CA0" w:rsidRPr="007007FA" w:rsidRDefault="00511CA0" w:rsidP="00511CA0">
            <w:pPr>
              <w:pStyle w:val="TableParagraph"/>
              <w:keepLines/>
              <w:spacing w:before="0"/>
              <w:ind w:left="103"/>
              <w:rPr>
                <w:rFonts w:ascii="Times New Roman"/>
                <w:sz w:val="20"/>
              </w:rPr>
            </w:pPr>
            <w:r w:rsidRPr="007007FA">
              <w:rPr>
                <w:rFonts w:ascii="Times New Roman"/>
                <w:sz w:val="20"/>
              </w:rPr>
              <w:t>25.00</w:t>
            </w:r>
          </w:p>
        </w:tc>
      </w:tr>
    </w:tbl>
    <w:p w14:paraId="4AA59F18" w14:textId="77777777" w:rsidR="00511CA0" w:rsidRPr="007007FA" w:rsidRDefault="00511CA0" w:rsidP="00511CA0">
      <w:pPr>
        <w:pStyle w:val="Heading3"/>
      </w:pPr>
      <w:bookmarkStart w:id="196" w:name="_Toc132179250"/>
      <w:r w:rsidRPr="007007FA">
        <w:t>THA 113318:</w:t>
      </w:r>
      <w:bookmarkEnd w:id="196"/>
    </w:p>
    <w:p w14:paraId="4ED540DF" w14:textId="3667E85E" w:rsidR="00511CA0" w:rsidRPr="007007FA" w:rsidRDefault="00511CA0" w:rsidP="00511CA0">
      <w:pPr>
        <w:pStyle w:val="BodyText"/>
      </w:pPr>
      <w:r w:rsidRPr="007007FA">
        <w:t>Forage</w:t>
      </w:r>
      <w:r w:rsidRPr="007007FA">
        <w:rPr>
          <w:spacing w:val="-15"/>
        </w:rPr>
        <w:t xml:space="preserve"> </w:t>
      </w:r>
      <w:r w:rsidRPr="007007FA">
        <w:t>in</w:t>
      </w:r>
      <w:r w:rsidRPr="007007FA">
        <w:rPr>
          <w:spacing w:val="-14"/>
        </w:rPr>
        <w:t xml:space="preserve"> </w:t>
      </w:r>
      <w:r w:rsidRPr="007007FA">
        <w:t>THA</w:t>
      </w:r>
      <w:r w:rsidRPr="007007FA">
        <w:rPr>
          <w:spacing w:val="-15"/>
        </w:rPr>
        <w:t xml:space="preserve"> </w:t>
      </w:r>
      <w:r w:rsidRPr="007007FA">
        <w:t>113318</w:t>
      </w:r>
      <w:r w:rsidRPr="007007FA">
        <w:rPr>
          <w:spacing w:val="-14"/>
        </w:rPr>
        <w:t xml:space="preserve"> </w:t>
      </w:r>
      <w:r w:rsidRPr="007007FA">
        <w:t>was</w:t>
      </w:r>
      <w:r w:rsidRPr="007007FA">
        <w:rPr>
          <w:spacing w:val="-14"/>
        </w:rPr>
        <w:t xml:space="preserve"> </w:t>
      </w:r>
      <w:r w:rsidRPr="007007FA">
        <w:t>established</w:t>
      </w:r>
      <w:r w:rsidRPr="007007FA">
        <w:rPr>
          <w:spacing w:val="-14"/>
        </w:rPr>
        <w:t xml:space="preserve"> </w:t>
      </w:r>
      <w:r w:rsidRPr="007007FA">
        <w:t>in</w:t>
      </w:r>
      <w:r w:rsidRPr="007007FA">
        <w:rPr>
          <w:spacing w:val="-14"/>
        </w:rPr>
        <w:t xml:space="preserve"> </w:t>
      </w:r>
      <w:r w:rsidRPr="007007FA">
        <w:t>the</w:t>
      </w:r>
      <w:r w:rsidRPr="007007FA">
        <w:rPr>
          <w:spacing w:val="-15"/>
        </w:rPr>
        <w:t xml:space="preserve"> </w:t>
      </w:r>
      <w:r w:rsidRPr="007007FA">
        <w:t>fall</w:t>
      </w:r>
      <w:r w:rsidRPr="007007FA">
        <w:rPr>
          <w:spacing w:val="-14"/>
        </w:rPr>
        <w:t xml:space="preserve"> </w:t>
      </w:r>
      <w:r w:rsidRPr="007007FA">
        <w:t>of</w:t>
      </w:r>
      <w:r w:rsidRPr="007007FA">
        <w:rPr>
          <w:spacing w:val="-15"/>
        </w:rPr>
        <w:t xml:space="preserve"> </w:t>
      </w:r>
      <w:r w:rsidRPr="00C928DD">
        <w:t>2011</w:t>
      </w:r>
      <w:r w:rsidRPr="00C928DD">
        <w:rPr>
          <w:spacing w:val="-14"/>
        </w:rPr>
        <w:t xml:space="preserve"> </w:t>
      </w:r>
      <w:r w:rsidRPr="00C928DD">
        <w:t>(Table</w:t>
      </w:r>
      <w:r w:rsidRPr="00C928DD">
        <w:rPr>
          <w:spacing w:val="-15"/>
        </w:rPr>
        <w:t xml:space="preserve"> </w:t>
      </w:r>
      <w:r w:rsidRPr="00C928DD">
        <w:t>23)</w:t>
      </w:r>
      <w:r w:rsidRPr="00C928DD">
        <w:rPr>
          <w:spacing w:val="-15"/>
        </w:rPr>
        <w:t xml:space="preserve"> </w:t>
      </w:r>
      <w:r w:rsidRPr="00C928DD">
        <w:t>following</w:t>
      </w:r>
      <w:r w:rsidRPr="007007FA">
        <w:rPr>
          <w:spacing w:val="-14"/>
        </w:rPr>
        <w:t xml:space="preserve"> </w:t>
      </w:r>
      <w:r w:rsidRPr="007007FA">
        <w:t>slash</w:t>
      </w:r>
      <w:r w:rsidRPr="007007FA">
        <w:rPr>
          <w:spacing w:val="-14"/>
        </w:rPr>
        <w:t xml:space="preserve"> </w:t>
      </w:r>
      <w:r w:rsidRPr="007007FA">
        <w:t>scarification. Two</w:t>
      </w:r>
      <w:r w:rsidRPr="007007FA">
        <w:rPr>
          <w:spacing w:val="-5"/>
        </w:rPr>
        <w:t xml:space="preserve"> </w:t>
      </w:r>
      <w:r w:rsidRPr="007007FA">
        <w:t>enclosures</w:t>
      </w:r>
      <w:r w:rsidRPr="007007FA">
        <w:rPr>
          <w:spacing w:val="-5"/>
        </w:rPr>
        <w:t xml:space="preserve"> </w:t>
      </w:r>
      <w:r w:rsidRPr="007007FA">
        <w:t>were</w:t>
      </w:r>
      <w:r w:rsidRPr="007007FA">
        <w:rPr>
          <w:spacing w:val="-6"/>
        </w:rPr>
        <w:t xml:space="preserve"> </w:t>
      </w:r>
      <w:r w:rsidRPr="007007FA">
        <w:t>installed</w:t>
      </w:r>
      <w:r w:rsidRPr="007007FA">
        <w:rPr>
          <w:spacing w:val="-5"/>
        </w:rPr>
        <w:t xml:space="preserve"> </w:t>
      </w:r>
      <w:r w:rsidRPr="007007FA">
        <w:t>at</w:t>
      </w:r>
      <w:r w:rsidRPr="007007FA">
        <w:rPr>
          <w:spacing w:val="-4"/>
        </w:rPr>
        <w:t xml:space="preserve"> </w:t>
      </w:r>
      <w:r w:rsidRPr="007007FA">
        <w:t>an</w:t>
      </w:r>
      <w:r w:rsidRPr="007007FA">
        <w:rPr>
          <w:spacing w:val="-5"/>
        </w:rPr>
        <w:t xml:space="preserve"> </w:t>
      </w:r>
      <w:r w:rsidRPr="007007FA">
        <w:t>elevation</w:t>
      </w:r>
      <w:r w:rsidRPr="007007FA">
        <w:rPr>
          <w:spacing w:val="-5"/>
        </w:rPr>
        <w:t xml:space="preserve"> </w:t>
      </w:r>
      <w:r w:rsidRPr="007007FA">
        <w:t>of</w:t>
      </w:r>
      <w:r w:rsidRPr="007007FA">
        <w:rPr>
          <w:spacing w:val="-6"/>
        </w:rPr>
        <w:t xml:space="preserve"> </w:t>
      </w:r>
      <w:r w:rsidRPr="007007FA">
        <w:t>2860ft</w:t>
      </w:r>
      <w:r w:rsidRPr="007007FA">
        <w:rPr>
          <w:spacing w:val="-4"/>
        </w:rPr>
        <w:t xml:space="preserve"> </w:t>
      </w:r>
      <w:r w:rsidRPr="007007FA">
        <w:t>(#1)</w:t>
      </w:r>
      <w:r w:rsidRPr="007007FA">
        <w:rPr>
          <w:spacing w:val="-6"/>
        </w:rPr>
        <w:t xml:space="preserve"> </w:t>
      </w:r>
      <w:r w:rsidRPr="007007FA">
        <w:t>[872</w:t>
      </w:r>
      <w:r w:rsidRPr="007007FA">
        <w:rPr>
          <w:spacing w:val="-5"/>
        </w:rPr>
        <w:t xml:space="preserve"> </w:t>
      </w:r>
      <w:r w:rsidRPr="007007FA">
        <w:t>meters]</w:t>
      </w:r>
      <w:r w:rsidRPr="007007FA">
        <w:rPr>
          <w:spacing w:val="-6"/>
        </w:rPr>
        <w:t xml:space="preserve"> </w:t>
      </w:r>
      <w:r w:rsidRPr="007007FA">
        <w:t>and</w:t>
      </w:r>
      <w:r w:rsidRPr="007007FA">
        <w:rPr>
          <w:spacing w:val="-5"/>
        </w:rPr>
        <w:t xml:space="preserve"> </w:t>
      </w:r>
      <w:r w:rsidRPr="007007FA">
        <w:t>2840</w:t>
      </w:r>
      <w:r w:rsidRPr="007007FA">
        <w:rPr>
          <w:spacing w:val="-5"/>
        </w:rPr>
        <w:t xml:space="preserve"> </w:t>
      </w:r>
      <w:r w:rsidRPr="007007FA">
        <w:t>ft</w:t>
      </w:r>
      <w:r w:rsidRPr="007007FA">
        <w:rPr>
          <w:spacing w:val="-4"/>
        </w:rPr>
        <w:t xml:space="preserve"> </w:t>
      </w:r>
      <w:r w:rsidRPr="007007FA">
        <w:t>(#2)</w:t>
      </w:r>
      <w:r w:rsidRPr="007007FA">
        <w:rPr>
          <w:spacing w:val="-6"/>
        </w:rPr>
        <w:t xml:space="preserve"> </w:t>
      </w:r>
      <w:r w:rsidRPr="007007FA">
        <w:t xml:space="preserve">[865.5 meters]. </w:t>
      </w:r>
      <w:r w:rsidRPr="007007FA">
        <w:lastRenderedPageBreak/>
        <w:t xml:space="preserve">In </w:t>
      </w:r>
      <w:proofErr w:type="spellStart"/>
      <w:r w:rsidRPr="007007FA">
        <w:t>Exclosure</w:t>
      </w:r>
      <w:proofErr w:type="spellEnd"/>
      <w:r w:rsidRPr="007007FA">
        <w:t xml:space="preserve"> #1 tall fescue (</w:t>
      </w:r>
      <w:r w:rsidRPr="007007FA">
        <w:rPr>
          <w:i/>
        </w:rPr>
        <w:t xml:space="preserve">Festuca </w:t>
      </w:r>
      <w:proofErr w:type="spellStart"/>
      <w:r w:rsidRPr="007007FA">
        <w:rPr>
          <w:i/>
        </w:rPr>
        <w:t>arundinacea</w:t>
      </w:r>
      <w:proofErr w:type="spellEnd"/>
      <w:r w:rsidRPr="007007FA">
        <w:t>) and perennial rye grass (</w:t>
      </w:r>
      <w:r w:rsidRPr="007007FA">
        <w:rPr>
          <w:i/>
        </w:rPr>
        <w:t xml:space="preserve">Lolium </w:t>
      </w:r>
      <w:proofErr w:type="spellStart"/>
      <w:r w:rsidRPr="007007FA">
        <w:rPr>
          <w:i/>
        </w:rPr>
        <w:t>perenne</w:t>
      </w:r>
      <w:proofErr w:type="spellEnd"/>
      <w:r w:rsidRPr="007007FA">
        <w:t xml:space="preserve">) has persisted over time. </w:t>
      </w:r>
      <w:r w:rsidRPr="00B01A76">
        <w:t>Perennial rye was detected in fall 2022 but not in the spring. Clover</w:t>
      </w:r>
      <w:r w:rsidRPr="00B01A76">
        <w:rPr>
          <w:spacing w:val="-14"/>
        </w:rPr>
        <w:t xml:space="preserve"> </w:t>
      </w:r>
      <w:r w:rsidRPr="00B01A76">
        <w:t>was</w:t>
      </w:r>
      <w:r w:rsidRPr="00B01A76">
        <w:rPr>
          <w:spacing w:val="-13"/>
        </w:rPr>
        <w:t xml:space="preserve"> </w:t>
      </w:r>
      <w:r w:rsidRPr="00B01A76">
        <w:t>planted</w:t>
      </w:r>
      <w:r w:rsidRPr="00B01A76">
        <w:rPr>
          <w:spacing w:val="-13"/>
        </w:rPr>
        <w:t xml:space="preserve"> </w:t>
      </w:r>
      <w:r w:rsidRPr="00B01A76">
        <w:t>in</w:t>
      </w:r>
      <w:r w:rsidRPr="00B01A76">
        <w:rPr>
          <w:spacing w:val="-13"/>
        </w:rPr>
        <w:t xml:space="preserve"> </w:t>
      </w:r>
      <w:r w:rsidRPr="00B01A76">
        <w:t>2011,</w:t>
      </w:r>
      <w:r w:rsidRPr="00B01A76">
        <w:rPr>
          <w:spacing w:val="-13"/>
        </w:rPr>
        <w:t xml:space="preserve"> </w:t>
      </w:r>
      <w:r w:rsidRPr="00B01A76">
        <w:t>but</w:t>
      </w:r>
      <w:r w:rsidRPr="00B01A76">
        <w:rPr>
          <w:spacing w:val="-13"/>
        </w:rPr>
        <w:t xml:space="preserve"> </w:t>
      </w:r>
      <w:r w:rsidRPr="00B01A76">
        <w:t>it</w:t>
      </w:r>
      <w:r w:rsidRPr="00B01A76">
        <w:rPr>
          <w:spacing w:val="-13"/>
        </w:rPr>
        <w:t xml:space="preserve"> </w:t>
      </w:r>
      <w:r w:rsidRPr="00B01A76">
        <w:t>never</w:t>
      </w:r>
      <w:r w:rsidRPr="00B01A76">
        <w:rPr>
          <w:spacing w:val="-14"/>
        </w:rPr>
        <w:t xml:space="preserve"> </w:t>
      </w:r>
      <w:r w:rsidRPr="00B01A76">
        <w:t>resulted</w:t>
      </w:r>
      <w:r w:rsidRPr="00B01A76">
        <w:rPr>
          <w:spacing w:val="-13"/>
        </w:rPr>
        <w:t xml:space="preserve"> </w:t>
      </w:r>
      <w:r w:rsidRPr="00B01A76">
        <w:t>in</w:t>
      </w:r>
      <w:r w:rsidRPr="00B01A76">
        <w:rPr>
          <w:spacing w:val="-13"/>
        </w:rPr>
        <w:t xml:space="preserve"> </w:t>
      </w:r>
      <w:r w:rsidRPr="00B01A76">
        <w:t>growth.</w:t>
      </w:r>
      <w:r w:rsidRPr="00B01A76">
        <w:rPr>
          <w:spacing w:val="-13"/>
        </w:rPr>
        <w:t xml:space="preserve"> </w:t>
      </w:r>
      <w:r w:rsidRPr="00B01A76">
        <w:t>The</w:t>
      </w:r>
      <w:r w:rsidRPr="00B01A76">
        <w:rPr>
          <w:spacing w:val="-14"/>
        </w:rPr>
        <w:t xml:space="preserve"> </w:t>
      </w:r>
      <w:r w:rsidRPr="00B01A76">
        <w:t>palatable</w:t>
      </w:r>
      <w:r w:rsidRPr="00B01A76">
        <w:rPr>
          <w:spacing w:val="-14"/>
        </w:rPr>
        <w:t xml:space="preserve"> </w:t>
      </w:r>
      <w:r w:rsidRPr="00B01A76">
        <w:t>fobs</w:t>
      </w:r>
      <w:r w:rsidRPr="00B01A76">
        <w:rPr>
          <w:spacing w:val="-13"/>
        </w:rPr>
        <w:t xml:space="preserve"> </w:t>
      </w:r>
      <w:r w:rsidRPr="00B01A76">
        <w:t>or</w:t>
      </w:r>
      <w:r w:rsidRPr="00B01A76">
        <w:rPr>
          <w:spacing w:val="-14"/>
        </w:rPr>
        <w:t xml:space="preserve"> </w:t>
      </w:r>
      <w:r w:rsidRPr="00B01A76">
        <w:t>subshrubs</w:t>
      </w:r>
      <w:r w:rsidRPr="00B01A76">
        <w:rPr>
          <w:spacing w:val="-11"/>
        </w:rPr>
        <w:t xml:space="preserve"> </w:t>
      </w:r>
      <w:r w:rsidRPr="00B01A76">
        <w:t>which have been successful, are trailing blackberry (</w:t>
      </w:r>
      <w:r w:rsidRPr="00B01A76">
        <w:rPr>
          <w:i/>
        </w:rPr>
        <w:t>Rubus ursinus</w:t>
      </w:r>
      <w:r w:rsidRPr="00B01A76">
        <w:t>)</w:t>
      </w:r>
      <w:r>
        <w:t xml:space="preserve"> </w:t>
      </w:r>
      <w:r w:rsidR="00C928DD">
        <w:t xml:space="preserve">and </w:t>
      </w:r>
      <w:r w:rsidR="00C928DD" w:rsidRPr="00B01A76">
        <w:rPr>
          <w:i/>
        </w:rPr>
        <w:t>blackcap</w:t>
      </w:r>
      <w:r w:rsidRPr="00B01A76">
        <w:rPr>
          <w:spacing w:val="-10"/>
        </w:rPr>
        <w:t xml:space="preserve"> </w:t>
      </w:r>
      <w:r w:rsidRPr="00B01A76">
        <w:t>raspberry.</w:t>
      </w:r>
      <w:r w:rsidRPr="00B01A76">
        <w:rPr>
          <w:spacing w:val="-10"/>
        </w:rPr>
        <w:t xml:space="preserve"> </w:t>
      </w:r>
      <w:r w:rsidRPr="00B01A76">
        <w:t>Both</w:t>
      </w:r>
      <w:r w:rsidRPr="00B01A76">
        <w:rPr>
          <w:spacing w:val="-14"/>
        </w:rPr>
        <w:t xml:space="preserve"> </w:t>
      </w:r>
      <w:r w:rsidRPr="00B01A76">
        <w:t>plants</w:t>
      </w:r>
      <w:r w:rsidRPr="00B01A76">
        <w:rPr>
          <w:spacing w:val="-9"/>
        </w:rPr>
        <w:t xml:space="preserve"> </w:t>
      </w:r>
      <w:r w:rsidRPr="00B01A76">
        <w:t>are</w:t>
      </w:r>
      <w:r w:rsidRPr="00B01A76">
        <w:rPr>
          <w:spacing w:val="-11"/>
        </w:rPr>
        <w:t xml:space="preserve"> </w:t>
      </w:r>
      <w:r w:rsidRPr="00B01A76">
        <w:t>self-seeded or re-establishing. Sheep fescue (</w:t>
      </w:r>
      <w:r w:rsidRPr="00B01A76">
        <w:rPr>
          <w:i/>
        </w:rPr>
        <w:t xml:space="preserve">Festuca </w:t>
      </w:r>
      <w:proofErr w:type="spellStart"/>
      <w:r w:rsidRPr="00B01A76">
        <w:rPr>
          <w:i/>
        </w:rPr>
        <w:t>ovina</w:t>
      </w:r>
      <w:proofErr w:type="spellEnd"/>
      <w:r w:rsidRPr="00B01A76">
        <w:t xml:space="preserve">) and perennial rye grass have been the persistent grasses in </w:t>
      </w:r>
      <w:proofErr w:type="spellStart"/>
      <w:r w:rsidRPr="00B01A76">
        <w:t>Exclosure</w:t>
      </w:r>
      <w:proofErr w:type="spellEnd"/>
      <w:r w:rsidRPr="00B01A76">
        <w:t xml:space="preserve"> #2 over time with sheep fescue seen more in the spring and perennial rye in the</w:t>
      </w:r>
      <w:r w:rsidRPr="00B01A76">
        <w:rPr>
          <w:spacing w:val="-8"/>
        </w:rPr>
        <w:t xml:space="preserve"> </w:t>
      </w:r>
      <w:r w:rsidRPr="00B01A76">
        <w:t>fall.</w:t>
      </w:r>
      <w:r w:rsidRPr="00B01A76">
        <w:rPr>
          <w:spacing w:val="-7"/>
        </w:rPr>
        <w:t xml:space="preserve"> </w:t>
      </w:r>
      <w:r w:rsidRPr="00B01A76">
        <w:t>Small</w:t>
      </w:r>
      <w:r w:rsidRPr="00B01A76">
        <w:rPr>
          <w:spacing w:val="-7"/>
        </w:rPr>
        <w:t xml:space="preserve"> </w:t>
      </w:r>
      <w:r w:rsidRPr="00B01A76">
        <w:t>burnet</w:t>
      </w:r>
      <w:r w:rsidRPr="00B01A76">
        <w:rPr>
          <w:spacing w:val="-7"/>
        </w:rPr>
        <w:t xml:space="preserve"> </w:t>
      </w:r>
      <w:r w:rsidRPr="00B01A76">
        <w:t>was</w:t>
      </w:r>
      <w:r w:rsidRPr="00B01A76">
        <w:rPr>
          <w:spacing w:val="-7"/>
        </w:rPr>
        <w:t xml:space="preserve"> </w:t>
      </w:r>
      <w:r w:rsidRPr="00B01A76">
        <w:t>one</w:t>
      </w:r>
      <w:r w:rsidRPr="00B01A76">
        <w:rPr>
          <w:spacing w:val="-8"/>
        </w:rPr>
        <w:t xml:space="preserve"> </w:t>
      </w:r>
      <w:r w:rsidRPr="00B01A76">
        <w:t>of</w:t>
      </w:r>
      <w:r w:rsidRPr="00B01A76">
        <w:rPr>
          <w:spacing w:val="-8"/>
        </w:rPr>
        <w:t xml:space="preserve"> </w:t>
      </w:r>
      <w:r w:rsidRPr="00B01A76">
        <w:t>the</w:t>
      </w:r>
      <w:r w:rsidRPr="00B01A76">
        <w:rPr>
          <w:spacing w:val="-8"/>
        </w:rPr>
        <w:t xml:space="preserve"> </w:t>
      </w:r>
      <w:r w:rsidRPr="00B01A76">
        <w:t>forbs</w:t>
      </w:r>
      <w:r w:rsidRPr="00B01A76">
        <w:rPr>
          <w:spacing w:val="-7"/>
        </w:rPr>
        <w:t xml:space="preserve"> </w:t>
      </w:r>
      <w:r w:rsidRPr="00B01A76">
        <w:t>in</w:t>
      </w:r>
      <w:r w:rsidRPr="00B01A76">
        <w:rPr>
          <w:spacing w:val="-7"/>
        </w:rPr>
        <w:t xml:space="preserve"> </w:t>
      </w:r>
      <w:r w:rsidRPr="00B01A76">
        <w:t>the</w:t>
      </w:r>
      <w:r w:rsidRPr="00B01A76">
        <w:rPr>
          <w:spacing w:val="-8"/>
        </w:rPr>
        <w:t xml:space="preserve"> </w:t>
      </w:r>
      <w:r w:rsidRPr="00B01A76">
        <w:t>original</w:t>
      </w:r>
      <w:r w:rsidRPr="00B01A76">
        <w:rPr>
          <w:spacing w:val="-7"/>
        </w:rPr>
        <w:t xml:space="preserve"> </w:t>
      </w:r>
      <w:r w:rsidRPr="00B01A76">
        <w:t>seed</w:t>
      </w:r>
      <w:r w:rsidRPr="00B01A76">
        <w:rPr>
          <w:spacing w:val="-7"/>
        </w:rPr>
        <w:t xml:space="preserve"> </w:t>
      </w:r>
      <w:r w:rsidRPr="00B01A76">
        <w:t>mix</w:t>
      </w:r>
      <w:r w:rsidRPr="00B01A76">
        <w:rPr>
          <w:spacing w:val="-7"/>
        </w:rPr>
        <w:t xml:space="preserve"> </w:t>
      </w:r>
      <w:r w:rsidRPr="00B01A76">
        <w:t>and</w:t>
      </w:r>
      <w:r w:rsidRPr="00B01A76">
        <w:rPr>
          <w:spacing w:val="-7"/>
        </w:rPr>
        <w:t xml:space="preserve"> </w:t>
      </w:r>
      <w:r w:rsidRPr="00B01A76">
        <w:t>it</w:t>
      </w:r>
      <w:r w:rsidRPr="00B01A76">
        <w:rPr>
          <w:spacing w:val="-9"/>
        </w:rPr>
        <w:t xml:space="preserve"> </w:t>
      </w:r>
      <w:r w:rsidRPr="00B01A76">
        <w:t xml:space="preserve">has had some success over time, however it isn’t always present (not detected in 2022, 2018 or 2017), it is only detected outside of the </w:t>
      </w:r>
      <w:proofErr w:type="spellStart"/>
      <w:r w:rsidRPr="00B01A76">
        <w:t>exclosure</w:t>
      </w:r>
      <w:proofErr w:type="spellEnd"/>
      <w:r w:rsidRPr="00B01A76">
        <w:t xml:space="preserve"> which could be that it is getting either shaded out by the grasses or the matte of dead grasses is smothering out the</w:t>
      </w:r>
      <w:r w:rsidRPr="00B01A76">
        <w:rPr>
          <w:spacing w:val="-12"/>
        </w:rPr>
        <w:t xml:space="preserve"> </w:t>
      </w:r>
      <w:r w:rsidRPr="00B01A76">
        <w:t>growth.</w:t>
      </w:r>
    </w:p>
    <w:p w14:paraId="6FFFA2A4" w14:textId="77777777" w:rsidR="00511CA0" w:rsidRPr="00511CA0" w:rsidRDefault="00511CA0" w:rsidP="00511CA0">
      <w:pPr>
        <w:pStyle w:val="Heading3"/>
      </w:pPr>
      <w:bookmarkStart w:id="197" w:name="_Toc132179251"/>
      <w:r w:rsidRPr="00511CA0">
        <w:t>THA 133316:</w:t>
      </w:r>
      <w:bookmarkEnd w:id="197"/>
    </w:p>
    <w:p w14:paraId="3D0F4E03" w14:textId="77777777" w:rsidR="00511CA0" w:rsidRPr="00781B0A" w:rsidRDefault="00511CA0" w:rsidP="00511CA0">
      <w:pPr>
        <w:pStyle w:val="BodyText"/>
      </w:pPr>
      <w:r w:rsidRPr="00781B0A">
        <w:t xml:space="preserve">The </w:t>
      </w:r>
      <w:proofErr w:type="spellStart"/>
      <w:r w:rsidRPr="00781B0A">
        <w:t>exclosures</w:t>
      </w:r>
      <w:proofErr w:type="spellEnd"/>
      <w:r w:rsidRPr="00781B0A">
        <w:t xml:space="preserve"> located in THA 133316 are located less than 1200 feet (366 meters) northwest of those in THA 113318. The elevation of </w:t>
      </w:r>
      <w:proofErr w:type="spellStart"/>
      <w:r w:rsidRPr="00781B0A">
        <w:t>exclosure</w:t>
      </w:r>
      <w:proofErr w:type="spellEnd"/>
      <w:r w:rsidRPr="00781B0A">
        <w:t xml:space="preserve"> #1 and #2 are at 2900ft (884 meters). These </w:t>
      </w:r>
      <w:proofErr w:type="spellStart"/>
      <w:r w:rsidRPr="00781B0A">
        <w:t>exclosures</w:t>
      </w:r>
      <w:proofErr w:type="spellEnd"/>
      <w:r w:rsidRPr="00781B0A">
        <w:t xml:space="preserve"> are the highest elevation of all the </w:t>
      </w:r>
      <w:proofErr w:type="spellStart"/>
      <w:r w:rsidRPr="00781B0A">
        <w:t>exclosures</w:t>
      </w:r>
      <w:proofErr w:type="spellEnd"/>
      <w:r w:rsidRPr="00781B0A">
        <w:t xml:space="preserve"> by under 100ft (30.5 meters).</w:t>
      </w:r>
    </w:p>
    <w:p w14:paraId="5699E522" w14:textId="77777777" w:rsidR="00511CA0" w:rsidRPr="00781B0A" w:rsidRDefault="00511CA0" w:rsidP="00511CA0">
      <w:pPr>
        <w:pStyle w:val="BodyText"/>
      </w:pPr>
      <w:r w:rsidRPr="00781B0A">
        <w:t xml:space="preserve">Scarification of the logging slash and subsequent forage seeding was completed in 2013 [2 years later than </w:t>
      </w:r>
      <w:proofErr w:type="spellStart"/>
      <w:r w:rsidRPr="00781B0A">
        <w:t>exclosure</w:t>
      </w:r>
      <w:proofErr w:type="spellEnd"/>
      <w:r w:rsidRPr="00781B0A">
        <w:t xml:space="preserve"> sites THA 113318 (1 and 2)]. The scarification however attempted to protect</w:t>
      </w:r>
      <w:r w:rsidRPr="00781B0A">
        <w:rPr>
          <w:spacing w:val="-26"/>
        </w:rPr>
        <w:t xml:space="preserve"> </w:t>
      </w:r>
      <w:r w:rsidRPr="00781B0A">
        <w:t>more of the re-establishing shrub component than was accomplished in 2011. The grass/legume</w:t>
      </w:r>
      <w:r w:rsidRPr="00781B0A">
        <w:rPr>
          <w:spacing w:val="-27"/>
        </w:rPr>
        <w:t xml:space="preserve"> </w:t>
      </w:r>
      <w:r w:rsidRPr="00781B0A">
        <w:t xml:space="preserve">forage </w:t>
      </w:r>
      <w:r w:rsidRPr="00C928DD">
        <w:t>mixture (Table 24) was changed in 2013 to eliminate the fescues which didn’t appear to receive strong</w:t>
      </w:r>
      <w:r w:rsidRPr="00C928DD">
        <w:rPr>
          <w:spacing w:val="-11"/>
        </w:rPr>
        <w:t xml:space="preserve"> </w:t>
      </w:r>
      <w:r w:rsidRPr="00C928DD">
        <w:t>selection</w:t>
      </w:r>
      <w:r w:rsidRPr="00C928DD">
        <w:rPr>
          <w:spacing w:val="-11"/>
        </w:rPr>
        <w:t xml:space="preserve"> </w:t>
      </w:r>
      <w:r w:rsidRPr="00C928DD">
        <w:t>at</w:t>
      </w:r>
      <w:r w:rsidRPr="00C928DD">
        <w:rPr>
          <w:spacing w:val="-10"/>
        </w:rPr>
        <w:t xml:space="preserve"> </w:t>
      </w:r>
      <w:r w:rsidRPr="00C928DD">
        <w:t>the</w:t>
      </w:r>
      <w:r w:rsidRPr="00C928DD">
        <w:rPr>
          <w:spacing w:val="-11"/>
        </w:rPr>
        <w:t xml:space="preserve"> </w:t>
      </w:r>
      <w:r w:rsidRPr="00C928DD">
        <w:t>time</w:t>
      </w:r>
      <w:r w:rsidRPr="00C928DD">
        <w:rPr>
          <w:spacing w:val="-11"/>
        </w:rPr>
        <w:t xml:space="preserve"> </w:t>
      </w:r>
      <w:r w:rsidRPr="00C928DD">
        <w:t>and</w:t>
      </w:r>
      <w:r w:rsidRPr="00781B0A">
        <w:rPr>
          <w:spacing w:val="-11"/>
        </w:rPr>
        <w:t xml:space="preserve"> </w:t>
      </w:r>
      <w:r w:rsidRPr="00781B0A">
        <w:t>orchard</w:t>
      </w:r>
      <w:r w:rsidRPr="00781B0A">
        <w:rPr>
          <w:spacing w:val="-11"/>
        </w:rPr>
        <w:t xml:space="preserve"> </w:t>
      </w:r>
      <w:r w:rsidRPr="00781B0A">
        <w:t>grass</w:t>
      </w:r>
      <w:r w:rsidRPr="00781B0A">
        <w:rPr>
          <w:spacing w:val="-10"/>
        </w:rPr>
        <w:t xml:space="preserve"> </w:t>
      </w:r>
      <w:r w:rsidRPr="00781B0A">
        <w:t>was</w:t>
      </w:r>
      <w:r w:rsidRPr="00781B0A">
        <w:rPr>
          <w:spacing w:val="-10"/>
        </w:rPr>
        <w:t xml:space="preserve"> </w:t>
      </w:r>
      <w:r w:rsidRPr="00781B0A">
        <w:t>added.</w:t>
      </w:r>
      <w:r w:rsidRPr="00781B0A">
        <w:rPr>
          <w:spacing w:val="-11"/>
        </w:rPr>
        <w:t xml:space="preserve"> </w:t>
      </w:r>
      <w:r w:rsidRPr="00107941">
        <w:t>Tall</w:t>
      </w:r>
      <w:r w:rsidRPr="00107941">
        <w:rPr>
          <w:spacing w:val="-10"/>
        </w:rPr>
        <w:t xml:space="preserve"> </w:t>
      </w:r>
      <w:r w:rsidRPr="00107941">
        <w:t>orchard</w:t>
      </w:r>
      <w:r w:rsidRPr="00107941">
        <w:rPr>
          <w:spacing w:val="-11"/>
        </w:rPr>
        <w:t xml:space="preserve"> </w:t>
      </w:r>
      <w:r w:rsidRPr="00107941">
        <w:t>grass</w:t>
      </w:r>
      <w:r w:rsidRPr="00107941">
        <w:rPr>
          <w:spacing w:val="-10"/>
        </w:rPr>
        <w:t xml:space="preserve"> </w:t>
      </w:r>
      <w:r w:rsidRPr="00107941">
        <w:t xml:space="preserve">has persisted over time in both </w:t>
      </w:r>
      <w:proofErr w:type="spellStart"/>
      <w:r w:rsidRPr="00107941">
        <w:t>exclosures</w:t>
      </w:r>
      <w:proofErr w:type="spellEnd"/>
      <w:r w:rsidRPr="00107941">
        <w:t xml:space="preserve">. In the fall perennial rye increased in </w:t>
      </w:r>
      <w:proofErr w:type="spellStart"/>
      <w:r w:rsidRPr="00107941">
        <w:t>exclosures</w:t>
      </w:r>
      <w:proofErr w:type="spellEnd"/>
      <w:r w:rsidRPr="00107941">
        <w:t xml:space="preserve"> #2 from 0% to 30% and increased from 0% to 30% </w:t>
      </w:r>
      <w:proofErr w:type="spellStart"/>
      <w:r w:rsidRPr="00107941">
        <w:t>exclosure</w:t>
      </w:r>
      <w:proofErr w:type="spellEnd"/>
      <w:r w:rsidRPr="00107941">
        <w:t xml:space="preserve"> #1. </w:t>
      </w:r>
    </w:p>
    <w:p w14:paraId="3C757E33" w14:textId="77777777" w:rsidR="00511CA0" w:rsidRPr="00781B0A" w:rsidRDefault="00511CA0" w:rsidP="00511CA0">
      <w:pPr>
        <w:pStyle w:val="Heading3"/>
      </w:pPr>
      <w:bookmarkStart w:id="198" w:name="_Toc132179252"/>
      <w:r w:rsidRPr="00781B0A">
        <w:t>THA 122501 and 122502:</w:t>
      </w:r>
      <w:bookmarkEnd w:id="198"/>
    </w:p>
    <w:p w14:paraId="02774233" w14:textId="77777777" w:rsidR="00511CA0" w:rsidRPr="00781B0A" w:rsidRDefault="00511CA0" w:rsidP="00511CA0">
      <w:pPr>
        <w:pStyle w:val="BodyText"/>
      </w:pPr>
      <w:r w:rsidRPr="00781B0A">
        <w:t xml:space="preserve">The </w:t>
      </w:r>
      <w:proofErr w:type="spellStart"/>
      <w:r w:rsidRPr="00781B0A">
        <w:t>exclosures</w:t>
      </w:r>
      <w:proofErr w:type="spellEnd"/>
      <w:r w:rsidRPr="00781B0A">
        <w:t xml:space="preserve"> located in the 2012 timber </w:t>
      </w:r>
      <w:r w:rsidRPr="00C928DD">
        <w:t>harvests (Table 25)</w:t>
      </w:r>
      <w:r w:rsidRPr="00781B0A">
        <w:t xml:space="preserve"> in MU 25 are at elevation 740ft (225.5) and 680ft (207 m), respectively. They are the lowest elevation of all </w:t>
      </w:r>
      <w:proofErr w:type="spellStart"/>
      <w:r w:rsidRPr="00781B0A">
        <w:t>exclosures</w:t>
      </w:r>
      <w:proofErr w:type="spellEnd"/>
      <w:r w:rsidRPr="00781B0A">
        <w:t xml:space="preserve"> in this study</w:t>
      </w:r>
      <w:r w:rsidRPr="00781B0A">
        <w:rPr>
          <w:spacing w:val="-16"/>
        </w:rPr>
        <w:t xml:space="preserve"> </w:t>
      </w:r>
      <w:r w:rsidRPr="00781B0A">
        <w:t>by</w:t>
      </w:r>
      <w:r w:rsidRPr="00781B0A">
        <w:rPr>
          <w:spacing w:val="-16"/>
        </w:rPr>
        <w:t xml:space="preserve"> </w:t>
      </w:r>
      <w:r w:rsidRPr="00781B0A">
        <w:t>360ft</w:t>
      </w:r>
      <w:r w:rsidRPr="00781B0A">
        <w:rPr>
          <w:spacing w:val="-15"/>
        </w:rPr>
        <w:t xml:space="preserve"> </w:t>
      </w:r>
      <w:r w:rsidRPr="00781B0A">
        <w:t>(110</w:t>
      </w:r>
      <w:r w:rsidRPr="00781B0A">
        <w:rPr>
          <w:spacing w:val="-16"/>
        </w:rPr>
        <w:t xml:space="preserve"> </w:t>
      </w:r>
      <w:r w:rsidRPr="00781B0A">
        <w:t>m).</w:t>
      </w:r>
      <w:r w:rsidRPr="00781B0A">
        <w:rPr>
          <w:spacing w:val="-16"/>
        </w:rPr>
        <w:t xml:space="preserve"> </w:t>
      </w:r>
      <w:r w:rsidRPr="00781B0A">
        <w:t>They</w:t>
      </w:r>
      <w:r w:rsidRPr="00781B0A">
        <w:rPr>
          <w:spacing w:val="-16"/>
        </w:rPr>
        <w:t xml:space="preserve"> </w:t>
      </w:r>
      <w:r w:rsidRPr="00781B0A">
        <w:t>showed</w:t>
      </w:r>
      <w:r w:rsidRPr="00781B0A">
        <w:rPr>
          <w:spacing w:val="-16"/>
        </w:rPr>
        <w:t xml:space="preserve"> </w:t>
      </w:r>
      <w:r w:rsidRPr="00781B0A">
        <w:t>the</w:t>
      </w:r>
      <w:r w:rsidRPr="00781B0A">
        <w:rPr>
          <w:spacing w:val="-14"/>
        </w:rPr>
        <w:t xml:space="preserve"> </w:t>
      </w:r>
      <w:r w:rsidRPr="00781B0A">
        <w:t>most</w:t>
      </w:r>
      <w:r w:rsidRPr="00781B0A">
        <w:rPr>
          <w:spacing w:val="-15"/>
        </w:rPr>
        <w:t xml:space="preserve"> </w:t>
      </w:r>
      <w:r w:rsidRPr="00781B0A">
        <w:t>dramatic</w:t>
      </w:r>
      <w:r w:rsidRPr="00781B0A">
        <w:rPr>
          <w:spacing w:val="-17"/>
        </w:rPr>
        <w:t xml:space="preserve"> </w:t>
      </w:r>
      <w:r w:rsidRPr="00781B0A">
        <w:t>forage</w:t>
      </w:r>
      <w:r w:rsidRPr="00781B0A">
        <w:rPr>
          <w:spacing w:val="-17"/>
        </w:rPr>
        <w:t xml:space="preserve"> </w:t>
      </w:r>
      <w:r w:rsidRPr="00781B0A">
        <w:t>establishment</w:t>
      </w:r>
      <w:r w:rsidRPr="00781B0A">
        <w:rPr>
          <w:spacing w:val="-15"/>
        </w:rPr>
        <w:t xml:space="preserve"> </w:t>
      </w:r>
      <w:r w:rsidRPr="00781B0A">
        <w:t>and</w:t>
      </w:r>
      <w:r w:rsidRPr="00781B0A">
        <w:rPr>
          <w:spacing w:val="-16"/>
        </w:rPr>
        <w:t xml:space="preserve"> </w:t>
      </w:r>
      <w:r w:rsidRPr="00781B0A">
        <w:t>use</w:t>
      </w:r>
      <w:r w:rsidRPr="00781B0A">
        <w:rPr>
          <w:spacing w:val="-17"/>
        </w:rPr>
        <w:t xml:space="preserve"> </w:t>
      </w:r>
      <w:r w:rsidRPr="00781B0A">
        <w:t>of</w:t>
      </w:r>
      <w:r w:rsidRPr="00781B0A">
        <w:rPr>
          <w:spacing w:val="-17"/>
        </w:rPr>
        <w:t xml:space="preserve"> </w:t>
      </w:r>
      <w:r w:rsidRPr="00781B0A">
        <w:t>the</w:t>
      </w:r>
      <w:r w:rsidRPr="00781B0A">
        <w:rPr>
          <w:spacing w:val="-17"/>
        </w:rPr>
        <w:t xml:space="preserve"> </w:t>
      </w:r>
      <w:r w:rsidRPr="00781B0A">
        <w:t xml:space="preserve">forage mix applied to any of the timber harvest areas. A resident herd of approximately </w:t>
      </w:r>
      <w:r>
        <w:t>1</w:t>
      </w:r>
      <w:r w:rsidRPr="00781B0A">
        <w:t xml:space="preserve">0 – </w:t>
      </w:r>
      <w:r>
        <w:t>2</w:t>
      </w:r>
      <w:r w:rsidRPr="00781B0A">
        <w:t>0 elk regularly</w:t>
      </w:r>
      <w:r w:rsidRPr="00781B0A">
        <w:rPr>
          <w:spacing w:val="-13"/>
        </w:rPr>
        <w:t xml:space="preserve"> </w:t>
      </w:r>
      <w:r w:rsidRPr="00781B0A">
        <w:t>graze</w:t>
      </w:r>
      <w:r w:rsidRPr="00781B0A">
        <w:rPr>
          <w:spacing w:val="-14"/>
        </w:rPr>
        <w:t xml:space="preserve"> </w:t>
      </w:r>
      <w:r w:rsidRPr="00781B0A">
        <w:t>these</w:t>
      </w:r>
      <w:r w:rsidRPr="00781B0A">
        <w:rPr>
          <w:spacing w:val="-12"/>
        </w:rPr>
        <w:t xml:space="preserve"> </w:t>
      </w:r>
      <w:r w:rsidRPr="00781B0A">
        <w:t>areas</w:t>
      </w:r>
      <w:r w:rsidRPr="00781B0A">
        <w:rPr>
          <w:spacing w:val="-13"/>
        </w:rPr>
        <w:t xml:space="preserve"> </w:t>
      </w:r>
      <w:r w:rsidRPr="00781B0A">
        <w:t>such</w:t>
      </w:r>
      <w:r w:rsidRPr="00781B0A">
        <w:rPr>
          <w:spacing w:val="-13"/>
        </w:rPr>
        <w:t xml:space="preserve"> </w:t>
      </w:r>
      <w:r w:rsidRPr="00781B0A">
        <w:t>that</w:t>
      </w:r>
      <w:r w:rsidRPr="00781B0A">
        <w:rPr>
          <w:spacing w:val="-13"/>
        </w:rPr>
        <w:t xml:space="preserve"> </w:t>
      </w:r>
      <w:r w:rsidRPr="00781B0A">
        <w:t>there</w:t>
      </w:r>
      <w:r w:rsidRPr="00781B0A">
        <w:rPr>
          <w:spacing w:val="-12"/>
        </w:rPr>
        <w:t xml:space="preserve"> </w:t>
      </w:r>
      <w:r w:rsidRPr="00781B0A">
        <w:t>is</w:t>
      </w:r>
      <w:r w:rsidRPr="00781B0A">
        <w:rPr>
          <w:spacing w:val="-13"/>
        </w:rPr>
        <w:t xml:space="preserve"> </w:t>
      </w:r>
      <w:bookmarkStart w:id="199" w:name="_Hlk100931302"/>
      <w:r w:rsidRPr="00781B0A">
        <w:t>constant</w:t>
      </w:r>
      <w:r w:rsidRPr="00781B0A">
        <w:rPr>
          <w:spacing w:val="-13"/>
        </w:rPr>
        <w:t xml:space="preserve"> </w:t>
      </w:r>
      <w:r w:rsidRPr="00781B0A">
        <w:t>regrowth,</w:t>
      </w:r>
      <w:r w:rsidRPr="00781B0A">
        <w:rPr>
          <w:spacing w:val="-13"/>
        </w:rPr>
        <w:t xml:space="preserve"> </w:t>
      </w:r>
      <w:r w:rsidRPr="00781B0A">
        <w:t>and</w:t>
      </w:r>
      <w:r w:rsidRPr="00781B0A">
        <w:rPr>
          <w:spacing w:val="-11"/>
        </w:rPr>
        <w:t xml:space="preserve"> </w:t>
      </w:r>
      <w:r w:rsidRPr="00781B0A">
        <w:t>the</w:t>
      </w:r>
      <w:r w:rsidRPr="00781B0A">
        <w:rPr>
          <w:spacing w:val="-14"/>
        </w:rPr>
        <w:t xml:space="preserve"> </w:t>
      </w:r>
      <w:r w:rsidRPr="00781B0A">
        <w:t>forage</w:t>
      </w:r>
      <w:r w:rsidRPr="00781B0A">
        <w:rPr>
          <w:spacing w:val="-14"/>
        </w:rPr>
        <w:t xml:space="preserve"> </w:t>
      </w:r>
      <w:r w:rsidRPr="00781B0A">
        <w:t>remains</w:t>
      </w:r>
      <w:r w:rsidRPr="00781B0A">
        <w:rPr>
          <w:spacing w:val="-13"/>
        </w:rPr>
        <w:t xml:space="preserve"> </w:t>
      </w:r>
      <w:r w:rsidRPr="00781B0A">
        <w:t>green</w:t>
      </w:r>
      <w:r w:rsidRPr="00781B0A">
        <w:rPr>
          <w:spacing w:val="-13"/>
        </w:rPr>
        <w:t xml:space="preserve"> </w:t>
      </w:r>
      <w:r w:rsidRPr="00781B0A">
        <w:t>year- round</w:t>
      </w:r>
      <w:bookmarkEnd w:id="199"/>
      <w:r w:rsidRPr="00781B0A">
        <w:t>. The two harvest areas are on either side of Rhododendron Meadow that was developed from</w:t>
      </w:r>
      <w:r w:rsidRPr="00781B0A">
        <w:rPr>
          <w:spacing w:val="-12"/>
        </w:rPr>
        <w:t xml:space="preserve"> </w:t>
      </w:r>
      <w:r w:rsidRPr="00781B0A">
        <w:t>an</w:t>
      </w:r>
      <w:r w:rsidRPr="00781B0A">
        <w:rPr>
          <w:spacing w:val="-12"/>
        </w:rPr>
        <w:t xml:space="preserve"> </w:t>
      </w:r>
      <w:r w:rsidRPr="00781B0A">
        <w:t>old</w:t>
      </w:r>
      <w:r w:rsidRPr="00781B0A">
        <w:rPr>
          <w:spacing w:val="-12"/>
        </w:rPr>
        <w:t xml:space="preserve"> </w:t>
      </w:r>
      <w:r w:rsidRPr="00781B0A">
        <w:t>project</w:t>
      </w:r>
      <w:r w:rsidRPr="00781B0A">
        <w:rPr>
          <w:spacing w:val="-12"/>
        </w:rPr>
        <w:t xml:space="preserve"> </w:t>
      </w:r>
      <w:r w:rsidRPr="00781B0A">
        <w:t>residential</w:t>
      </w:r>
      <w:r w:rsidRPr="00781B0A">
        <w:rPr>
          <w:spacing w:val="-12"/>
        </w:rPr>
        <w:t xml:space="preserve"> </w:t>
      </w:r>
      <w:r w:rsidRPr="00781B0A">
        <w:t>area</w:t>
      </w:r>
      <w:r w:rsidRPr="00781B0A">
        <w:rPr>
          <w:spacing w:val="-11"/>
        </w:rPr>
        <w:t xml:space="preserve"> </w:t>
      </w:r>
      <w:r w:rsidRPr="00781B0A">
        <w:t>after</w:t>
      </w:r>
      <w:r w:rsidRPr="00781B0A">
        <w:rPr>
          <w:spacing w:val="-13"/>
        </w:rPr>
        <w:t xml:space="preserve"> </w:t>
      </w:r>
      <w:r w:rsidRPr="00781B0A">
        <w:t>the</w:t>
      </w:r>
      <w:r w:rsidRPr="00781B0A">
        <w:rPr>
          <w:spacing w:val="-13"/>
        </w:rPr>
        <w:t xml:space="preserve"> </w:t>
      </w:r>
      <w:r w:rsidRPr="00781B0A">
        <w:t>homes</w:t>
      </w:r>
      <w:r w:rsidRPr="00781B0A">
        <w:rPr>
          <w:spacing w:val="-10"/>
        </w:rPr>
        <w:t xml:space="preserve"> </w:t>
      </w:r>
      <w:r w:rsidRPr="00781B0A">
        <w:t>were</w:t>
      </w:r>
      <w:r w:rsidRPr="00781B0A">
        <w:rPr>
          <w:spacing w:val="-11"/>
        </w:rPr>
        <w:t xml:space="preserve"> </w:t>
      </w:r>
      <w:r w:rsidRPr="00781B0A">
        <w:t>removed.</w:t>
      </w:r>
      <w:r w:rsidRPr="00781B0A">
        <w:rPr>
          <w:spacing w:val="-12"/>
        </w:rPr>
        <w:t xml:space="preserve"> </w:t>
      </w:r>
      <w:r w:rsidRPr="00107941">
        <w:rPr>
          <w:spacing w:val="-12"/>
        </w:rPr>
        <w:t xml:space="preserve">THA </w:t>
      </w:r>
      <w:r w:rsidRPr="00107941">
        <w:t>122501</w:t>
      </w:r>
      <w:r w:rsidRPr="00107941">
        <w:rPr>
          <w:spacing w:val="-10"/>
        </w:rPr>
        <w:t xml:space="preserve"> </w:t>
      </w:r>
      <w:r w:rsidRPr="00107941">
        <w:t>enclosures</w:t>
      </w:r>
      <w:r w:rsidRPr="00107941">
        <w:rPr>
          <w:spacing w:val="-12"/>
        </w:rPr>
        <w:t xml:space="preserve"> </w:t>
      </w:r>
      <w:proofErr w:type="gramStart"/>
      <w:r w:rsidRPr="00107941">
        <w:t>has</w:t>
      </w:r>
      <w:proofErr w:type="gramEnd"/>
      <w:r w:rsidRPr="00107941">
        <w:rPr>
          <w:spacing w:val="-12"/>
        </w:rPr>
        <w:t xml:space="preserve"> </w:t>
      </w:r>
      <w:r w:rsidRPr="00107941">
        <w:t>become almost completely overgrown with trailing blackberry going from 30% in 2020 to 75% fall 2022 choking everything else except tall orchard grass. Enclosure THA 122502 has excellent establishment</w:t>
      </w:r>
      <w:r w:rsidRPr="00107941">
        <w:rPr>
          <w:spacing w:val="-14"/>
        </w:rPr>
        <w:t xml:space="preserve"> </w:t>
      </w:r>
      <w:r w:rsidRPr="00107941">
        <w:t>of</w:t>
      </w:r>
      <w:r w:rsidRPr="00107941">
        <w:rPr>
          <w:spacing w:val="-15"/>
        </w:rPr>
        <w:t xml:space="preserve"> </w:t>
      </w:r>
      <w:r w:rsidRPr="00107941">
        <w:t>all</w:t>
      </w:r>
      <w:r w:rsidRPr="00107941">
        <w:rPr>
          <w:spacing w:val="-12"/>
        </w:rPr>
        <w:t xml:space="preserve"> </w:t>
      </w:r>
      <w:r w:rsidRPr="00107941">
        <w:t>forage</w:t>
      </w:r>
      <w:r w:rsidRPr="00107941">
        <w:rPr>
          <w:spacing w:val="-15"/>
        </w:rPr>
        <w:t xml:space="preserve"> </w:t>
      </w:r>
      <w:r w:rsidRPr="00107941">
        <w:t>species,</w:t>
      </w:r>
      <w:r w:rsidRPr="00107941">
        <w:rPr>
          <w:spacing w:val="-14"/>
        </w:rPr>
        <w:t xml:space="preserve"> </w:t>
      </w:r>
      <w:r w:rsidRPr="00107941">
        <w:t>except</w:t>
      </w:r>
      <w:r w:rsidRPr="00107941">
        <w:rPr>
          <w:spacing w:val="-12"/>
        </w:rPr>
        <w:t xml:space="preserve"> </w:t>
      </w:r>
      <w:r w:rsidRPr="00107941">
        <w:t>fireweed</w:t>
      </w:r>
      <w:r w:rsidRPr="00107941">
        <w:rPr>
          <w:spacing w:val="-14"/>
        </w:rPr>
        <w:t xml:space="preserve"> </w:t>
      </w:r>
      <w:r w:rsidRPr="00107941">
        <w:t>(</w:t>
      </w:r>
      <w:proofErr w:type="spellStart"/>
      <w:r w:rsidRPr="00107941">
        <w:rPr>
          <w:i/>
        </w:rPr>
        <w:t>Chamaenerion</w:t>
      </w:r>
      <w:proofErr w:type="spellEnd"/>
      <w:r w:rsidRPr="00107941">
        <w:rPr>
          <w:i/>
          <w:spacing w:val="-12"/>
        </w:rPr>
        <w:t xml:space="preserve"> </w:t>
      </w:r>
      <w:r w:rsidRPr="00107941">
        <w:rPr>
          <w:i/>
        </w:rPr>
        <w:t>angustifolium</w:t>
      </w:r>
      <w:r w:rsidRPr="00107941">
        <w:t>),</w:t>
      </w:r>
      <w:r w:rsidRPr="00107941">
        <w:rPr>
          <w:spacing w:val="-14"/>
        </w:rPr>
        <w:t xml:space="preserve"> </w:t>
      </w:r>
      <w:r w:rsidRPr="00107941">
        <w:t>and</w:t>
      </w:r>
      <w:r w:rsidRPr="00107941">
        <w:rPr>
          <w:spacing w:val="-14"/>
        </w:rPr>
        <w:t xml:space="preserve"> </w:t>
      </w:r>
      <w:r w:rsidRPr="00107941">
        <w:t xml:space="preserve">the area around the </w:t>
      </w:r>
      <w:proofErr w:type="spellStart"/>
      <w:r w:rsidRPr="00107941">
        <w:t>exclosure</w:t>
      </w:r>
      <w:proofErr w:type="spellEnd"/>
      <w:r w:rsidRPr="00107941">
        <w:t xml:space="preserve"> has</w:t>
      </w:r>
      <w:r w:rsidRPr="00107941">
        <w:rPr>
          <w:spacing w:val="-14"/>
        </w:rPr>
        <w:t xml:space="preserve"> </w:t>
      </w:r>
      <w:r w:rsidRPr="00107941">
        <w:t>extensive use.</w:t>
      </w:r>
      <w:r w:rsidRPr="00107941">
        <w:rPr>
          <w:spacing w:val="-6"/>
        </w:rPr>
        <w:t xml:space="preserve"> </w:t>
      </w:r>
      <w:r w:rsidRPr="00107941">
        <w:t>White</w:t>
      </w:r>
      <w:r w:rsidRPr="00107941">
        <w:rPr>
          <w:spacing w:val="-7"/>
        </w:rPr>
        <w:t xml:space="preserve"> </w:t>
      </w:r>
      <w:r w:rsidRPr="00107941">
        <w:t>clover</w:t>
      </w:r>
      <w:r w:rsidRPr="00107941">
        <w:rPr>
          <w:spacing w:val="-7"/>
        </w:rPr>
        <w:t xml:space="preserve"> </w:t>
      </w:r>
      <w:r w:rsidRPr="00107941">
        <w:t>appeared</w:t>
      </w:r>
      <w:r w:rsidRPr="00107941">
        <w:rPr>
          <w:spacing w:val="-6"/>
        </w:rPr>
        <w:t xml:space="preserve"> </w:t>
      </w:r>
      <w:r w:rsidRPr="00107941">
        <w:t>to</w:t>
      </w:r>
      <w:r w:rsidRPr="00107941">
        <w:rPr>
          <w:spacing w:val="-6"/>
        </w:rPr>
        <w:t xml:space="preserve"> </w:t>
      </w:r>
      <w:r w:rsidRPr="00107941">
        <w:t>be</w:t>
      </w:r>
      <w:r w:rsidRPr="00107941">
        <w:rPr>
          <w:spacing w:val="-7"/>
        </w:rPr>
        <w:t xml:space="preserve"> </w:t>
      </w:r>
      <w:r w:rsidRPr="00107941">
        <w:t>especially</w:t>
      </w:r>
      <w:r w:rsidRPr="00107941">
        <w:rPr>
          <w:spacing w:val="-6"/>
        </w:rPr>
        <w:t xml:space="preserve"> </w:t>
      </w:r>
      <w:r w:rsidRPr="00107941">
        <w:t>abundant</w:t>
      </w:r>
      <w:r w:rsidRPr="00107941">
        <w:rPr>
          <w:spacing w:val="-6"/>
        </w:rPr>
        <w:t xml:space="preserve"> </w:t>
      </w:r>
      <w:r w:rsidRPr="00107941">
        <w:t>of</w:t>
      </w:r>
      <w:r w:rsidRPr="00107941">
        <w:rPr>
          <w:spacing w:val="-7"/>
        </w:rPr>
        <w:t xml:space="preserve"> </w:t>
      </w:r>
      <w:r w:rsidRPr="00107941">
        <w:t>the</w:t>
      </w:r>
      <w:r w:rsidRPr="00107941">
        <w:rPr>
          <w:spacing w:val="-7"/>
        </w:rPr>
        <w:t xml:space="preserve"> </w:t>
      </w:r>
      <w:r w:rsidRPr="00107941">
        <w:t>observed</w:t>
      </w:r>
      <w:r w:rsidRPr="00107941">
        <w:rPr>
          <w:spacing w:val="-4"/>
        </w:rPr>
        <w:t xml:space="preserve"> </w:t>
      </w:r>
      <w:r w:rsidRPr="00107941">
        <w:t>composition</w:t>
      </w:r>
      <w:r w:rsidRPr="00107941">
        <w:rPr>
          <w:spacing w:val="-6"/>
        </w:rPr>
        <w:t xml:space="preserve"> </w:t>
      </w:r>
      <w:r w:rsidRPr="00107941">
        <w:t>throughout</w:t>
      </w:r>
      <w:r w:rsidRPr="00107941">
        <w:rPr>
          <w:spacing w:val="-6"/>
        </w:rPr>
        <w:t xml:space="preserve"> </w:t>
      </w:r>
      <w:r w:rsidRPr="00107941">
        <w:t>the harvest areas, but mostly outside of the</w:t>
      </w:r>
      <w:r w:rsidRPr="00107941">
        <w:rPr>
          <w:spacing w:val="-10"/>
        </w:rPr>
        <w:t xml:space="preserve"> </w:t>
      </w:r>
      <w:proofErr w:type="spellStart"/>
      <w:r w:rsidRPr="00107941">
        <w:t>exclosures</w:t>
      </w:r>
      <w:proofErr w:type="spellEnd"/>
      <w:r w:rsidRPr="00107941">
        <w:t>.</w:t>
      </w:r>
    </w:p>
    <w:p w14:paraId="2D1AA1DA" w14:textId="77777777" w:rsidR="00511CA0" w:rsidRPr="00781B0A" w:rsidRDefault="00511CA0" w:rsidP="00511CA0">
      <w:pPr>
        <w:pStyle w:val="Heading3"/>
      </w:pPr>
      <w:bookmarkStart w:id="200" w:name="_bookmark83"/>
      <w:bookmarkStart w:id="201" w:name="_Toc132179253"/>
      <w:bookmarkEnd w:id="200"/>
      <w:r w:rsidRPr="00781B0A">
        <w:t>THA 112801:</w:t>
      </w:r>
      <w:bookmarkEnd w:id="201"/>
    </w:p>
    <w:p w14:paraId="1CBAB041" w14:textId="77777777" w:rsidR="00511CA0" w:rsidRDefault="00511CA0" w:rsidP="00511CA0">
      <w:pPr>
        <w:pStyle w:val="BodyText"/>
      </w:pPr>
      <w:r w:rsidRPr="00781B0A">
        <w:t xml:space="preserve">The timber harvest in MU 28 (2011) was a very conservative (less than 12” </w:t>
      </w:r>
      <w:proofErr w:type="spellStart"/>
      <w:r w:rsidRPr="00781B0A">
        <w:t>dbh</w:t>
      </w:r>
      <w:proofErr w:type="spellEnd"/>
      <w:r w:rsidRPr="00781B0A">
        <w:t>) over-story removal of lodgepole pine (</w:t>
      </w:r>
      <w:r w:rsidRPr="00781B0A">
        <w:rPr>
          <w:i/>
        </w:rPr>
        <w:t>Pinus contorta</w:t>
      </w:r>
      <w:r w:rsidRPr="00781B0A">
        <w:t>) and Douglas-fir intended to release native shrubs in the understory. Douglas-fir greater than 13” at a density of less than 100 trees per acre (TPA) were retained and a</w:t>
      </w:r>
      <w:r w:rsidRPr="00781B0A">
        <w:rPr>
          <w:spacing w:val="-5"/>
        </w:rPr>
        <w:t xml:space="preserve"> </w:t>
      </w:r>
      <w:r w:rsidRPr="00781B0A">
        <w:lastRenderedPageBreak/>
        <w:t>few</w:t>
      </w:r>
      <w:r w:rsidRPr="00781B0A">
        <w:rPr>
          <w:spacing w:val="-2"/>
        </w:rPr>
        <w:t xml:space="preserve"> </w:t>
      </w:r>
      <w:r w:rsidRPr="00781B0A">
        <w:t>(350)</w:t>
      </w:r>
      <w:r w:rsidRPr="00781B0A">
        <w:rPr>
          <w:spacing w:val="-5"/>
        </w:rPr>
        <w:t xml:space="preserve"> </w:t>
      </w:r>
      <w:r w:rsidRPr="00781B0A">
        <w:t>western</w:t>
      </w:r>
      <w:r w:rsidRPr="00781B0A">
        <w:rPr>
          <w:spacing w:val="-4"/>
        </w:rPr>
        <w:t xml:space="preserve"> </w:t>
      </w:r>
      <w:r w:rsidRPr="00781B0A">
        <w:t>white</w:t>
      </w:r>
      <w:r w:rsidRPr="00781B0A">
        <w:rPr>
          <w:spacing w:val="-5"/>
        </w:rPr>
        <w:t xml:space="preserve"> </w:t>
      </w:r>
      <w:r w:rsidRPr="00781B0A">
        <w:t>pines</w:t>
      </w:r>
      <w:r w:rsidRPr="00781B0A">
        <w:rPr>
          <w:spacing w:val="-4"/>
        </w:rPr>
        <w:t xml:space="preserve"> </w:t>
      </w:r>
      <w:r w:rsidRPr="00781B0A">
        <w:t>(</w:t>
      </w:r>
      <w:r w:rsidRPr="00781B0A">
        <w:rPr>
          <w:i/>
        </w:rPr>
        <w:t>Pinus</w:t>
      </w:r>
      <w:r w:rsidRPr="00781B0A">
        <w:rPr>
          <w:i/>
          <w:spacing w:val="-4"/>
        </w:rPr>
        <w:t xml:space="preserve"> </w:t>
      </w:r>
      <w:proofErr w:type="spellStart"/>
      <w:r w:rsidRPr="00781B0A">
        <w:rPr>
          <w:i/>
        </w:rPr>
        <w:t>monticola</w:t>
      </w:r>
      <w:proofErr w:type="spellEnd"/>
      <w:r w:rsidRPr="00781B0A">
        <w:t>)</w:t>
      </w:r>
      <w:r w:rsidRPr="00781B0A">
        <w:rPr>
          <w:spacing w:val="-2"/>
        </w:rPr>
        <w:t xml:space="preserve"> </w:t>
      </w:r>
      <w:r w:rsidRPr="00781B0A">
        <w:t>were</w:t>
      </w:r>
      <w:r w:rsidRPr="00781B0A">
        <w:rPr>
          <w:spacing w:val="-5"/>
        </w:rPr>
        <w:t xml:space="preserve"> </w:t>
      </w:r>
      <w:r w:rsidRPr="00781B0A">
        <w:t>planted</w:t>
      </w:r>
      <w:r w:rsidRPr="00781B0A">
        <w:rPr>
          <w:spacing w:val="-4"/>
        </w:rPr>
        <w:t xml:space="preserve"> </w:t>
      </w:r>
      <w:r w:rsidRPr="00781B0A">
        <w:t>in</w:t>
      </w:r>
      <w:r w:rsidRPr="00781B0A">
        <w:rPr>
          <w:spacing w:val="-4"/>
        </w:rPr>
        <w:t xml:space="preserve"> </w:t>
      </w:r>
      <w:r w:rsidRPr="00781B0A">
        <w:t>the</w:t>
      </w:r>
      <w:r w:rsidRPr="00781B0A">
        <w:rPr>
          <w:spacing w:val="-5"/>
        </w:rPr>
        <w:t xml:space="preserve"> </w:t>
      </w:r>
      <w:r w:rsidRPr="00781B0A">
        <w:t>spring</w:t>
      </w:r>
      <w:r w:rsidRPr="00781B0A">
        <w:rPr>
          <w:spacing w:val="-4"/>
        </w:rPr>
        <w:t xml:space="preserve"> </w:t>
      </w:r>
      <w:r w:rsidRPr="00781B0A">
        <w:t>of</w:t>
      </w:r>
      <w:r w:rsidRPr="00781B0A">
        <w:rPr>
          <w:spacing w:val="-5"/>
        </w:rPr>
        <w:t xml:space="preserve"> </w:t>
      </w:r>
      <w:r w:rsidRPr="00781B0A">
        <w:t xml:space="preserve">2012. The elevation of both </w:t>
      </w:r>
      <w:proofErr w:type="spellStart"/>
      <w:r w:rsidRPr="00781B0A">
        <w:t>exclosures</w:t>
      </w:r>
      <w:proofErr w:type="spellEnd"/>
      <w:r w:rsidRPr="00781B0A">
        <w:t xml:space="preserve"> is about 1100ft (335m). The grass/legume forage mix that was applied</w:t>
      </w:r>
      <w:r w:rsidRPr="00781B0A">
        <w:rPr>
          <w:spacing w:val="-6"/>
        </w:rPr>
        <w:t xml:space="preserve"> </w:t>
      </w:r>
      <w:r w:rsidRPr="00781B0A">
        <w:t>was</w:t>
      </w:r>
      <w:r w:rsidRPr="00781B0A">
        <w:rPr>
          <w:spacing w:val="-4"/>
        </w:rPr>
        <w:t xml:space="preserve"> </w:t>
      </w:r>
      <w:r w:rsidRPr="00781B0A">
        <w:t>the</w:t>
      </w:r>
      <w:r w:rsidRPr="00781B0A">
        <w:rPr>
          <w:spacing w:val="-7"/>
        </w:rPr>
        <w:t xml:space="preserve"> </w:t>
      </w:r>
      <w:r w:rsidRPr="00781B0A">
        <w:t>same</w:t>
      </w:r>
      <w:r w:rsidRPr="00781B0A">
        <w:rPr>
          <w:spacing w:val="-5"/>
        </w:rPr>
        <w:t xml:space="preserve"> </w:t>
      </w:r>
      <w:r w:rsidRPr="00781B0A">
        <w:t>as</w:t>
      </w:r>
      <w:r w:rsidRPr="00781B0A">
        <w:rPr>
          <w:spacing w:val="-6"/>
        </w:rPr>
        <w:t xml:space="preserve"> </w:t>
      </w:r>
      <w:r w:rsidRPr="00781B0A">
        <w:t>that</w:t>
      </w:r>
      <w:r w:rsidRPr="00781B0A">
        <w:rPr>
          <w:spacing w:val="-6"/>
        </w:rPr>
        <w:t xml:space="preserve"> </w:t>
      </w:r>
      <w:r w:rsidRPr="00781B0A">
        <w:t>used</w:t>
      </w:r>
      <w:r w:rsidRPr="00781B0A">
        <w:rPr>
          <w:spacing w:val="-6"/>
        </w:rPr>
        <w:t xml:space="preserve"> </w:t>
      </w:r>
      <w:r w:rsidRPr="00781B0A">
        <w:t>in</w:t>
      </w:r>
      <w:r w:rsidRPr="00781B0A">
        <w:rPr>
          <w:spacing w:val="-4"/>
        </w:rPr>
        <w:t xml:space="preserve"> </w:t>
      </w:r>
      <w:r w:rsidRPr="00781B0A">
        <w:t>2011</w:t>
      </w:r>
      <w:r w:rsidRPr="00781B0A">
        <w:rPr>
          <w:spacing w:val="-6"/>
        </w:rPr>
        <w:t xml:space="preserve"> </w:t>
      </w:r>
      <w:r w:rsidRPr="00781B0A">
        <w:t>in</w:t>
      </w:r>
      <w:r w:rsidRPr="00781B0A">
        <w:rPr>
          <w:spacing w:val="-6"/>
        </w:rPr>
        <w:t xml:space="preserve"> </w:t>
      </w:r>
      <w:r w:rsidRPr="00781B0A">
        <w:t>MU</w:t>
      </w:r>
      <w:r w:rsidRPr="00781B0A">
        <w:rPr>
          <w:spacing w:val="-4"/>
        </w:rPr>
        <w:t xml:space="preserve"> </w:t>
      </w:r>
      <w:r w:rsidRPr="00C928DD">
        <w:t>33 (Table 23).</w:t>
      </w:r>
      <w:r w:rsidRPr="00C928DD">
        <w:rPr>
          <w:spacing w:val="-6"/>
        </w:rPr>
        <w:t xml:space="preserve"> </w:t>
      </w:r>
      <w:r w:rsidRPr="00C928DD">
        <w:t>This</w:t>
      </w:r>
      <w:r w:rsidRPr="00107941">
        <w:rPr>
          <w:spacing w:val="-6"/>
        </w:rPr>
        <w:t xml:space="preserve"> </w:t>
      </w:r>
      <w:r w:rsidRPr="00107941">
        <w:t>was</w:t>
      </w:r>
      <w:r w:rsidRPr="00107941">
        <w:rPr>
          <w:spacing w:val="-4"/>
        </w:rPr>
        <w:t xml:space="preserve"> </w:t>
      </w:r>
      <w:r w:rsidRPr="00107941">
        <w:t>the</w:t>
      </w:r>
      <w:r w:rsidRPr="00107941">
        <w:rPr>
          <w:spacing w:val="-7"/>
        </w:rPr>
        <w:t xml:space="preserve"> </w:t>
      </w:r>
      <w:r w:rsidRPr="00107941">
        <w:t>most</w:t>
      </w:r>
      <w:r w:rsidRPr="00107941">
        <w:rPr>
          <w:spacing w:val="-6"/>
        </w:rPr>
        <w:t xml:space="preserve"> </w:t>
      </w:r>
      <w:r w:rsidRPr="00107941">
        <w:t>successful</w:t>
      </w:r>
      <w:r w:rsidRPr="00107941">
        <w:rPr>
          <w:spacing w:val="-6"/>
        </w:rPr>
        <w:t xml:space="preserve"> </w:t>
      </w:r>
      <w:r w:rsidRPr="00107941">
        <w:t>unit</w:t>
      </w:r>
      <w:r w:rsidRPr="00107941">
        <w:rPr>
          <w:spacing w:val="-6"/>
        </w:rPr>
        <w:t xml:space="preserve"> </w:t>
      </w:r>
      <w:r w:rsidRPr="00107941">
        <w:t>for</w:t>
      </w:r>
      <w:r w:rsidRPr="00107941">
        <w:rPr>
          <w:spacing w:val="-5"/>
        </w:rPr>
        <w:t xml:space="preserve"> </w:t>
      </w:r>
      <w:r w:rsidRPr="00107941">
        <w:t>shrubs with</w:t>
      </w:r>
      <w:r w:rsidRPr="00107941">
        <w:rPr>
          <w:spacing w:val="-7"/>
        </w:rPr>
        <w:t xml:space="preserve"> </w:t>
      </w:r>
      <w:r w:rsidRPr="00107941">
        <w:t>both</w:t>
      </w:r>
      <w:r w:rsidRPr="00107941">
        <w:rPr>
          <w:spacing w:val="-7"/>
        </w:rPr>
        <w:t xml:space="preserve"> </w:t>
      </w:r>
      <w:r w:rsidRPr="00107941">
        <w:t>vine</w:t>
      </w:r>
      <w:r w:rsidRPr="00107941">
        <w:rPr>
          <w:spacing w:val="-8"/>
        </w:rPr>
        <w:t xml:space="preserve"> </w:t>
      </w:r>
      <w:r w:rsidRPr="00107941">
        <w:t>maple</w:t>
      </w:r>
      <w:r w:rsidRPr="00107941">
        <w:rPr>
          <w:spacing w:val="-8"/>
        </w:rPr>
        <w:t xml:space="preserve"> </w:t>
      </w:r>
      <w:r w:rsidRPr="00107941">
        <w:t>and</w:t>
      </w:r>
      <w:r w:rsidRPr="00107941">
        <w:rPr>
          <w:spacing w:val="-7"/>
        </w:rPr>
        <w:t xml:space="preserve"> </w:t>
      </w:r>
      <w:r w:rsidRPr="00107941">
        <w:t>Woods’</w:t>
      </w:r>
      <w:r w:rsidRPr="00107941">
        <w:rPr>
          <w:spacing w:val="-7"/>
        </w:rPr>
        <w:t xml:space="preserve"> </w:t>
      </w:r>
      <w:r w:rsidRPr="00107941">
        <w:t>rose</w:t>
      </w:r>
      <w:r w:rsidRPr="00107941">
        <w:rPr>
          <w:spacing w:val="-8"/>
        </w:rPr>
        <w:t xml:space="preserve"> (</w:t>
      </w:r>
      <w:r w:rsidRPr="00107941">
        <w:rPr>
          <w:i/>
          <w:iCs/>
          <w:spacing w:val="-8"/>
        </w:rPr>
        <w:t xml:space="preserve">Rosa </w:t>
      </w:r>
      <w:proofErr w:type="spellStart"/>
      <w:r w:rsidRPr="00107941">
        <w:rPr>
          <w:i/>
          <w:iCs/>
          <w:spacing w:val="-8"/>
        </w:rPr>
        <w:t>woodsii</w:t>
      </w:r>
      <w:proofErr w:type="spellEnd"/>
      <w:r w:rsidRPr="00107941">
        <w:rPr>
          <w:spacing w:val="-8"/>
        </w:rPr>
        <w:t xml:space="preserve">) </w:t>
      </w:r>
      <w:r w:rsidRPr="00107941">
        <w:t>observed</w:t>
      </w:r>
      <w:r w:rsidRPr="00107941">
        <w:rPr>
          <w:spacing w:val="-7"/>
        </w:rPr>
        <w:t xml:space="preserve"> </w:t>
      </w:r>
      <w:r w:rsidRPr="00107941">
        <w:t>in</w:t>
      </w:r>
      <w:r w:rsidRPr="00107941">
        <w:rPr>
          <w:spacing w:val="-7"/>
        </w:rPr>
        <w:t xml:space="preserve"> </w:t>
      </w:r>
      <w:r w:rsidRPr="00107941">
        <w:t>area</w:t>
      </w:r>
      <w:r w:rsidRPr="00107941">
        <w:rPr>
          <w:spacing w:val="-8"/>
        </w:rPr>
        <w:t xml:space="preserve"> </w:t>
      </w:r>
      <w:proofErr w:type="gramStart"/>
      <w:r w:rsidRPr="00107941">
        <w:t>pre</w:t>
      </w:r>
      <w:proofErr w:type="gramEnd"/>
      <w:r w:rsidRPr="00107941">
        <w:rPr>
          <w:spacing w:val="-6"/>
        </w:rPr>
        <w:t xml:space="preserve"> </w:t>
      </w:r>
      <w:r w:rsidRPr="00107941">
        <w:t>and</w:t>
      </w:r>
      <w:r w:rsidRPr="00107941">
        <w:rPr>
          <w:spacing w:val="-7"/>
        </w:rPr>
        <w:t xml:space="preserve"> </w:t>
      </w:r>
      <w:r w:rsidRPr="00107941">
        <w:t>post-harvest</w:t>
      </w:r>
      <w:r w:rsidRPr="00107941">
        <w:rPr>
          <w:spacing w:val="-7"/>
        </w:rPr>
        <w:t xml:space="preserve"> </w:t>
      </w:r>
      <w:r w:rsidRPr="00107941">
        <w:t>and</w:t>
      </w:r>
      <w:r w:rsidRPr="00107941">
        <w:rPr>
          <w:spacing w:val="-7"/>
        </w:rPr>
        <w:t xml:space="preserve"> </w:t>
      </w:r>
      <w:r w:rsidRPr="00107941">
        <w:t>heavy</w:t>
      </w:r>
      <w:r w:rsidRPr="00107941">
        <w:rPr>
          <w:spacing w:val="-7"/>
        </w:rPr>
        <w:t xml:space="preserve"> </w:t>
      </w:r>
      <w:r w:rsidRPr="00107941">
        <w:t>grazing</w:t>
      </w:r>
      <w:r w:rsidRPr="00107941">
        <w:rPr>
          <w:spacing w:val="-7"/>
        </w:rPr>
        <w:t xml:space="preserve"> </w:t>
      </w:r>
      <w:r w:rsidRPr="00107941">
        <w:t xml:space="preserve">was observed around the </w:t>
      </w:r>
      <w:proofErr w:type="spellStart"/>
      <w:r w:rsidRPr="00107941">
        <w:t>exclosures</w:t>
      </w:r>
      <w:proofErr w:type="spellEnd"/>
      <w:r w:rsidRPr="00107941">
        <w:t xml:space="preserve"> on both species. Tall fescue and small burnet have both</w:t>
      </w:r>
      <w:r w:rsidRPr="00107941">
        <w:rPr>
          <w:spacing w:val="-24"/>
        </w:rPr>
        <w:t xml:space="preserve"> </w:t>
      </w:r>
      <w:r w:rsidRPr="00107941">
        <w:t>persisted as original plantings in both</w:t>
      </w:r>
      <w:r w:rsidRPr="00107941">
        <w:rPr>
          <w:spacing w:val="-4"/>
        </w:rPr>
        <w:t xml:space="preserve"> </w:t>
      </w:r>
      <w:r w:rsidRPr="00107941">
        <w:t>units.</w:t>
      </w:r>
    </w:p>
    <w:p w14:paraId="5907A4B4" w14:textId="3CEC6E32" w:rsidR="006E18F3" w:rsidRDefault="00511CA0" w:rsidP="00B327B6">
      <w:pPr>
        <w:pStyle w:val="Heading2"/>
        <w:numPr>
          <w:ilvl w:val="1"/>
          <w:numId w:val="18"/>
        </w:numPr>
        <w:ind w:left="806" w:hanging="806"/>
      </w:pPr>
      <w:bookmarkStart w:id="202" w:name="_Toc132179254"/>
      <w:r w:rsidRPr="00511CA0">
        <w:t>2017 Marble Mountain Forage Enrichment and Effectiveness Monitoring Project (</w:t>
      </w:r>
      <w:proofErr w:type="spellStart"/>
      <w:r w:rsidRPr="00511CA0">
        <w:t>MMFEEM</w:t>
      </w:r>
      <w:proofErr w:type="spellEnd"/>
      <w:r w:rsidRPr="00511CA0">
        <w:t>)</w:t>
      </w:r>
      <w:bookmarkEnd w:id="202"/>
    </w:p>
    <w:p w14:paraId="2DD8BBFF" w14:textId="77777777" w:rsidR="00511CA0" w:rsidRPr="00781B0A" w:rsidRDefault="00511CA0" w:rsidP="00511CA0">
      <w:pPr>
        <w:pStyle w:val="BodyText"/>
      </w:pPr>
      <w:r w:rsidRPr="00781B0A">
        <w:t>Thanks to collaborative efforts of Rocky Mountain Elk Foundation, PacifiCorp was able to acquire</w:t>
      </w:r>
      <w:r w:rsidRPr="00781B0A">
        <w:rPr>
          <w:spacing w:val="-5"/>
        </w:rPr>
        <w:t xml:space="preserve"> </w:t>
      </w:r>
      <w:r w:rsidRPr="00781B0A">
        <w:t>an</w:t>
      </w:r>
      <w:r w:rsidRPr="00781B0A">
        <w:rPr>
          <w:spacing w:val="-6"/>
        </w:rPr>
        <w:t xml:space="preserve"> </w:t>
      </w:r>
      <w:r w:rsidRPr="00781B0A">
        <w:t>additional</w:t>
      </w:r>
      <w:r w:rsidRPr="00781B0A">
        <w:rPr>
          <w:spacing w:val="-6"/>
        </w:rPr>
        <w:t xml:space="preserve"> </w:t>
      </w:r>
      <w:r w:rsidRPr="00781B0A">
        <w:t>1,880</w:t>
      </w:r>
      <w:r w:rsidRPr="00781B0A">
        <w:rPr>
          <w:spacing w:val="-6"/>
        </w:rPr>
        <w:t xml:space="preserve"> </w:t>
      </w:r>
      <w:r w:rsidRPr="00781B0A">
        <w:t>acres</w:t>
      </w:r>
      <w:r w:rsidRPr="00781B0A">
        <w:rPr>
          <w:spacing w:val="-6"/>
        </w:rPr>
        <w:t xml:space="preserve"> </w:t>
      </w:r>
      <w:r w:rsidRPr="00781B0A">
        <w:t>of</w:t>
      </w:r>
      <w:r w:rsidRPr="00781B0A">
        <w:rPr>
          <w:spacing w:val="-7"/>
        </w:rPr>
        <w:t xml:space="preserve"> </w:t>
      </w:r>
      <w:r w:rsidRPr="00781B0A">
        <w:t>former</w:t>
      </w:r>
      <w:r w:rsidRPr="00781B0A">
        <w:rPr>
          <w:spacing w:val="-7"/>
        </w:rPr>
        <w:t xml:space="preserve"> </w:t>
      </w:r>
      <w:r w:rsidRPr="00781B0A">
        <w:t>private</w:t>
      </w:r>
      <w:r w:rsidRPr="00781B0A">
        <w:rPr>
          <w:spacing w:val="-7"/>
        </w:rPr>
        <w:t xml:space="preserve"> </w:t>
      </w:r>
      <w:r w:rsidRPr="00781B0A">
        <w:t>timber</w:t>
      </w:r>
      <w:r w:rsidRPr="00781B0A">
        <w:rPr>
          <w:spacing w:val="-7"/>
        </w:rPr>
        <w:t xml:space="preserve"> </w:t>
      </w:r>
      <w:r w:rsidRPr="00781B0A">
        <w:t>lands</w:t>
      </w:r>
      <w:r w:rsidRPr="00781B0A">
        <w:rPr>
          <w:spacing w:val="-6"/>
        </w:rPr>
        <w:t xml:space="preserve"> </w:t>
      </w:r>
      <w:r w:rsidRPr="00781B0A">
        <w:t>in</w:t>
      </w:r>
      <w:r w:rsidRPr="00781B0A">
        <w:rPr>
          <w:spacing w:val="-6"/>
        </w:rPr>
        <w:t xml:space="preserve"> </w:t>
      </w:r>
      <w:r w:rsidRPr="00781B0A">
        <w:t>the</w:t>
      </w:r>
      <w:r w:rsidRPr="00781B0A">
        <w:rPr>
          <w:spacing w:val="-7"/>
        </w:rPr>
        <w:t xml:space="preserve"> </w:t>
      </w:r>
      <w:r w:rsidRPr="00781B0A">
        <w:t>Lewis</w:t>
      </w:r>
      <w:r w:rsidRPr="00781B0A">
        <w:rPr>
          <w:spacing w:val="-6"/>
        </w:rPr>
        <w:t xml:space="preserve"> </w:t>
      </w:r>
      <w:r w:rsidRPr="00781B0A">
        <w:t>River</w:t>
      </w:r>
      <w:r w:rsidRPr="00781B0A">
        <w:rPr>
          <w:spacing w:val="-7"/>
        </w:rPr>
        <w:t xml:space="preserve"> </w:t>
      </w:r>
      <w:r w:rsidRPr="00781B0A">
        <w:t>basin</w:t>
      </w:r>
      <w:r w:rsidRPr="00781B0A">
        <w:rPr>
          <w:spacing w:val="-6"/>
        </w:rPr>
        <w:t xml:space="preserve"> </w:t>
      </w:r>
      <w:r w:rsidRPr="00781B0A">
        <w:t>in</w:t>
      </w:r>
      <w:r w:rsidRPr="00781B0A">
        <w:rPr>
          <w:spacing w:val="-6"/>
        </w:rPr>
        <w:t xml:space="preserve"> </w:t>
      </w:r>
      <w:r w:rsidRPr="00781B0A">
        <w:t>2017. These</w:t>
      </w:r>
      <w:r w:rsidRPr="00781B0A">
        <w:rPr>
          <w:spacing w:val="-7"/>
        </w:rPr>
        <w:t xml:space="preserve"> </w:t>
      </w:r>
      <w:r w:rsidRPr="00781B0A">
        <w:t>lands</w:t>
      </w:r>
      <w:r w:rsidRPr="00781B0A">
        <w:rPr>
          <w:spacing w:val="-7"/>
        </w:rPr>
        <w:t xml:space="preserve"> </w:t>
      </w:r>
      <w:r w:rsidRPr="00781B0A">
        <w:t>provide</w:t>
      </w:r>
      <w:r w:rsidRPr="00781B0A">
        <w:rPr>
          <w:spacing w:val="-7"/>
        </w:rPr>
        <w:t xml:space="preserve"> </w:t>
      </w:r>
      <w:r w:rsidRPr="00781B0A">
        <w:t>a</w:t>
      </w:r>
      <w:r w:rsidRPr="00781B0A">
        <w:rPr>
          <w:spacing w:val="-7"/>
        </w:rPr>
        <w:t xml:space="preserve"> </w:t>
      </w:r>
      <w:r w:rsidRPr="00781B0A">
        <w:t>mosaic</w:t>
      </w:r>
      <w:r w:rsidRPr="00781B0A">
        <w:rPr>
          <w:spacing w:val="-7"/>
        </w:rPr>
        <w:t xml:space="preserve"> </w:t>
      </w:r>
      <w:r w:rsidRPr="00781B0A">
        <w:t>of</w:t>
      </w:r>
      <w:r w:rsidRPr="00781B0A">
        <w:rPr>
          <w:spacing w:val="-7"/>
        </w:rPr>
        <w:t xml:space="preserve"> </w:t>
      </w:r>
      <w:r w:rsidRPr="00781B0A">
        <w:t>early</w:t>
      </w:r>
      <w:r w:rsidRPr="00781B0A">
        <w:rPr>
          <w:spacing w:val="-7"/>
        </w:rPr>
        <w:t xml:space="preserve"> </w:t>
      </w:r>
      <w:r w:rsidRPr="00781B0A">
        <w:t>and</w:t>
      </w:r>
      <w:r w:rsidRPr="00781B0A">
        <w:rPr>
          <w:spacing w:val="-7"/>
        </w:rPr>
        <w:t xml:space="preserve"> </w:t>
      </w:r>
      <w:r w:rsidRPr="00781B0A">
        <w:t>late</w:t>
      </w:r>
      <w:r w:rsidRPr="00781B0A">
        <w:rPr>
          <w:spacing w:val="-7"/>
        </w:rPr>
        <w:t xml:space="preserve"> </w:t>
      </w:r>
      <w:r w:rsidRPr="00781B0A">
        <w:t>seral</w:t>
      </w:r>
      <w:r w:rsidRPr="00781B0A">
        <w:rPr>
          <w:spacing w:val="-7"/>
        </w:rPr>
        <w:t xml:space="preserve"> </w:t>
      </w:r>
      <w:r w:rsidRPr="00781B0A">
        <w:t>habitats</w:t>
      </w:r>
      <w:r w:rsidRPr="00781B0A">
        <w:rPr>
          <w:spacing w:val="-7"/>
        </w:rPr>
        <w:t xml:space="preserve"> </w:t>
      </w:r>
      <w:r w:rsidRPr="00781B0A">
        <w:t>to</w:t>
      </w:r>
      <w:r w:rsidRPr="00781B0A">
        <w:rPr>
          <w:spacing w:val="-7"/>
        </w:rPr>
        <w:t xml:space="preserve"> </w:t>
      </w:r>
      <w:r w:rsidRPr="00781B0A">
        <w:t>benefit</w:t>
      </w:r>
      <w:r w:rsidRPr="00781B0A">
        <w:rPr>
          <w:spacing w:val="-7"/>
        </w:rPr>
        <w:t xml:space="preserve"> </w:t>
      </w:r>
      <w:r w:rsidRPr="00781B0A">
        <w:t>many</w:t>
      </w:r>
      <w:r w:rsidRPr="00781B0A">
        <w:rPr>
          <w:spacing w:val="-7"/>
        </w:rPr>
        <w:t xml:space="preserve"> </w:t>
      </w:r>
      <w:r w:rsidRPr="00781B0A">
        <w:t>wildlife</w:t>
      </w:r>
      <w:r w:rsidRPr="00781B0A">
        <w:rPr>
          <w:spacing w:val="-7"/>
        </w:rPr>
        <w:t xml:space="preserve"> </w:t>
      </w:r>
      <w:r w:rsidRPr="00781B0A">
        <w:t>species</w:t>
      </w:r>
      <w:r w:rsidRPr="00781B0A">
        <w:rPr>
          <w:spacing w:val="-7"/>
        </w:rPr>
        <w:t xml:space="preserve"> </w:t>
      </w:r>
      <w:r w:rsidRPr="00781B0A">
        <w:t>with a strong emphasis on providing quality foraging habitat for elk. PacifiCorp has successfully established high quality forage at 400 to 500-foot elevation by applying grass and legume seed mix</w:t>
      </w:r>
      <w:r w:rsidRPr="00781B0A">
        <w:rPr>
          <w:spacing w:val="-7"/>
        </w:rPr>
        <w:t xml:space="preserve"> </w:t>
      </w:r>
      <w:r w:rsidRPr="00781B0A">
        <w:t>to</w:t>
      </w:r>
      <w:r w:rsidRPr="00781B0A">
        <w:rPr>
          <w:spacing w:val="-7"/>
        </w:rPr>
        <w:t xml:space="preserve"> </w:t>
      </w:r>
      <w:r w:rsidRPr="00781B0A">
        <w:t>recently</w:t>
      </w:r>
      <w:r w:rsidRPr="00781B0A">
        <w:rPr>
          <w:spacing w:val="-7"/>
        </w:rPr>
        <w:t xml:space="preserve"> </w:t>
      </w:r>
      <w:r w:rsidRPr="00781B0A">
        <w:t>logged</w:t>
      </w:r>
      <w:r w:rsidRPr="00781B0A">
        <w:rPr>
          <w:spacing w:val="-7"/>
        </w:rPr>
        <w:t xml:space="preserve"> </w:t>
      </w:r>
      <w:r w:rsidRPr="00781B0A">
        <w:t>areas</w:t>
      </w:r>
      <w:r w:rsidRPr="00781B0A">
        <w:rPr>
          <w:spacing w:val="-7"/>
        </w:rPr>
        <w:t xml:space="preserve"> </w:t>
      </w:r>
      <w:r w:rsidRPr="00781B0A">
        <w:t>and</w:t>
      </w:r>
      <w:r w:rsidRPr="00781B0A">
        <w:rPr>
          <w:spacing w:val="-5"/>
        </w:rPr>
        <w:t xml:space="preserve"> </w:t>
      </w:r>
      <w:r w:rsidRPr="00781B0A">
        <w:t>maintain</w:t>
      </w:r>
      <w:r w:rsidRPr="00781B0A">
        <w:rPr>
          <w:spacing w:val="-7"/>
        </w:rPr>
        <w:t xml:space="preserve"> </w:t>
      </w:r>
      <w:r w:rsidRPr="00781B0A">
        <w:t>quality</w:t>
      </w:r>
      <w:r w:rsidRPr="00781B0A">
        <w:rPr>
          <w:spacing w:val="-5"/>
        </w:rPr>
        <w:t xml:space="preserve"> </w:t>
      </w:r>
      <w:r w:rsidRPr="00781B0A">
        <w:t>forage</w:t>
      </w:r>
      <w:r w:rsidRPr="00781B0A">
        <w:rPr>
          <w:spacing w:val="-6"/>
        </w:rPr>
        <w:t xml:space="preserve"> </w:t>
      </w:r>
      <w:r w:rsidRPr="00781B0A">
        <w:t>through</w:t>
      </w:r>
      <w:r w:rsidRPr="00781B0A">
        <w:rPr>
          <w:spacing w:val="-7"/>
        </w:rPr>
        <w:t xml:space="preserve"> </w:t>
      </w:r>
      <w:r w:rsidRPr="00781B0A">
        <w:t>silviculture</w:t>
      </w:r>
      <w:r w:rsidRPr="00781B0A">
        <w:rPr>
          <w:spacing w:val="-8"/>
        </w:rPr>
        <w:t xml:space="preserve"> </w:t>
      </w:r>
      <w:r w:rsidRPr="00781B0A">
        <w:t>practices</w:t>
      </w:r>
      <w:r w:rsidRPr="00781B0A">
        <w:rPr>
          <w:spacing w:val="-5"/>
        </w:rPr>
        <w:t xml:space="preserve"> </w:t>
      </w:r>
      <w:r w:rsidRPr="00781B0A">
        <w:t>for</w:t>
      </w:r>
      <w:r w:rsidRPr="00781B0A">
        <w:rPr>
          <w:spacing w:val="-6"/>
        </w:rPr>
        <w:t xml:space="preserve"> </w:t>
      </w:r>
      <w:r w:rsidRPr="00781B0A">
        <w:t>at</w:t>
      </w:r>
      <w:r w:rsidRPr="00781B0A">
        <w:rPr>
          <w:spacing w:val="-7"/>
        </w:rPr>
        <w:t xml:space="preserve"> </w:t>
      </w:r>
      <w:r w:rsidRPr="00781B0A">
        <w:t xml:space="preserve">least 15-years following timber harvest. The newly acquired lands differ from other </w:t>
      </w:r>
      <w:proofErr w:type="spellStart"/>
      <w:r w:rsidRPr="00781B0A">
        <w:t>WHMP</w:t>
      </w:r>
      <w:proofErr w:type="spellEnd"/>
      <w:r w:rsidRPr="00781B0A">
        <w:t xml:space="preserve"> lands because they are between 2,500 and 3,700 feet in elevation with highly volcanic soils and more climate</w:t>
      </w:r>
      <w:r w:rsidRPr="00781B0A">
        <w:rPr>
          <w:spacing w:val="-13"/>
        </w:rPr>
        <w:t xml:space="preserve"> </w:t>
      </w:r>
      <w:r w:rsidRPr="00781B0A">
        <w:t>extremes.</w:t>
      </w:r>
      <w:r w:rsidRPr="00781B0A">
        <w:rPr>
          <w:spacing w:val="-12"/>
        </w:rPr>
        <w:t xml:space="preserve"> </w:t>
      </w:r>
      <w:r w:rsidRPr="00781B0A">
        <w:t>The</w:t>
      </w:r>
      <w:r w:rsidRPr="00781B0A">
        <w:rPr>
          <w:spacing w:val="-13"/>
        </w:rPr>
        <w:t xml:space="preserve"> </w:t>
      </w:r>
      <w:r w:rsidRPr="00781B0A">
        <w:t>grant</w:t>
      </w:r>
      <w:r w:rsidRPr="00781B0A">
        <w:rPr>
          <w:spacing w:val="-12"/>
        </w:rPr>
        <w:t xml:space="preserve"> </w:t>
      </w:r>
      <w:r w:rsidRPr="00781B0A">
        <w:t>provided</w:t>
      </w:r>
      <w:r w:rsidRPr="00781B0A">
        <w:rPr>
          <w:spacing w:val="-12"/>
        </w:rPr>
        <w:t xml:space="preserve"> </w:t>
      </w:r>
      <w:r w:rsidRPr="00781B0A">
        <w:t>PacifiCorp</w:t>
      </w:r>
      <w:r w:rsidRPr="00781B0A">
        <w:rPr>
          <w:spacing w:val="-12"/>
        </w:rPr>
        <w:t xml:space="preserve"> </w:t>
      </w:r>
      <w:r w:rsidRPr="00781B0A">
        <w:t>the</w:t>
      </w:r>
      <w:r w:rsidRPr="00781B0A">
        <w:rPr>
          <w:spacing w:val="-13"/>
        </w:rPr>
        <w:t xml:space="preserve"> </w:t>
      </w:r>
      <w:r w:rsidRPr="00781B0A">
        <w:t>opportunity</w:t>
      </w:r>
      <w:r w:rsidRPr="00781B0A">
        <w:rPr>
          <w:spacing w:val="-12"/>
        </w:rPr>
        <w:t xml:space="preserve"> </w:t>
      </w:r>
      <w:r w:rsidRPr="00781B0A">
        <w:t>to</w:t>
      </w:r>
      <w:r w:rsidRPr="00781B0A">
        <w:rPr>
          <w:spacing w:val="-12"/>
        </w:rPr>
        <w:t xml:space="preserve"> </w:t>
      </w:r>
      <w:r w:rsidRPr="00781B0A">
        <w:t>determine</w:t>
      </w:r>
      <w:r w:rsidRPr="00781B0A">
        <w:rPr>
          <w:spacing w:val="-13"/>
        </w:rPr>
        <w:t xml:space="preserve"> </w:t>
      </w:r>
      <w:r w:rsidRPr="00781B0A">
        <w:t>and</w:t>
      </w:r>
      <w:r w:rsidRPr="00781B0A">
        <w:rPr>
          <w:spacing w:val="-12"/>
        </w:rPr>
        <w:t xml:space="preserve"> </w:t>
      </w:r>
      <w:r w:rsidRPr="00781B0A">
        <w:t>provide</w:t>
      </w:r>
      <w:r w:rsidRPr="00781B0A">
        <w:rPr>
          <w:spacing w:val="-13"/>
        </w:rPr>
        <w:t xml:space="preserve"> </w:t>
      </w:r>
      <w:r w:rsidRPr="00781B0A">
        <w:t>quality elk forage in this unique</w:t>
      </w:r>
      <w:r w:rsidRPr="00781B0A">
        <w:rPr>
          <w:spacing w:val="-6"/>
        </w:rPr>
        <w:t xml:space="preserve"> </w:t>
      </w:r>
      <w:r w:rsidRPr="00781B0A">
        <w:t>habitat.</w:t>
      </w:r>
    </w:p>
    <w:p w14:paraId="6EB0F7AE" w14:textId="77777777" w:rsidR="00511CA0" w:rsidRPr="00781B0A" w:rsidRDefault="00511CA0" w:rsidP="00511CA0">
      <w:pPr>
        <w:pStyle w:val="BodyText"/>
      </w:pPr>
      <w:r w:rsidRPr="00781B0A">
        <w:t>Using the awarded 2018 PAC Funds and the PacifiCorp’s matching funds, PacifiCorp</w:t>
      </w:r>
      <w:r w:rsidRPr="00781B0A">
        <w:rPr>
          <w:spacing w:val="-30"/>
        </w:rPr>
        <w:t xml:space="preserve"> </w:t>
      </w:r>
      <w:r w:rsidRPr="00781B0A">
        <w:t>completed the construction of Marble Mountain Forage Enrichment and Effectiveness Monitoring Project</w:t>
      </w:r>
    </w:p>
    <w:p w14:paraId="161ACA72" w14:textId="77777777" w:rsidR="00511CA0" w:rsidRPr="00781B0A" w:rsidRDefault="00511CA0" w:rsidP="00511CA0">
      <w:pPr>
        <w:pStyle w:val="BodyText"/>
      </w:pPr>
      <w:r w:rsidRPr="00781B0A">
        <w:t>(</w:t>
      </w:r>
      <w:proofErr w:type="spellStart"/>
      <w:r w:rsidRPr="00781B0A">
        <w:t>MMFEEMP</w:t>
      </w:r>
      <w:proofErr w:type="spellEnd"/>
      <w:r w:rsidRPr="00781B0A">
        <w:t>)</w:t>
      </w:r>
      <w:r w:rsidRPr="00781B0A">
        <w:rPr>
          <w:spacing w:val="-7"/>
        </w:rPr>
        <w:t xml:space="preserve"> </w:t>
      </w:r>
      <w:r w:rsidRPr="00781B0A">
        <w:t>in</w:t>
      </w:r>
      <w:r w:rsidRPr="00781B0A">
        <w:rPr>
          <w:spacing w:val="-7"/>
        </w:rPr>
        <w:t xml:space="preserve"> </w:t>
      </w:r>
      <w:r w:rsidRPr="00781B0A">
        <w:t>2019.</w:t>
      </w:r>
      <w:r w:rsidRPr="00781B0A">
        <w:rPr>
          <w:spacing w:val="-5"/>
        </w:rPr>
        <w:t xml:space="preserve"> </w:t>
      </w:r>
      <w:r w:rsidRPr="00781B0A">
        <w:t>In</w:t>
      </w:r>
      <w:r w:rsidRPr="00781B0A">
        <w:rPr>
          <w:spacing w:val="-5"/>
        </w:rPr>
        <w:t xml:space="preserve"> </w:t>
      </w:r>
      <w:r w:rsidRPr="00781B0A">
        <w:t>202</w:t>
      </w:r>
      <w:r>
        <w:t>2</w:t>
      </w:r>
      <w:r w:rsidRPr="00781B0A">
        <w:t>,</w:t>
      </w:r>
      <w:r w:rsidRPr="00781B0A">
        <w:rPr>
          <w:spacing w:val="-7"/>
        </w:rPr>
        <w:t xml:space="preserve"> </w:t>
      </w:r>
      <w:r w:rsidRPr="00781B0A">
        <w:t>PacifiCorp</w:t>
      </w:r>
      <w:r w:rsidRPr="00781B0A">
        <w:rPr>
          <w:spacing w:val="-7"/>
        </w:rPr>
        <w:t xml:space="preserve"> </w:t>
      </w:r>
      <w:r w:rsidRPr="00781B0A">
        <w:t>continued</w:t>
      </w:r>
      <w:r w:rsidRPr="00781B0A">
        <w:rPr>
          <w:spacing w:val="-7"/>
        </w:rPr>
        <w:t xml:space="preserve"> </w:t>
      </w:r>
      <w:r w:rsidRPr="00781B0A">
        <w:t>with</w:t>
      </w:r>
      <w:r w:rsidRPr="00781B0A">
        <w:rPr>
          <w:spacing w:val="-7"/>
        </w:rPr>
        <w:t xml:space="preserve"> </w:t>
      </w:r>
      <w:r w:rsidRPr="00781B0A">
        <w:t>testing</w:t>
      </w:r>
      <w:r w:rsidRPr="00781B0A">
        <w:rPr>
          <w:spacing w:val="-7"/>
        </w:rPr>
        <w:t xml:space="preserve"> </w:t>
      </w:r>
      <w:r w:rsidRPr="00781B0A">
        <w:t>of</w:t>
      </w:r>
      <w:r w:rsidRPr="00781B0A">
        <w:rPr>
          <w:spacing w:val="-7"/>
        </w:rPr>
        <w:t xml:space="preserve"> </w:t>
      </w:r>
      <w:r w:rsidRPr="00781B0A">
        <w:t>the</w:t>
      </w:r>
      <w:r w:rsidRPr="00781B0A">
        <w:rPr>
          <w:spacing w:val="-6"/>
        </w:rPr>
        <w:t xml:space="preserve"> </w:t>
      </w:r>
      <w:r w:rsidRPr="00781B0A">
        <w:t>Grass</w:t>
      </w:r>
      <w:r w:rsidRPr="00781B0A">
        <w:rPr>
          <w:spacing w:val="-7"/>
        </w:rPr>
        <w:t xml:space="preserve"> </w:t>
      </w:r>
      <w:r w:rsidRPr="00781B0A">
        <w:t>and</w:t>
      </w:r>
      <w:r w:rsidRPr="00781B0A">
        <w:rPr>
          <w:spacing w:val="-7"/>
        </w:rPr>
        <w:t xml:space="preserve"> </w:t>
      </w:r>
      <w:r w:rsidRPr="00781B0A">
        <w:t>Legume</w:t>
      </w:r>
      <w:r w:rsidRPr="00781B0A">
        <w:rPr>
          <w:spacing w:val="-7"/>
        </w:rPr>
        <w:t xml:space="preserve"> </w:t>
      </w:r>
      <w:r w:rsidRPr="00781B0A">
        <w:t>Seed Germination</w:t>
      </w:r>
      <w:r w:rsidRPr="00781B0A">
        <w:rPr>
          <w:spacing w:val="-10"/>
        </w:rPr>
        <w:t xml:space="preserve"> </w:t>
      </w:r>
      <w:r w:rsidRPr="00781B0A">
        <w:t>Plots</w:t>
      </w:r>
      <w:r w:rsidRPr="00781B0A">
        <w:rPr>
          <w:spacing w:val="-9"/>
        </w:rPr>
        <w:t xml:space="preserve"> </w:t>
      </w:r>
      <w:r w:rsidRPr="00781B0A">
        <w:t>and</w:t>
      </w:r>
      <w:r w:rsidRPr="00781B0A">
        <w:rPr>
          <w:spacing w:val="-10"/>
        </w:rPr>
        <w:t xml:space="preserve"> </w:t>
      </w:r>
      <w:r w:rsidRPr="00781B0A">
        <w:t>the</w:t>
      </w:r>
      <w:r w:rsidRPr="00781B0A">
        <w:rPr>
          <w:spacing w:val="-11"/>
        </w:rPr>
        <w:t xml:space="preserve"> </w:t>
      </w:r>
      <w:r w:rsidRPr="00781B0A">
        <w:t>monitoring</w:t>
      </w:r>
      <w:r w:rsidRPr="00781B0A">
        <w:rPr>
          <w:spacing w:val="-10"/>
        </w:rPr>
        <w:t xml:space="preserve"> </w:t>
      </w:r>
      <w:r w:rsidRPr="00781B0A">
        <w:t>of</w:t>
      </w:r>
      <w:r w:rsidRPr="00781B0A">
        <w:rPr>
          <w:spacing w:val="-10"/>
        </w:rPr>
        <w:t xml:space="preserve"> </w:t>
      </w:r>
      <w:r w:rsidRPr="00781B0A">
        <w:t>shrubland</w:t>
      </w:r>
      <w:r w:rsidRPr="00781B0A">
        <w:rPr>
          <w:spacing w:val="-10"/>
        </w:rPr>
        <w:t xml:space="preserve"> </w:t>
      </w:r>
      <w:proofErr w:type="spellStart"/>
      <w:r w:rsidRPr="00781B0A">
        <w:t>exclosures</w:t>
      </w:r>
      <w:proofErr w:type="spellEnd"/>
      <w:r w:rsidRPr="00781B0A">
        <w:rPr>
          <w:spacing w:val="-9"/>
        </w:rPr>
        <w:t xml:space="preserve"> </w:t>
      </w:r>
      <w:r w:rsidRPr="00781B0A">
        <w:t>in</w:t>
      </w:r>
      <w:r w:rsidRPr="00781B0A">
        <w:rPr>
          <w:spacing w:val="-10"/>
        </w:rPr>
        <w:t xml:space="preserve"> </w:t>
      </w:r>
      <w:r w:rsidRPr="00781B0A">
        <w:t>MU</w:t>
      </w:r>
      <w:r w:rsidRPr="00781B0A">
        <w:rPr>
          <w:spacing w:val="-10"/>
        </w:rPr>
        <w:t xml:space="preserve"> </w:t>
      </w:r>
      <w:r w:rsidRPr="00781B0A">
        <w:t>34</w:t>
      </w:r>
      <w:r w:rsidRPr="00781B0A">
        <w:rPr>
          <w:spacing w:val="-10"/>
        </w:rPr>
        <w:t xml:space="preserve"> </w:t>
      </w:r>
      <w:r w:rsidRPr="00781B0A">
        <w:t>and</w:t>
      </w:r>
      <w:r w:rsidRPr="00781B0A">
        <w:rPr>
          <w:spacing w:val="-10"/>
        </w:rPr>
        <w:t xml:space="preserve"> </w:t>
      </w:r>
      <w:r w:rsidRPr="00781B0A">
        <w:t>36. This is the</w:t>
      </w:r>
      <w:r w:rsidRPr="00781B0A">
        <w:rPr>
          <w:spacing w:val="-10"/>
        </w:rPr>
        <w:t xml:space="preserve"> </w:t>
      </w:r>
      <w:r>
        <w:t>fourth</w:t>
      </w:r>
      <w:r w:rsidRPr="00781B0A">
        <w:rPr>
          <w:spacing w:val="-10"/>
        </w:rPr>
        <w:t xml:space="preserve"> </w:t>
      </w:r>
      <w:r w:rsidRPr="00781B0A">
        <w:t>of</w:t>
      </w:r>
      <w:r w:rsidRPr="00781B0A">
        <w:rPr>
          <w:spacing w:val="-10"/>
        </w:rPr>
        <w:t xml:space="preserve"> </w:t>
      </w:r>
      <w:r w:rsidRPr="00781B0A">
        <w:t>six</w:t>
      </w:r>
      <w:r w:rsidRPr="00781B0A">
        <w:rPr>
          <w:spacing w:val="-10"/>
        </w:rPr>
        <w:t xml:space="preserve"> </w:t>
      </w:r>
      <w:r w:rsidRPr="00781B0A">
        <w:t>years of monitoring.</w:t>
      </w:r>
    </w:p>
    <w:p w14:paraId="1CD53130" w14:textId="77777777" w:rsidR="00511CA0" w:rsidRPr="00781B0A" w:rsidRDefault="00511CA0" w:rsidP="00511CA0">
      <w:pPr>
        <w:pStyle w:val="Heading3"/>
      </w:pPr>
      <w:bookmarkStart w:id="203" w:name="Grass_Legume_Seed_Germination_Plots_(GLS"/>
      <w:bookmarkStart w:id="204" w:name="_Toc132179255"/>
      <w:bookmarkEnd w:id="203"/>
      <w:r w:rsidRPr="00781B0A">
        <w:t>Grass Legume Seed Germination Plots (</w:t>
      </w:r>
      <w:proofErr w:type="spellStart"/>
      <w:r w:rsidRPr="00781B0A">
        <w:t>GLSG</w:t>
      </w:r>
      <w:proofErr w:type="spellEnd"/>
      <w:r w:rsidRPr="00781B0A">
        <w:t>):</w:t>
      </w:r>
      <w:bookmarkEnd w:id="204"/>
    </w:p>
    <w:p w14:paraId="39CCB3A3" w14:textId="3A1AA69F" w:rsidR="00511CA0" w:rsidRPr="00781B0A" w:rsidRDefault="00511CA0" w:rsidP="00511CA0">
      <w:pPr>
        <w:pStyle w:val="BodyText"/>
      </w:pPr>
      <w:r w:rsidRPr="00781B0A">
        <w:t xml:space="preserve">The </w:t>
      </w:r>
      <w:proofErr w:type="spellStart"/>
      <w:r w:rsidRPr="00781B0A">
        <w:t>GLSG</w:t>
      </w:r>
      <w:proofErr w:type="spellEnd"/>
      <w:r w:rsidRPr="00781B0A">
        <w:t xml:space="preserve"> plots provide a controlled area to determine the best seed timing and mixes for providing persistent and nutritious forage throughout the growing season. The </w:t>
      </w:r>
      <w:proofErr w:type="spellStart"/>
      <w:r w:rsidRPr="00781B0A">
        <w:t>GLSG</w:t>
      </w:r>
      <w:proofErr w:type="spellEnd"/>
      <w:r w:rsidRPr="00781B0A">
        <w:t xml:space="preserve"> plots are two 20 x </w:t>
      </w:r>
      <w:proofErr w:type="gramStart"/>
      <w:r w:rsidRPr="00781B0A">
        <w:t>20 foot</w:t>
      </w:r>
      <w:proofErr w:type="gramEnd"/>
      <w:r w:rsidRPr="00781B0A">
        <w:t xml:space="preserve"> </w:t>
      </w:r>
      <w:proofErr w:type="spellStart"/>
      <w:r w:rsidRPr="00781B0A">
        <w:t>exclosures</w:t>
      </w:r>
      <w:proofErr w:type="spellEnd"/>
      <w:r w:rsidRPr="00781B0A">
        <w:t xml:space="preserve"> separated by approximately 50 </w:t>
      </w:r>
      <w:r w:rsidRPr="00C928DD">
        <w:t xml:space="preserve">feet (Figure </w:t>
      </w:r>
      <w:r w:rsidR="00C928DD" w:rsidRPr="00C928DD">
        <w:t>21</w:t>
      </w:r>
      <w:r w:rsidRPr="00C928DD">
        <w:t>). In 2019 the area was prepped by removing all stumps and tree debris from the area by an excavator and</w:t>
      </w:r>
      <w:r w:rsidRPr="00781B0A">
        <w:t xml:space="preserve"> by hand. The soil was treated with glyphosate to kill all current seed and given a rest period of two weeks.</w:t>
      </w:r>
      <w:r w:rsidRPr="00781B0A">
        <w:rPr>
          <w:spacing w:val="-27"/>
        </w:rPr>
        <w:t xml:space="preserve"> </w:t>
      </w:r>
      <w:r w:rsidRPr="00781B0A">
        <w:t xml:space="preserve">The seed mix planted in the fall in plot 1 is listed </w:t>
      </w:r>
      <w:r w:rsidRPr="00C928DD">
        <w:t>in Table 26. The seed mix planted in Plot 2 is listed on Table</w:t>
      </w:r>
      <w:r w:rsidRPr="00C928DD">
        <w:rPr>
          <w:spacing w:val="-3"/>
        </w:rPr>
        <w:t xml:space="preserve"> </w:t>
      </w:r>
      <w:r w:rsidRPr="00C928DD">
        <w:t>27.</w:t>
      </w:r>
    </w:p>
    <w:p w14:paraId="7D144CB4" w14:textId="77777777" w:rsidR="00511CA0" w:rsidRPr="00781B0A" w:rsidRDefault="00511CA0" w:rsidP="00511CA0">
      <w:pPr>
        <w:pStyle w:val="BodyText"/>
      </w:pPr>
      <w:r w:rsidRPr="00781B0A">
        <w:t>Of the 2019 seed mix we determined tall fescue (</w:t>
      </w:r>
      <w:proofErr w:type="spellStart"/>
      <w:r w:rsidRPr="00781B0A">
        <w:rPr>
          <w:i/>
        </w:rPr>
        <w:t>Schedonorus</w:t>
      </w:r>
      <w:proofErr w:type="spellEnd"/>
      <w:r w:rsidRPr="00781B0A">
        <w:rPr>
          <w:i/>
        </w:rPr>
        <w:t xml:space="preserve"> </w:t>
      </w:r>
      <w:proofErr w:type="spellStart"/>
      <w:r w:rsidRPr="00781B0A">
        <w:rPr>
          <w:i/>
        </w:rPr>
        <w:t>arundinacea</w:t>
      </w:r>
      <w:proofErr w:type="spellEnd"/>
      <w:r w:rsidRPr="00781B0A">
        <w:rPr>
          <w:i/>
        </w:rPr>
        <w:t xml:space="preserve">), </w:t>
      </w:r>
      <w:r w:rsidRPr="00781B0A">
        <w:t>red fescue (</w:t>
      </w:r>
      <w:r w:rsidRPr="00781B0A">
        <w:rPr>
          <w:i/>
        </w:rPr>
        <w:t xml:space="preserve">Festuca rubra var. </w:t>
      </w:r>
      <w:proofErr w:type="spellStart"/>
      <w:r w:rsidRPr="00781B0A">
        <w:rPr>
          <w:i/>
        </w:rPr>
        <w:t>molate</w:t>
      </w:r>
      <w:proofErr w:type="spellEnd"/>
      <w:r w:rsidRPr="00781B0A">
        <w:rPr>
          <w:i/>
        </w:rPr>
        <w:t>)</w:t>
      </w:r>
      <w:r w:rsidRPr="00781B0A">
        <w:t>, and perennial rye (</w:t>
      </w:r>
      <w:r w:rsidRPr="00781B0A">
        <w:rPr>
          <w:i/>
        </w:rPr>
        <w:t xml:space="preserve">Lolium </w:t>
      </w:r>
      <w:proofErr w:type="spellStart"/>
      <w:r w:rsidRPr="00781B0A">
        <w:rPr>
          <w:i/>
        </w:rPr>
        <w:t>perenne</w:t>
      </w:r>
      <w:proofErr w:type="spellEnd"/>
      <w:r w:rsidRPr="00781B0A">
        <w:rPr>
          <w:i/>
        </w:rPr>
        <w:t xml:space="preserve">) </w:t>
      </w:r>
      <w:r w:rsidRPr="00781B0A">
        <w:t xml:space="preserve">grew well in </w:t>
      </w:r>
      <w:proofErr w:type="gramStart"/>
      <w:r w:rsidRPr="00781B0A">
        <w:t>all of</w:t>
      </w:r>
      <w:proofErr w:type="gramEnd"/>
      <w:r w:rsidRPr="00781B0A">
        <w:t xml:space="preserve"> the plots. White clover (</w:t>
      </w:r>
      <w:r w:rsidRPr="00781B0A">
        <w:rPr>
          <w:i/>
        </w:rPr>
        <w:t xml:space="preserve">Trifolium repens var Dutch) </w:t>
      </w:r>
      <w:r w:rsidRPr="00781B0A">
        <w:t>was the only legume that grew in the plots. Tall orchard grass (</w:t>
      </w:r>
      <w:r w:rsidRPr="00781B0A">
        <w:rPr>
          <w:i/>
        </w:rPr>
        <w:t xml:space="preserve">Dactylis glomerata L.) </w:t>
      </w:r>
      <w:r w:rsidRPr="00781B0A">
        <w:t>and common sorrel (</w:t>
      </w:r>
      <w:r w:rsidRPr="00781B0A">
        <w:rPr>
          <w:i/>
        </w:rPr>
        <w:t xml:space="preserve">Rumex </w:t>
      </w:r>
      <w:proofErr w:type="spellStart"/>
      <w:r w:rsidRPr="00781B0A">
        <w:rPr>
          <w:i/>
        </w:rPr>
        <w:t>acetosa</w:t>
      </w:r>
      <w:proofErr w:type="spellEnd"/>
      <w:r w:rsidRPr="00781B0A">
        <w:rPr>
          <w:i/>
        </w:rPr>
        <w:t xml:space="preserve">) </w:t>
      </w:r>
      <w:r w:rsidRPr="00781B0A">
        <w:t xml:space="preserve">creeped into the </w:t>
      </w:r>
      <w:proofErr w:type="spellStart"/>
      <w:r w:rsidRPr="00781B0A">
        <w:t>exclosures</w:t>
      </w:r>
      <w:proofErr w:type="spellEnd"/>
      <w:r w:rsidRPr="00781B0A">
        <w:t xml:space="preserve"> from outside.</w:t>
      </w:r>
      <w:r w:rsidRPr="00781B0A">
        <w:rPr>
          <w:spacing w:val="-12"/>
        </w:rPr>
        <w:t xml:space="preserve"> </w:t>
      </w:r>
      <w:r w:rsidRPr="00781B0A">
        <w:t>Although</w:t>
      </w:r>
      <w:r w:rsidRPr="00781B0A">
        <w:rPr>
          <w:spacing w:val="-12"/>
        </w:rPr>
        <w:t xml:space="preserve"> </w:t>
      </w:r>
      <w:r w:rsidRPr="00781B0A">
        <w:t>California</w:t>
      </w:r>
      <w:r w:rsidRPr="00781B0A">
        <w:rPr>
          <w:spacing w:val="-13"/>
        </w:rPr>
        <w:t xml:space="preserve"> </w:t>
      </w:r>
      <w:r w:rsidRPr="00781B0A">
        <w:t>brome</w:t>
      </w:r>
      <w:r w:rsidRPr="00781B0A">
        <w:rPr>
          <w:spacing w:val="-13"/>
        </w:rPr>
        <w:t xml:space="preserve"> </w:t>
      </w:r>
      <w:r w:rsidRPr="00781B0A">
        <w:t>(</w:t>
      </w:r>
      <w:r w:rsidRPr="00781B0A">
        <w:rPr>
          <w:i/>
        </w:rPr>
        <w:t>Bromus</w:t>
      </w:r>
      <w:r w:rsidRPr="00781B0A">
        <w:rPr>
          <w:i/>
          <w:spacing w:val="-9"/>
        </w:rPr>
        <w:t xml:space="preserve"> </w:t>
      </w:r>
      <w:proofErr w:type="spellStart"/>
      <w:r w:rsidRPr="00781B0A">
        <w:rPr>
          <w:i/>
        </w:rPr>
        <w:t>carinatus</w:t>
      </w:r>
      <w:proofErr w:type="spellEnd"/>
      <w:r w:rsidRPr="00781B0A">
        <w:rPr>
          <w:i/>
        </w:rPr>
        <w:t>)</w:t>
      </w:r>
      <w:r w:rsidRPr="00781B0A">
        <w:rPr>
          <w:i/>
          <w:spacing w:val="-13"/>
        </w:rPr>
        <w:t xml:space="preserve"> </w:t>
      </w:r>
      <w:proofErr w:type="spellStart"/>
      <w:r w:rsidRPr="00781B0A">
        <w:t>preformed</w:t>
      </w:r>
      <w:proofErr w:type="spellEnd"/>
      <w:r w:rsidRPr="00781B0A">
        <w:rPr>
          <w:spacing w:val="-12"/>
        </w:rPr>
        <w:t xml:space="preserve"> </w:t>
      </w:r>
      <w:r w:rsidRPr="00781B0A">
        <w:t>better</w:t>
      </w:r>
      <w:r w:rsidRPr="00781B0A">
        <w:rPr>
          <w:spacing w:val="-10"/>
        </w:rPr>
        <w:t xml:space="preserve"> </w:t>
      </w:r>
      <w:r w:rsidRPr="00781B0A">
        <w:t>when</w:t>
      </w:r>
      <w:r w:rsidRPr="00781B0A">
        <w:rPr>
          <w:spacing w:val="-12"/>
        </w:rPr>
        <w:t xml:space="preserve"> </w:t>
      </w:r>
      <w:r w:rsidRPr="00781B0A">
        <w:t>planted</w:t>
      </w:r>
      <w:r w:rsidRPr="00781B0A">
        <w:rPr>
          <w:spacing w:val="-12"/>
        </w:rPr>
        <w:t xml:space="preserve"> </w:t>
      </w:r>
      <w:r w:rsidRPr="00781B0A">
        <w:t>in</w:t>
      </w:r>
      <w:r w:rsidRPr="00781B0A">
        <w:rPr>
          <w:spacing w:val="-12"/>
        </w:rPr>
        <w:t xml:space="preserve"> </w:t>
      </w:r>
      <w:r w:rsidRPr="00781B0A">
        <w:t>fall</w:t>
      </w:r>
      <w:r w:rsidRPr="00781B0A">
        <w:rPr>
          <w:spacing w:val="-12"/>
        </w:rPr>
        <w:t xml:space="preserve"> of </w:t>
      </w:r>
      <w:r w:rsidRPr="00781B0A">
        <w:t>the first planting, it didn’t survive the</w:t>
      </w:r>
      <w:r w:rsidRPr="00781B0A">
        <w:rPr>
          <w:spacing w:val="-11"/>
        </w:rPr>
        <w:t xml:space="preserve"> </w:t>
      </w:r>
      <w:r w:rsidRPr="00781B0A">
        <w:t>year.</w:t>
      </w:r>
    </w:p>
    <w:p w14:paraId="0ECF8317" w14:textId="63B7EF9F" w:rsidR="00511CA0" w:rsidRPr="005D4FB7" w:rsidRDefault="00EF111F" w:rsidP="00511CA0">
      <w:pPr>
        <w:pStyle w:val="TableTitle"/>
      </w:pPr>
      <w:bookmarkStart w:id="205" w:name="_bookmark86"/>
      <w:bookmarkStart w:id="206" w:name="_Toc132179307"/>
      <w:bookmarkEnd w:id="205"/>
      <w:r>
        <w:lastRenderedPageBreak/>
        <w:t xml:space="preserve">Table </w:t>
      </w:r>
      <w:r w:rsidR="00C928DD">
        <w:t>26</w:t>
      </w:r>
      <w:r>
        <w:t xml:space="preserve">. </w:t>
      </w:r>
      <w:r w:rsidR="00511CA0" w:rsidRPr="005D4FB7">
        <w:t xml:space="preserve">2019 Grass Seed mix for Plot #1 seeded at 20 </w:t>
      </w:r>
      <w:proofErr w:type="spellStart"/>
      <w:r w:rsidR="00511CA0" w:rsidRPr="005D4FB7">
        <w:t>lbs</w:t>
      </w:r>
      <w:proofErr w:type="spellEnd"/>
      <w:r w:rsidR="00511CA0" w:rsidRPr="005D4FB7">
        <w:t>/acre</w:t>
      </w:r>
      <w:bookmarkEnd w:id="206"/>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0"/>
        <w:gridCol w:w="3522"/>
        <w:gridCol w:w="1812"/>
      </w:tblGrid>
      <w:tr w:rsidR="00511CA0" w:rsidRPr="005D4FB7" w14:paraId="16CDCBA7" w14:textId="77777777" w:rsidTr="00EF111F">
        <w:trPr>
          <w:cantSplit/>
          <w:trHeight w:val="29"/>
        </w:trPr>
        <w:tc>
          <w:tcPr>
            <w:tcW w:w="4530" w:type="dxa"/>
          </w:tcPr>
          <w:p w14:paraId="49E4B9D5" w14:textId="77777777" w:rsidR="00511CA0" w:rsidRPr="005D4FB7" w:rsidRDefault="00511CA0" w:rsidP="00225223">
            <w:pPr>
              <w:pStyle w:val="TableParagraph"/>
              <w:keepNext/>
              <w:keepLines/>
              <w:spacing w:before="0"/>
              <w:ind w:left="103"/>
              <w:jc w:val="left"/>
              <w:rPr>
                <w:rFonts w:ascii="Times New Roman"/>
                <w:b/>
                <w:i/>
                <w:sz w:val="20"/>
              </w:rPr>
            </w:pPr>
            <w:r w:rsidRPr="005D4FB7">
              <w:rPr>
                <w:rFonts w:ascii="Times New Roman"/>
                <w:b/>
                <w:i/>
                <w:sz w:val="20"/>
              </w:rPr>
              <w:t>Species Name</w:t>
            </w:r>
          </w:p>
        </w:tc>
        <w:tc>
          <w:tcPr>
            <w:tcW w:w="3522" w:type="dxa"/>
          </w:tcPr>
          <w:p w14:paraId="66BA0E39" w14:textId="77777777" w:rsidR="00511CA0" w:rsidRPr="005D4FB7" w:rsidRDefault="00511CA0" w:rsidP="00225223">
            <w:pPr>
              <w:pStyle w:val="TableParagraph"/>
              <w:keepNext/>
              <w:keepLines/>
              <w:spacing w:before="0"/>
              <w:ind w:left="100"/>
              <w:jc w:val="left"/>
              <w:rPr>
                <w:rFonts w:ascii="Times New Roman"/>
                <w:b/>
                <w:sz w:val="20"/>
              </w:rPr>
            </w:pPr>
            <w:r w:rsidRPr="005D4FB7">
              <w:rPr>
                <w:rFonts w:ascii="Times New Roman"/>
                <w:b/>
                <w:sz w:val="20"/>
              </w:rPr>
              <w:t>Common Name</w:t>
            </w:r>
          </w:p>
        </w:tc>
        <w:tc>
          <w:tcPr>
            <w:tcW w:w="1812" w:type="dxa"/>
          </w:tcPr>
          <w:p w14:paraId="0AC0857D" w14:textId="77777777" w:rsidR="00511CA0" w:rsidRPr="005D4FB7" w:rsidRDefault="00511CA0" w:rsidP="00225223">
            <w:pPr>
              <w:pStyle w:val="TableParagraph"/>
              <w:keepNext/>
              <w:keepLines/>
              <w:spacing w:before="0"/>
              <w:ind w:left="103"/>
              <w:jc w:val="left"/>
              <w:rPr>
                <w:rFonts w:ascii="Times New Roman"/>
                <w:b/>
                <w:sz w:val="20"/>
              </w:rPr>
            </w:pPr>
            <w:r w:rsidRPr="005D4FB7">
              <w:rPr>
                <w:rFonts w:ascii="Times New Roman"/>
                <w:b/>
                <w:sz w:val="20"/>
              </w:rPr>
              <w:t>% By Weight</w:t>
            </w:r>
          </w:p>
        </w:tc>
      </w:tr>
      <w:tr w:rsidR="00511CA0" w:rsidRPr="005D4FB7" w14:paraId="4D0C20B2" w14:textId="77777777" w:rsidTr="00EF111F">
        <w:trPr>
          <w:cantSplit/>
          <w:trHeight w:val="29"/>
        </w:trPr>
        <w:tc>
          <w:tcPr>
            <w:tcW w:w="4530" w:type="dxa"/>
          </w:tcPr>
          <w:p w14:paraId="700A84D4" w14:textId="77777777" w:rsidR="00511CA0" w:rsidRPr="005D4FB7" w:rsidRDefault="00511CA0" w:rsidP="00225223">
            <w:pPr>
              <w:pStyle w:val="TableParagraph"/>
              <w:keepNext/>
              <w:keepLines/>
              <w:spacing w:before="0"/>
              <w:ind w:left="103"/>
              <w:jc w:val="left"/>
              <w:rPr>
                <w:rFonts w:ascii="Times New Roman"/>
                <w:i/>
                <w:sz w:val="20"/>
              </w:rPr>
            </w:pPr>
            <w:r w:rsidRPr="005D4FB7">
              <w:rPr>
                <w:rFonts w:ascii="Times New Roman"/>
                <w:i/>
                <w:sz w:val="20"/>
              </w:rPr>
              <w:t xml:space="preserve">Lolium </w:t>
            </w:r>
            <w:proofErr w:type="spellStart"/>
            <w:r w:rsidRPr="005D4FB7">
              <w:rPr>
                <w:rFonts w:ascii="Times New Roman"/>
                <w:i/>
                <w:sz w:val="20"/>
              </w:rPr>
              <w:t>perenne</w:t>
            </w:r>
            <w:proofErr w:type="spellEnd"/>
          </w:p>
        </w:tc>
        <w:tc>
          <w:tcPr>
            <w:tcW w:w="3522" w:type="dxa"/>
          </w:tcPr>
          <w:p w14:paraId="5E96BDF0" w14:textId="77777777" w:rsidR="00511CA0" w:rsidRPr="005D4FB7" w:rsidRDefault="00511CA0" w:rsidP="00225223">
            <w:pPr>
              <w:pStyle w:val="TableParagraph"/>
              <w:keepNext/>
              <w:keepLines/>
              <w:spacing w:before="0"/>
              <w:ind w:left="100"/>
              <w:jc w:val="left"/>
              <w:rPr>
                <w:rFonts w:ascii="Times New Roman"/>
                <w:sz w:val="20"/>
              </w:rPr>
            </w:pPr>
            <w:r w:rsidRPr="005D4FB7">
              <w:rPr>
                <w:rFonts w:ascii="Times New Roman"/>
                <w:sz w:val="20"/>
              </w:rPr>
              <w:t>Tetraploid Perennial ryegrass</w:t>
            </w:r>
          </w:p>
        </w:tc>
        <w:tc>
          <w:tcPr>
            <w:tcW w:w="1812" w:type="dxa"/>
          </w:tcPr>
          <w:p w14:paraId="58018304" w14:textId="77777777" w:rsidR="00511CA0" w:rsidRPr="005D4FB7" w:rsidRDefault="00511CA0" w:rsidP="00225223">
            <w:pPr>
              <w:pStyle w:val="TableParagraph"/>
              <w:keepNext/>
              <w:keepLines/>
              <w:spacing w:before="0"/>
              <w:ind w:left="84" w:right="82"/>
              <w:rPr>
                <w:rFonts w:ascii="Times New Roman"/>
                <w:sz w:val="20"/>
              </w:rPr>
            </w:pPr>
            <w:r w:rsidRPr="005D4FB7">
              <w:rPr>
                <w:rFonts w:ascii="Times New Roman"/>
                <w:sz w:val="20"/>
              </w:rPr>
              <w:t>20</w:t>
            </w:r>
          </w:p>
        </w:tc>
      </w:tr>
      <w:tr w:rsidR="00511CA0" w:rsidRPr="005D4FB7" w14:paraId="14086E43" w14:textId="77777777" w:rsidTr="00EF111F">
        <w:trPr>
          <w:cantSplit/>
          <w:trHeight w:val="29"/>
        </w:trPr>
        <w:tc>
          <w:tcPr>
            <w:tcW w:w="4530" w:type="dxa"/>
          </w:tcPr>
          <w:p w14:paraId="654F2A3F" w14:textId="77777777" w:rsidR="00511CA0" w:rsidRPr="005D4FB7" w:rsidRDefault="00511CA0" w:rsidP="00225223">
            <w:pPr>
              <w:pStyle w:val="TableParagraph"/>
              <w:keepNext/>
              <w:keepLines/>
              <w:spacing w:before="0"/>
              <w:ind w:left="103"/>
              <w:jc w:val="left"/>
              <w:rPr>
                <w:rFonts w:ascii="Times New Roman"/>
                <w:i/>
                <w:sz w:val="20"/>
              </w:rPr>
            </w:pPr>
            <w:r w:rsidRPr="005D4FB7">
              <w:rPr>
                <w:rFonts w:ascii="Times New Roman"/>
                <w:i/>
                <w:sz w:val="20"/>
              </w:rPr>
              <w:t xml:space="preserve">Festuca rubra </w:t>
            </w:r>
            <w:proofErr w:type="spellStart"/>
            <w:r w:rsidRPr="005D4FB7">
              <w:rPr>
                <w:rFonts w:ascii="Times New Roman"/>
                <w:i/>
                <w:sz w:val="20"/>
              </w:rPr>
              <w:t>rubra</w:t>
            </w:r>
            <w:proofErr w:type="spellEnd"/>
            <w:r w:rsidRPr="005D4FB7">
              <w:rPr>
                <w:rFonts w:ascii="Times New Roman"/>
                <w:i/>
                <w:sz w:val="20"/>
              </w:rPr>
              <w:t xml:space="preserve"> var. </w:t>
            </w:r>
            <w:proofErr w:type="spellStart"/>
            <w:r w:rsidRPr="005D4FB7">
              <w:rPr>
                <w:rFonts w:ascii="Times New Roman"/>
                <w:i/>
                <w:sz w:val="20"/>
              </w:rPr>
              <w:t>molate</w:t>
            </w:r>
            <w:proofErr w:type="spellEnd"/>
          </w:p>
        </w:tc>
        <w:tc>
          <w:tcPr>
            <w:tcW w:w="3522" w:type="dxa"/>
          </w:tcPr>
          <w:p w14:paraId="2914AE12" w14:textId="77777777" w:rsidR="00511CA0" w:rsidRPr="005D4FB7" w:rsidRDefault="00511CA0" w:rsidP="00225223">
            <w:pPr>
              <w:pStyle w:val="TableParagraph"/>
              <w:keepNext/>
              <w:keepLines/>
              <w:spacing w:before="0"/>
              <w:ind w:left="100"/>
              <w:jc w:val="left"/>
              <w:rPr>
                <w:rFonts w:ascii="Times New Roman"/>
                <w:sz w:val="20"/>
              </w:rPr>
            </w:pPr>
            <w:r w:rsidRPr="005D4FB7">
              <w:rPr>
                <w:rFonts w:ascii="Times New Roman"/>
                <w:sz w:val="20"/>
              </w:rPr>
              <w:t>Red fescue (</w:t>
            </w:r>
            <w:proofErr w:type="spellStart"/>
            <w:r w:rsidRPr="005D4FB7">
              <w:rPr>
                <w:rFonts w:ascii="Times New Roman"/>
                <w:sz w:val="20"/>
              </w:rPr>
              <w:t>molate</w:t>
            </w:r>
            <w:proofErr w:type="spellEnd"/>
            <w:r w:rsidRPr="005D4FB7">
              <w:rPr>
                <w:rFonts w:ascii="Times New Roman"/>
                <w:sz w:val="20"/>
              </w:rPr>
              <w:t>)</w:t>
            </w:r>
          </w:p>
        </w:tc>
        <w:tc>
          <w:tcPr>
            <w:tcW w:w="1812" w:type="dxa"/>
          </w:tcPr>
          <w:p w14:paraId="1966B3B2" w14:textId="77777777" w:rsidR="00511CA0" w:rsidRPr="005D4FB7" w:rsidRDefault="00511CA0" w:rsidP="00225223">
            <w:pPr>
              <w:pStyle w:val="TableParagraph"/>
              <w:keepNext/>
              <w:keepLines/>
              <w:spacing w:before="0"/>
              <w:ind w:left="84" w:right="82"/>
              <w:rPr>
                <w:rFonts w:ascii="Times New Roman"/>
                <w:sz w:val="20"/>
              </w:rPr>
            </w:pPr>
            <w:r w:rsidRPr="005D4FB7">
              <w:rPr>
                <w:rFonts w:ascii="Times New Roman"/>
                <w:sz w:val="20"/>
              </w:rPr>
              <w:t>20</w:t>
            </w:r>
          </w:p>
        </w:tc>
      </w:tr>
      <w:tr w:rsidR="00511CA0" w:rsidRPr="005D4FB7" w14:paraId="28DFEB25" w14:textId="77777777" w:rsidTr="00EF111F">
        <w:trPr>
          <w:cantSplit/>
          <w:trHeight w:val="29"/>
        </w:trPr>
        <w:tc>
          <w:tcPr>
            <w:tcW w:w="4530" w:type="dxa"/>
          </w:tcPr>
          <w:p w14:paraId="227AB577" w14:textId="77777777" w:rsidR="00511CA0" w:rsidRPr="005D4FB7" w:rsidRDefault="00511CA0" w:rsidP="00225223">
            <w:pPr>
              <w:pStyle w:val="TableParagraph"/>
              <w:keepNext/>
              <w:keepLines/>
              <w:spacing w:before="0"/>
              <w:ind w:left="103"/>
              <w:jc w:val="left"/>
              <w:rPr>
                <w:rFonts w:ascii="Times New Roman"/>
                <w:i/>
                <w:sz w:val="20"/>
              </w:rPr>
            </w:pPr>
            <w:r w:rsidRPr="005D4FB7">
              <w:rPr>
                <w:rFonts w:ascii="Times New Roman"/>
                <w:i/>
                <w:sz w:val="20"/>
              </w:rPr>
              <w:t xml:space="preserve">Bromus </w:t>
            </w:r>
            <w:proofErr w:type="spellStart"/>
            <w:r w:rsidRPr="005D4FB7">
              <w:rPr>
                <w:rFonts w:ascii="Times New Roman"/>
                <w:i/>
                <w:sz w:val="20"/>
              </w:rPr>
              <w:t>carinatus</w:t>
            </w:r>
            <w:proofErr w:type="spellEnd"/>
          </w:p>
        </w:tc>
        <w:tc>
          <w:tcPr>
            <w:tcW w:w="3522" w:type="dxa"/>
          </w:tcPr>
          <w:p w14:paraId="589067C0" w14:textId="77777777" w:rsidR="00511CA0" w:rsidRPr="005D4FB7" w:rsidRDefault="00511CA0" w:rsidP="00225223">
            <w:pPr>
              <w:pStyle w:val="TableParagraph"/>
              <w:keepNext/>
              <w:keepLines/>
              <w:spacing w:before="0"/>
              <w:ind w:left="100"/>
              <w:jc w:val="left"/>
              <w:rPr>
                <w:rFonts w:ascii="Times New Roman"/>
                <w:sz w:val="20"/>
              </w:rPr>
            </w:pPr>
            <w:r w:rsidRPr="005D4FB7">
              <w:rPr>
                <w:rFonts w:ascii="Times New Roman"/>
                <w:sz w:val="20"/>
              </w:rPr>
              <w:t>California Brome</w:t>
            </w:r>
          </w:p>
        </w:tc>
        <w:tc>
          <w:tcPr>
            <w:tcW w:w="1812" w:type="dxa"/>
          </w:tcPr>
          <w:p w14:paraId="36E92291" w14:textId="77777777" w:rsidR="00511CA0" w:rsidRPr="005D4FB7" w:rsidRDefault="00511CA0" w:rsidP="00225223">
            <w:pPr>
              <w:pStyle w:val="TableParagraph"/>
              <w:keepNext/>
              <w:keepLines/>
              <w:spacing w:before="0"/>
              <w:ind w:left="84" w:right="82"/>
              <w:rPr>
                <w:rFonts w:ascii="Times New Roman"/>
                <w:sz w:val="20"/>
              </w:rPr>
            </w:pPr>
            <w:r w:rsidRPr="005D4FB7">
              <w:rPr>
                <w:rFonts w:ascii="Times New Roman"/>
                <w:sz w:val="20"/>
              </w:rPr>
              <w:t>20</w:t>
            </w:r>
          </w:p>
        </w:tc>
      </w:tr>
      <w:tr w:rsidR="00511CA0" w:rsidRPr="005D4FB7" w14:paraId="605748DB" w14:textId="77777777" w:rsidTr="00EF111F">
        <w:trPr>
          <w:cantSplit/>
          <w:trHeight w:val="29"/>
        </w:trPr>
        <w:tc>
          <w:tcPr>
            <w:tcW w:w="4530" w:type="dxa"/>
          </w:tcPr>
          <w:p w14:paraId="314CB572" w14:textId="77777777" w:rsidR="00511CA0" w:rsidRPr="005D4FB7" w:rsidRDefault="00511CA0" w:rsidP="00225223">
            <w:pPr>
              <w:pStyle w:val="TableParagraph"/>
              <w:keepNext/>
              <w:keepLines/>
              <w:spacing w:before="0"/>
              <w:ind w:left="103"/>
              <w:jc w:val="left"/>
              <w:rPr>
                <w:rFonts w:ascii="Times New Roman"/>
                <w:i/>
                <w:sz w:val="20"/>
              </w:rPr>
            </w:pPr>
            <w:r w:rsidRPr="005D4FB7">
              <w:rPr>
                <w:rFonts w:ascii="Times New Roman"/>
                <w:i/>
                <w:sz w:val="20"/>
              </w:rPr>
              <w:t>Sanguisorba minor</w:t>
            </w:r>
          </w:p>
        </w:tc>
        <w:tc>
          <w:tcPr>
            <w:tcW w:w="3522" w:type="dxa"/>
          </w:tcPr>
          <w:p w14:paraId="66D9A96F" w14:textId="77777777" w:rsidR="00511CA0" w:rsidRPr="005D4FB7" w:rsidRDefault="00511CA0" w:rsidP="00225223">
            <w:pPr>
              <w:pStyle w:val="TableParagraph"/>
              <w:keepNext/>
              <w:keepLines/>
              <w:spacing w:before="0"/>
              <w:ind w:left="100"/>
              <w:jc w:val="left"/>
              <w:rPr>
                <w:rFonts w:ascii="Times New Roman"/>
                <w:sz w:val="20"/>
              </w:rPr>
            </w:pPr>
            <w:r w:rsidRPr="005D4FB7">
              <w:rPr>
                <w:rFonts w:ascii="Times New Roman"/>
                <w:sz w:val="20"/>
              </w:rPr>
              <w:t>Small burnet</w:t>
            </w:r>
          </w:p>
        </w:tc>
        <w:tc>
          <w:tcPr>
            <w:tcW w:w="1812" w:type="dxa"/>
          </w:tcPr>
          <w:p w14:paraId="4745EB0E" w14:textId="77777777" w:rsidR="00511CA0" w:rsidRPr="005D4FB7" w:rsidRDefault="00511CA0" w:rsidP="00225223">
            <w:pPr>
              <w:pStyle w:val="TableParagraph"/>
              <w:keepNext/>
              <w:keepLines/>
              <w:spacing w:before="0"/>
              <w:ind w:left="84" w:right="82"/>
              <w:rPr>
                <w:rFonts w:ascii="Times New Roman"/>
                <w:sz w:val="20"/>
              </w:rPr>
            </w:pPr>
            <w:r w:rsidRPr="005D4FB7">
              <w:rPr>
                <w:rFonts w:ascii="Times New Roman"/>
                <w:sz w:val="20"/>
              </w:rPr>
              <w:t>15</w:t>
            </w:r>
          </w:p>
        </w:tc>
      </w:tr>
      <w:tr w:rsidR="00511CA0" w:rsidRPr="005D4FB7" w14:paraId="33AEC08A" w14:textId="77777777" w:rsidTr="00EF111F">
        <w:trPr>
          <w:cantSplit/>
          <w:trHeight w:val="29"/>
        </w:trPr>
        <w:tc>
          <w:tcPr>
            <w:tcW w:w="4530" w:type="dxa"/>
          </w:tcPr>
          <w:p w14:paraId="0F92F26C" w14:textId="77777777" w:rsidR="00511CA0" w:rsidRPr="005D4FB7" w:rsidRDefault="00511CA0" w:rsidP="00225223">
            <w:pPr>
              <w:pStyle w:val="TableParagraph"/>
              <w:keepNext/>
              <w:keepLines/>
              <w:spacing w:before="0"/>
              <w:ind w:left="103"/>
              <w:jc w:val="left"/>
              <w:rPr>
                <w:rFonts w:ascii="Times New Roman"/>
                <w:i/>
                <w:sz w:val="20"/>
              </w:rPr>
            </w:pPr>
            <w:r w:rsidRPr="005D4FB7">
              <w:rPr>
                <w:rFonts w:ascii="Times New Roman"/>
                <w:i/>
                <w:sz w:val="20"/>
              </w:rPr>
              <w:t>Trifolium repens var Dutch</w:t>
            </w:r>
          </w:p>
        </w:tc>
        <w:tc>
          <w:tcPr>
            <w:tcW w:w="3522" w:type="dxa"/>
          </w:tcPr>
          <w:p w14:paraId="136ACC30" w14:textId="77777777" w:rsidR="00511CA0" w:rsidRPr="005D4FB7" w:rsidRDefault="00511CA0" w:rsidP="00225223">
            <w:pPr>
              <w:pStyle w:val="TableParagraph"/>
              <w:keepNext/>
              <w:keepLines/>
              <w:spacing w:before="0"/>
              <w:ind w:left="100"/>
              <w:jc w:val="left"/>
              <w:rPr>
                <w:rFonts w:ascii="Times New Roman"/>
                <w:sz w:val="20"/>
              </w:rPr>
            </w:pPr>
            <w:r w:rsidRPr="005D4FB7">
              <w:rPr>
                <w:rFonts w:ascii="Times New Roman"/>
                <w:sz w:val="20"/>
              </w:rPr>
              <w:t>Dutch white clover</w:t>
            </w:r>
          </w:p>
        </w:tc>
        <w:tc>
          <w:tcPr>
            <w:tcW w:w="1812" w:type="dxa"/>
          </w:tcPr>
          <w:p w14:paraId="032814B3" w14:textId="77777777" w:rsidR="00511CA0" w:rsidRPr="005D4FB7" w:rsidRDefault="00511CA0" w:rsidP="00225223">
            <w:pPr>
              <w:pStyle w:val="TableParagraph"/>
              <w:keepNext/>
              <w:keepLines/>
              <w:spacing w:before="0"/>
              <w:ind w:left="84" w:right="82"/>
              <w:rPr>
                <w:rFonts w:ascii="Times New Roman"/>
                <w:sz w:val="20"/>
              </w:rPr>
            </w:pPr>
            <w:r w:rsidRPr="005D4FB7">
              <w:rPr>
                <w:rFonts w:ascii="Times New Roman"/>
                <w:sz w:val="20"/>
              </w:rPr>
              <w:t>15</w:t>
            </w:r>
          </w:p>
        </w:tc>
      </w:tr>
      <w:tr w:rsidR="00511CA0" w:rsidRPr="005D4FB7" w14:paraId="1B02A160" w14:textId="77777777" w:rsidTr="00EF111F">
        <w:trPr>
          <w:cantSplit/>
          <w:trHeight w:val="29"/>
        </w:trPr>
        <w:tc>
          <w:tcPr>
            <w:tcW w:w="4530" w:type="dxa"/>
          </w:tcPr>
          <w:p w14:paraId="521D39BD" w14:textId="77777777" w:rsidR="00511CA0" w:rsidRPr="005D4FB7" w:rsidRDefault="00511CA0" w:rsidP="00511CA0">
            <w:pPr>
              <w:pStyle w:val="TableParagraph"/>
              <w:keepLines/>
              <w:spacing w:before="0"/>
              <w:ind w:left="103"/>
              <w:jc w:val="left"/>
              <w:rPr>
                <w:rFonts w:ascii="Times New Roman"/>
                <w:i/>
                <w:sz w:val="20"/>
              </w:rPr>
            </w:pPr>
            <w:r w:rsidRPr="005D4FB7">
              <w:rPr>
                <w:rFonts w:ascii="Times New Roman"/>
                <w:i/>
                <w:sz w:val="20"/>
              </w:rPr>
              <w:t>Vicia sativa</w:t>
            </w:r>
          </w:p>
        </w:tc>
        <w:tc>
          <w:tcPr>
            <w:tcW w:w="3522" w:type="dxa"/>
          </w:tcPr>
          <w:p w14:paraId="463CDCB4" w14:textId="77777777" w:rsidR="00511CA0" w:rsidRPr="005D4FB7" w:rsidRDefault="00511CA0" w:rsidP="00511CA0">
            <w:pPr>
              <w:pStyle w:val="TableParagraph"/>
              <w:keepLines/>
              <w:spacing w:before="0"/>
              <w:ind w:left="100"/>
              <w:jc w:val="left"/>
              <w:rPr>
                <w:rFonts w:ascii="Times New Roman"/>
                <w:sz w:val="20"/>
              </w:rPr>
            </w:pPr>
            <w:r w:rsidRPr="005D4FB7">
              <w:rPr>
                <w:rFonts w:ascii="Times New Roman"/>
                <w:sz w:val="20"/>
              </w:rPr>
              <w:t>Garden vetch</w:t>
            </w:r>
          </w:p>
        </w:tc>
        <w:tc>
          <w:tcPr>
            <w:tcW w:w="1812" w:type="dxa"/>
          </w:tcPr>
          <w:p w14:paraId="27EBC573" w14:textId="77777777" w:rsidR="00511CA0" w:rsidRPr="005D4FB7" w:rsidRDefault="00511CA0" w:rsidP="00511CA0">
            <w:pPr>
              <w:pStyle w:val="TableParagraph"/>
              <w:keepLines/>
              <w:spacing w:before="0"/>
              <w:ind w:left="84" w:right="82"/>
              <w:rPr>
                <w:rFonts w:ascii="Times New Roman"/>
                <w:sz w:val="20"/>
              </w:rPr>
            </w:pPr>
            <w:r w:rsidRPr="005D4FB7">
              <w:rPr>
                <w:rFonts w:ascii="Times New Roman"/>
                <w:sz w:val="20"/>
              </w:rPr>
              <w:t>10</w:t>
            </w:r>
          </w:p>
        </w:tc>
      </w:tr>
    </w:tbl>
    <w:p w14:paraId="3E8D1095" w14:textId="619DDF4B" w:rsidR="00511CA0" w:rsidRPr="005D4FB7" w:rsidRDefault="00EF111F" w:rsidP="00511CA0">
      <w:pPr>
        <w:pStyle w:val="TableTitle"/>
      </w:pPr>
      <w:bookmarkStart w:id="207" w:name="_bookmark87"/>
      <w:bookmarkStart w:id="208" w:name="_Toc132179308"/>
      <w:bookmarkEnd w:id="207"/>
      <w:r>
        <w:t xml:space="preserve">Table </w:t>
      </w:r>
      <w:r w:rsidR="00C928DD">
        <w:t>27</w:t>
      </w:r>
      <w:r>
        <w:t xml:space="preserve">. </w:t>
      </w:r>
      <w:r w:rsidR="00511CA0" w:rsidRPr="005D4FB7">
        <w:t xml:space="preserve">2019 Grass seed mix for Plot # 2 seeded at 20 </w:t>
      </w:r>
      <w:proofErr w:type="spellStart"/>
      <w:r w:rsidR="00511CA0" w:rsidRPr="005D4FB7">
        <w:t>lbs</w:t>
      </w:r>
      <w:proofErr w:type="spellEnd"/>
      <w:r w:rsidR="00511CA0" w:rsidRPr="005D4FB7">
        <w:t>/acre</w:t>
      </w:r>
      <w:bookmarkEnd w:id="208"/>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25"/>
        <w:gridCol w:w="3518"/>
        <w:gridCol w:w="1821"/>
      </w:tblGrid>
      <w:tr w:rsidR="00511CA0" w:rsidRPr="005D4FB7" w14:paraId="46DF22DD" w14:textId="77777777" w:rsidTr="00511CA0">
        <w:trPr>
          <w:cantSplit/>
          <w:trHeight w:val="29"/>
        </w:trPr>
        <w:tc>
          <w:tcPr>
            <w:tcW w:w="4051" w:type="dxa"/>
          </w:tcPr>
          <w:p w14:paraId="44C1FE7E" w14:textId="77777777" w:rsidR="00511CA0" w:rsidRPr="005D4FB7" w:rsidRDefault="00511CA0" w:rsidP="00511CA0">
            <w:pPr>
              <w:pStyle w:val="TableParagraph"/>
              <w:keepNext/>
              <w:keepLines/>
              <w:spacing w:before="0"/>
              <w:ind w:left="103"/>
              <w:jc w:val="left"/>
              <w:rPr>
                <w:rFonts w:ascii="Times New Roman"/>
                <w:b/>
                <w:sz w:val="20"/>
              </w:rPr>
            </w:pPr>
            <w:r w:rsidRPr="005D4FB7">
              <w:rPr>
                <w:rFonts w:ascii="Times New Roman"/>
                <w:b/>
                <w:sz w:val="20"/>
              </w:rPr>
              <w:t>Species Name</w:t>
            </w:r>
          </w:p>
        </w:tc>
        <w:tc>
          <w:tcPr>
            <w:tcW w:w="3149" w:type="dxa"/>
          </w:tcPr>
          <w:p w14:paraId="614D03DC" w14:textId="77777777" w:rsidR="00511CA0" w:rsidRPr="005D4FB7" w:rsidRDefault="00511CA0" w:rsidP="00511CA0">
            <w:pPr>
              <w:pStyle w:val="TableParagraph"/>
              <w:keepNext/>
              <w:keepLines/>
              <w:spacing w:before="0"/>
              <w:ind w:left="100"/>
              <w:jc w:val="left"/>
              <w:rPr>
                <w:rFonts w:ascii="Times New Roman"/>
                <w:b/>
                <w:sz w:val="20"/>
              </w:rPr>
            </w:pPr>
            <w:r w:rsidRPr="005D4FB7">
              <w:rPr>
                <w:rFonts w:ascii="Times New Roman"/>
                <w:b/>
                <w:sz w:val="20"/>
              </w:rPr>
              <w:t>Common Name</w:t>
            </w:r>
          </w:p>
        </w:tc>
        <w:tc>
          <w:tcPr>
            <w:tcW w:w="1630" w:type="dxa"/>
          </w:tcPr>
          <w:p w14:paraId="6299F1D3" w14:textId="77777777" w:rsidR="00511CA0" w:rsidRPr="005D4FB7" w:rsidRDefault="00511CA0" w:rsidP="00511CA0">
            <w:pPr>
              <w:pStyle w:val="TableParagraph"/>
              <w:keepNext/>
              <w:keepLines/>
              <w:spacing w:before="0"/>
              <w:ind w:left="103"/>
              <w:jc w:val="left"/>
              <w:rPr>
                <w:rFonts w:ascii="Times New Roman"/>
                <w:b/>
                <w:sz w:val="20"/>
              </w:rPr>
            </w:pPr>
            <w:r w:rsidRPr="005D4FB7">
              <w:rPr>
                <w:rFonts w:ascii="Times New Roman"/>
                <w:b/>
                <w:sz w:val="20"/>
              </w:rPr>
              <w:t>% By Weight</w:t>
            </w:r>
          </w:p>
        </w:tc>
      </w:tr>
      <w:tr w:rsidR="00511CA0" w:rsidRPr="005D4FB7" w14:paraId="1CAA2516" w14:textId="77777777" w:rsidTr="00511CA0">
        <w:trPr>
          <w:cantSplit/>
          <w:trHeight w:val="29"/>
        </w:trPr>
        <w:tc>
          <w:tcPr>
            <w:tcW w:w="4051" w:type="dxa"/>
          </w:tcPr>
          <w:p w14:paraId="794951BF" w14:textId="77777777" w:rsidR="00511CA0" w:rsidRPr="005D4FB7" w:rsidRDefault="00511CA0" w:rsidP="00511CA0">
            <w:pPr>
              <w:pStyle w:val="TableParagraph"/>
              <w:keepNext/>
              <w:keepLines/>
              <w:spacing w:before="0"/>
              <w:ind w:left="103"/>
              <w:jc w:val="left"/>
              <w:rPr>
                <w:rFonts w:ascii="Times New Roman"/>
                <w:i/>
                <w:sz w:val="20"/>
              </w:rPr>
            </w:pPr>
            <w:r w:rsidRPr="005D4FB7">
              <w:rPr>
                <w:rFonts w:ascii="Times New Roman"/>
                <w:i/>
                <w:sz w:val="20"/>
              </w:rPr>
              <w:t xml:space="preserve">Lolium </w:t>
            </w:r>
            <w:proofErr w:type="spellStart"/>
            <w:r w:rsidRPr="005D4FB7">
              <w:rPr>
                <w:rFonts w:ascii="Times New Roman"/>
                <w:i/>
                <w:sz w:val="20"/>
              </w:rPr>
              <w:t>perenne</w:t>
            </w:r>
            <w:proofErr w:type="spellEnd"/>
          </w:p>
        </w:tc>
        <w:tc>
          <w:tcPr>
            <w:tcW w:w="3149" w:type="dxa"/>
          </w:tcPr>
          <w:p w14:paraId="0CD207F2" w14:textId="77777777" w:rsidR="00511CA0" w:rsidRPr="005D4FB7" w:rsidRDefault="00511CA0" w:rsidP="00511CA0">
            <w:pPr>
              <w:pStyle w:val="TableParagraph"/>
              <w:keepNext/>
              <w:keepLines/>
              <w:spacing w:before="0"/>
              <w:ind w:left="100"/>
              <w:jc w:val="left"/>
              <w:rPr>
                <w:rFonts w:ascii="Times New Roman"/>
                <w:sz w:val="20"/>
              </w:rPr>
            </w:pPr>
            <w:r w:rsidRPr="005D4FB7">
              <w:rPr>
                <w:rFonts w:ascii="Times New Roman"/>
                <w:sz w:val="20"/>
              </w:rPr>
              <w:t>Tetraploid perennial ryegrass</w:t>
            </w:r>
          </w:p>
        </w:tc>
        <w:tc>
          <w:tcPr>
            <w:tcW w:w="1630" w:type="dxa"/>
          </w:tcPr>
          <w:p w14:paraId="7087969E" w14:textId="77777777" w:rsidR="00511CA0" w:rsidRPr="005D4FB7" w:rsidRDefault="00511CA0" w:rsidP="00511CA0">
            <w:pPr>
              <w:pStyle w:val="TableParagraph"/>
              <w:keepNext/>
              <w:keepLines/>
              <w:spacing w:before="0"/>
              <w:ind w:left="85" w:right="83"/>
              <w:rPr>
                <w:rFonts w:ascii="Times New Roman"/>
                <w:sz w:val="20"/>
              </w:rPr>
            </w:pPr>
            <w:r w:rsidRPr="005D4FB7">
              <w:rPr>
                <w:rFonts w:ascii="Times New Roman"/>
                <w:sz w:val="20"/>
              </w:rPr>
              <w:t>20</w:t>
            </w:r>
          </w:p>
        </w:tc>
      </w:tr>
      <w:tr w:rsidR="00511CA0" w:rsidRPr="005D4FB7" w14:paraId="6E63AC52" w14:textId="77777777" w:rsidTr="00511CA0">
        <w:trPr>
          <w:cantSplit/>
          <w:trHeight w:val="29"/>
        </w:trPr>
        <w:tc>
          <w:tcPr>
            <w:tcW w:w="4051" w:type="dxa"/>
          </w:tcPr>
          <w:p w14:paraId="465D6FDE" w14:textId="77777777" w:rsidR="00511CA0" w:rsidRPr="005D4FB7" w:rsidRDefault="00511CA0" w:rsidP="00511CA0">
            <w:pPr>
              <w:pStyle w:val="TableParagraph"/>
              <w:keepNext/>
              <w:keepLines/>
              <w:spacing w:before="0"/>
              <w:ind w:left="103"/>
              <w:jc w:val="left"/>
              <w:rPr>
                <w:rFonts w:ascii="Times New Roman"/>
                <w:i/>
                <w:sz w:val="20"/>
              </w:rPr>
            </w:pPr>
            <w:r w:rsidRPr="005D4FB7">
              <w:rPr>
                <w:rFonts w:ascii="Times New Roman"/>
                <w:i/>
                <w:sz w:val="20"/>
              </w:rPr>
              <w:t xml:space="preserve">Lolium </w:t>
            </w:r>
            <w:proofErr w:type="spellStart"/>
            <w:r w:rsidRPr="005D4FB7">
              <w:rPr>
                <w:rFonts w:ascii="Times New Roman"/>
                <w:i/>
                <w:sz w:val="20"/>
              </w:rPr>
              <w:t>perenne</w:t>
            </w:r>
            <w:proofErr w:type="spellEnd"/>
            <w:r w:rsidRPr="005D4FB7">
              <w:rPr>
                <w:rFonts w:ascii="Times New Roman"/>
                <w:i/>
                <w:sz w:val="20"/>
              </w:rPr>
              <w:t xml:space="preserve"> </w:t>
            </w:r>
            <w:proofErr w:type="spellStart"/>
            <w:r w:rsidRPr="005D4FB7">
              <w:rPr>
                <w:rFonts w:ascii="Times New Roman"/>
                <w:i/>
                <w:sz w:val="20"/>
              </w:rPr>
              <w:t>multiflorium</w:t>
            </w:r>
            <w:proofErr w:type="spellEnd"/>
            <w:r w:rsidRPr="005D4FB7">
              <w:rPr>
                <w:rFonts w:ascii="Times New Roman"/>
                <w:i/>
                <w:sz w:val="20"/>
              </w:rPr>
              <w:t>, tetraploid</w:t>
            </w:r>
          </w:p>
        </w:tc>
        <w:tc>
          <w:tcPr>
            <w:tcW w:w="3149" w:type="dxa"/>
          </w:tcPr>
          <w:p w14:paraId="09997E4E" w14:textId="77777777" w:rsidR="00511CA0" w:rsidRPr="005D4FB7" w:rsidRDefault="00511CA0" w:rsidP="00511CA0">
            <w:pPr>
              <w:pStyle w:val="TableParagraph"/>
              <w:keepNext/>
              <w:keepLines/>
              <w:spacing w:before="0"/>
              <w:ind w:left="100"/>
              <w:jc w:val="left"/>
              <w:rPr>
                <w:rFonts w:ascii="Times New Roman"/>
                <w:sz w:val="20"/>
              </w:rPr>
            </w:pPr>
            <w:r w:rsidRPr="005D4FB7">
              <w:rPr>
                <w:rFonts w:ascii="Times New Roman"/>
                <w:sz w:val="20"/>
              </w:rPr>
              <w:t>Annual Ryegrass</w:t>
            </w:r>
          </w:p>
        </w:tc>
        <w:tc>
          <w:tcPr>
            <w:tcW w:w="1630" w:type="dxa"/>
          </w:tcPr>
          <w:p w14:paraId="608F23F7" w14:textId="77777777" w:rsidR="00511CA0" w:rsidRPr="005D4FB7" w:rsidRDefault="00511CA0" w:rsidP="00511CA0">
            <w:pPr>
              <w:pStyle w:val="TableParagraph"/>
              <w:keepNext/>
              <w:keepLines/>
              <w:spacing w:before="0"/>
              <w:ind w:left="85" w:right="83"/>
              <w:rPr>
                <w:rFonts w:ascii="Times New Roman"/>
                <w:sz w:val="20"/>
              </w:rPr>
            </w:pPr>
            <w:r w:rsidRPr="005D4FB7">
              <w:rPr>
                <w:rFonts w:ascii="Times New Roman"/>
                <w:sz w:val="20"/>
              </w:rPr>
              <w:t>20</w:t>
            </w:r>
          </w:p>
        </w:tc>
      </w:tr>
      <w:tr w:rsidR="00511CA0" w:rsidRPr="005D4FB7" w14:paraId="7F187D37" w14:textId="77777777" w:rsidTr="00511CA0">
        <w:trPr>
          <w:cantSplit/>
          <w:trHeight w:val="29"/>
        </w:trPr>
        <w:tc>
          <w:tcPr>
            <w:tcW w:w="4051" w:type="dxa"/>
          </w:tcPr>
          <w:p w14:paraId="00D6ADB8" w14:textId="77777777" w:rsidR="00511CA0" w:rsidRPr="005D4FB7" w:rsidRDefault="00511CA0" w:rsidP="00511CA0">
            <w:pPr>
              <w:pStyle w:val="TableParagraph"/>
              <w:keepNext/>
              <w:keepLines/>
              <w:spacing w:before="0"/>
              <w:ind w:left="103"/>
              <w:jc w:val="left"/>
              <w:rPr>
                <w:rFonts w:ascii="Times New Roman"/>
                <w:i/>
                <w:sz w:val="20"/>
              </w:rPr>
            </w:pPr>
            <w:proofErr w:type="spellStart"/>
            <w:r w:rsidRPr="005D4FB7">
              <w:rPr>
                <w:rFonts w:ascii="Times New Roman"/>
                <w:i/>
                <w:sz w:val="20"/>
              </w:rPr>
              <w:t>Schedonorus</w:t>
            </w:r>
            <w:proofErr w:type="spellEnd"/>
            <w:r w:rsidRPr="005D4FB7">
              <w:rPr>
                <w:rFonts w:ascii="Times New Roman"/>
                <w:i/>
                <w:sz w:val="20"/>
              </w:rPr>
              <w:t xml:space="preserve"> </w:t>
            </w:r>
            <w:proofErr w:type="spellStart"/>
            <w:r w:rsidRPr="005D4FB7">
              <w:rPr>
                <w:rFonts w:ascii="Times New Roman"/>
                <w:i/>
                <w:sz w:val="20"/>
              </w:rPr>
              <w:t>arundianacea</w:t>
            </w:r>
            <w:proofErr w:type="spellEnd"/>
          </w:p>
        </w:tc>
        <w:tc>
          <w:tcPr>
            <w:tcW w:w="3149" w:type="dxa"/>
          </w:tcPr>
          <w:p w14:paraId="46D31CEC" w14:textId="77777777" w:rsidR="00511CA0" w:rsidRPr="005D4FB7" w:rsidRDefault="00511CA0" w:rsidP="00511CA0">
            <w:pPr>
              <w:pStyle w:val="TableParagraph"/>
              <w:keepNext/>
              <w:keepLines/>
              <w:spacing w:before="0"/>
              <w:ind w:left="100"/>
              <w:jc w:val="left"/>
              <w:rPr>
                <w:rFonts w:ascii="Times New Roman"/>
                <w:sz w:val="20"/>
              </w:rPr>
            </w:pPr>
            <w:r w:rsidRPr="005D4FB7">
              <w:rPr>
                <w:rFonts w:ascii="Times New Roman"/>
                <w:sz w:val="20"/>
              </w:rPr>
              <w:t>Tall fescue, Fawn</w:t>
            </w:r>
          </w:p>
        </w:tc>
        <w:tc>
          <w:tcPr>
            <w:tcW w:w="1630" w:type="dxa"/>
          </w:tcPr>
          <w:p w14:paraId="2C09629A" w14:textId="77777777" w:rsidR="00511CA0" w:rsidRPr="005D4FB7" w:rsidRDefault="00511CA0" w:rsidP="00511CA0">
            <w:pPr>
              <w:pStyle w:val="TableParagraph"/>
              <w:keepNext/>
              <w:keepLines/>
              <w:spacing w:before="0"/>
              <w:ind w:left="85" w:right="83"/>
              <w:rPr>
                <w:rFonts w:ascii="Times New Roman"/>
                <w:sz w:val="20"/>
              </w:rPr>
            </w:pPr>
            <w:r w:rsidRPr="005D4FB7">
              <w:rPr>
                <w:rFonts w:ascii="Times New Roman"/>
                <w:sz w:val="20"/>
              </w:rPr>
              <w:t>20</w:t>
            </w:r>
          </w:p>
        </w:tc>
      </w:tr>
      <w:tr w:rsidR="00511CA0" w:rsidRPr="005D4FB7" w14:paraId="3F4CD3A8" w14:textId="77777777" w:rsidTr="00511CA0">
        <w:trPr>
          <w:cantSplit/>
          <w:trHeight w:val="29"/>
        </w:trPr>
        <w:tc>
          <w:tcPr>
            <w:tcW w:w="4051" w:type="dxa"/>
          </w:tcPr>
          <w:p w14:paraId="6988ADED" w14:textId="77777777" w:rsidR="00511CA0" w:rsidRPr="005D4FB7" w:rsidRDefault="00511CA0" w:rsidP="00511CA0">
            <w:pPr>
              <w:pStyle w:val="TableParagraph"/>
              <w:keepNext/>
              <w:keepLines/>
              <w:spacing w:before="0"/>
              <w:ind w:left="103"/>
              <w:jc w:val="left"/>
              <w:rPr>
                <w:rFonts w:ascii="Times New Roman"/>
                <w:i/>
                <w:sz w:val="20"/>
              </w:rPr>
            </w:pPr>
            <w:r w:rsidRPr="005D4FB7">
              <w:rPr>
                <w:rFonts w:ascii="Times New Roman"/>
                <w:i/>
                <w:sz w:val="20"/>
              </w:rPr>
              <w:t xml:space="preserve">Bromus </w:t>
            </w:r>
            <w:proofErr w:type="spellStart"/>
            <w:r w:rsidRPr="005D4FB7">
              <w:rPr>
                <w:rFonts w:ascii="Times New Roman"/>
                <w:i/>
                <w:sz w:val="20"/>
              </w:rPr>
              <w:t>carinatus</w:t>
            </w:r>
            <w:proofErr w:type="spellEnd"/>
          </w:p>
        </w:tc>
        <w:tc>
          <w:tcPr>
            <w:tcW w:w="3149" w:type="dxa"/>
          </w:tcPr>
          <w:p w14:paraId="3B853C2F" w14:textId="77777777" w:rsidR="00511CA0" w:rsidRPr="005D4FB7" w:rsidRDefault="00511CA0" w:rsidP="00511CA0">
            <w:pPr>
              <w:pStyle w:val="TableParagraph"/>
              <w:keepNext/>
              <w:keepLines/>
              <w:spacing w:before="0"/>
              <w:ind w:left="100"/>
              <w:jc w:val="left"/>
              <w:rPr>
                <w:rFonts w:ascii="Times New Roman"/>
                <w:sz w:val="20"/>
              </w:rPr>
            </w:pPr>
            <w:r w:rsidRPr="005D4FB7">
              <w:rPr>
                <w:rFonts w:ascii="Times New Roman"/>
                <w:sz w:val="20"/>
              </w:rPr>
              <w:t>California Brome</w:t>
            </w:r>
          </w:p>
        </w:tc>
        <w:tc>
          <w:tcPr>
            <w:tcW w:w="1630" w:type="dxa"/>
          </w:tcPr>
          <w:p w14:paraId="01629DD0" w14:textId="77777777" w:rsidR="00511CA0" w:rsidRPr="005D4FB7" w:rsidRDefault="00511CA0" w:rsidP="00511CA0">
            <w:pPr>
              <w:pStyle w:val="TableParagraph"/>
              <w:keepNext/>
              <w:keepLines/>
              <w:spacing w:before="0"/>
              <w:ind w:left="85" w:right="83"/>
              <w:rPr>
                <w:rFonts w:ascii="Times New Roman"/>
                <w:sz w:val="20"/>
              </w:rPr>
            </w:pPr>
            <w:r w:rsidRPr="005D4FB7">
              <w:rPr>
                <w:rFonts w:ascii="Times New Roman"/>
                <w:sz w:val="20"/>
              </w:rPr>
              <w:t>20</w:t>
            </w:r>
          </w:p>
        </w:tc>
      </w:tr>
      <w:tr w:rsidR="00511CA0" w:rsidRPr="005D4FB7" w14:paraId="12EA4562" w14:textId="77777777" w:rsidTr="00511CA0">
        <w:trPr>
          <w:cantSplit/>
          <w:trHeight w:val="29"/>
        </w:trPr>
        <w:tc>
          <w:tcPr>
            <w:tcW w:w="4051" w:type="dxa"/>
          </w:tcPr>
          <w:p w14:paraId="0160BC7D" w14:textId="77777777" w:rsidR="00511CA0" w:rsidRPr="005D4FB7" w:rsidRDefault="00511CA0" w:rsidP="00511CA0">
            <w:pPr>
              <w:pStyle w:val="TableParagraph"/>
              <w:keepNext/>
              <w:keepLines/>
              <w:spacing w:before="0"/>
              <w:ind w:left="103"/>
              <w:jc w:val="left"/>
              <w:rPr>
                <w:rFonts w:ascii="Times New Roman"/>
                <w:i/>
                <w:sz w:val="20"/>
              </w:rPr>
            </w:pPr>
            <w:r w:rsidRPr="005D4FB7">
              <w:rPr>
                <w:rFonts w:ascii="Times New Roman"/>
                <w:i/>
                <w:sz w:val="20"/>
              </w:rPr>
              <w:t xml:space="preserve">Trifolium </w:t>
            </w:r>
            <w:proofErr w:type="spellStart"/>
            <w:r w:rsidRPr="005D4FB7">
              <w:rPr>
                <w:rFonts w:ascii="Times New Roman"/>
                <w:i/>
                <w:sz w:val="20"/>
              </w:rPr>
              <w:t>repend</w:t>
            </w:r>
            <w:proofErr w:type="spellEnd"/>
            <w:r w:rsidRPr="005D4FB7">
              <w:rPr>
                <w:rFonts w:ascii="Times New Roman"/>
                <w:i/>
                <w:sz w:val="20"/>
              </w:rPr>
              <w:t xml:space="preserve"> var Dutch</w:t>
            </w:r>
          </w:p>
        </w:tc>
        <w:tc>
          <w:tcPr>
            <w:tcW w:w="3149" w:type="dxa"/>
          </w:tcPr>
          <w:p w14:paraId="772BA7ED" w14:textId="77777777" w:rsidR="00511CA0" w:rsidRPr="005D4FB7" w:rsidRDefault="00511CA0" w:rsidP="00511CA0">
            <w:pPr>
              <w:pStyle w:val="TableParagraph"/>
              <w:keepNext/>
              <w:keepLines/>
              <w:spacing w:before="0"/>
              <w:ind w:left="100"/>
              <w:jc w:val="left"/>
              <w:rPr>
                <w:rFonts w:ascii="Times New Roman"/>
                <w:sz w:val="20"/>
              </w:rPr>
            </w:pPr>
            <w:r w:rsidRPr="005D4FB7">
              <w:rPr>
                <w:rFonts w:ascii="Times New Roman"/>
                <w:sz w:val="20"/>
              </w:rPr>
              <w:t>Dutch white clover</w:t>
            </w:r>
          </w:p>
        </w:tc>
        <w:tc>
          <w:tcPr>
            <w:tcW w:w="1630" w:type="dxa"/>
          </w:tcPr>
          <w:p w14:paraId="60D628DB" w14:textId="77777777" w:rsidR="00511CA0" w:rsidRPr="005D4FB7" w:rsidRDefault="00511CA0" w:rsidP="00511CA0">
            <w:pPr>
              <w:pStyle w:val="TableParagraph"/>
              <w:keepNext/>
              <w:keepLines/>
              <w:spacing w:before="0"/>
              <w:ind w:left="85" w:right="83"/>
              <w:rPr>
                <w:rFonts w:ascii="Times New Roman"/>
                <w:sz w:val="20"/>
              </w:rPr>
            </w:pPr>
            <w:r w:rsidRPr="005D4FB7">
              <w:rPr>
                <w:rFonts w:ascii="Times New Roman"/>
                <w:sz w:val="20"/>
              </w:rPr>
              <w:t>10</w:t>
            </w:r>
          </w:p>
        </w:tc>
      </w:tr>
      <w:tr w:rsidR="00511CA0" w:rsidRPr="005D4FB7" w14:paraId="32C03788" w14:textId="77777777" w:rsidTr="00511CA0">
        <w:trPr>
          <w:cantSplit/>
          <w:trHeight w:val="29"/>
        </w:trPr>
        <w:tc>
          <w:tcPr>
            <w:tcW w:w="4051" w:type="dxa"/>
          </w:tcPr>
          <w:p w14:paraId="407482B0" w14:textId="77777777" w:rsidR="00511CA0" w:rsidRPr="005D4FB7" w:rsidRDefault="00511CA0" w:rsidP="00511CA0">
            <w:pPr>
              <w:pStyle w:val="TableParagraph"/>
              <w:keepNext/>
              <w:keepLines/>
              <w:spacing w:before="0"/>
              <w:ind w:left="103"/>
              <w:jc w:val="left"/>
              <w:rPr>
                <w:rFonts w:ascii="Times New Roman"/>
                <w:i/>
                <w:sz w:val="20"/>
              </w:rPr>
            </w:pPr>
            <w:r w:rsidRPr="005D4FB7">
              <w:rPr>
                <w:rFonts w:ascii="Times New Roman"/>
                <w:i/>
                <w:sz w:val="20"/>
              </w:rPr>
              <w:t>Vicia sativa</w:t>
            </w:r>
          </w:p>
        </w:tc>
        <w:tc>
          <w:tcPr>
            <w:tcW w:w="3149" w:type="dxa"/>
          </w:tcPr>
          <w:p w14:paraId="50C67BB8" w14:textId="77777777" w:rsidR="00511CA0" w:rsidRPr="005D4FB7" w:rsidRDefault="00511CA0" w:rsidP="00511CA0">
            <w:pPr>
              <w:pStyle w:val="TableParagraph"/>
              <w:keepNext/>
              <w:keepLines/>
              <w:spacing w:before="0"/>
              <w:ind w:left="100"/>
              <w:jc w:val="left"/>
              <w:rPr>
                <w:rFonts w:ascii="Times New Roman"/>
                <w:sz w:val="20"/>
              </w:rPr>
            </w:pPr>
            <w:r w:rsidRPr="005D4FB7">
              <w:rPr>
                <w:rFonts w:ascii="Times New Roman"/>
                <w:sz w:val="20"/>
              </w:rPr>
              <w:t>Garden Vetch</w:t>
            </w:r>
          </w:p>
        </w:tc>
        <w:tc>
          <w:tcPr>
            <w:tcW w:w="1630" w:type="dxa"/>
          </w:tcPr>
          <w:p w14:paraId="69851D41" w14:textId="77777777" w:rsidR="00511CA0" w:rsidRPr="005D4FB7" w:rsidRDefault="00511CA0" w:rsidP="00511CA0">
            <w:pPr>
              <w:pStyle w:val="TableParagraph"/>
              <w:keepNext/>
              <w:keepLines/>
              <w:spacing w:before="0"/>
              <w:ind w:left="85" w:right="83"/>
              <w:rPr>
                <w:rFonts w:ascii="Times New Roman"/>
                <w:sz w:val="20"/>
              </w:rPr>
            </w:pPr>
            <w:r w:rsidRPr="005D4FB7">
              <w:rPr>
                <w:rFonts w:ascii="Times New Roman"/>
                <w:sz w:val="20"/>
              </w:rPr>
              <w:t>10</w:t>
            </w:r>
          </w:p>
        </w:tc>
      </w:tr>
      <w:tr w:rsidR="00511CA0" w:rsidRPr="00D100EE" w14:paraId="7E40970C" w14:textId="77777777" w:rsidTr="00511CA0">
        <w:trPr>
          <w:cantSplit/>
          <w:trHeight w:val="29"/>
        </w:trPr>
        <w:tc>
          <w:tcPr>
            <w:tcW w:w="4051" w:type="dxa"/>
          </w:tcPr>
          <w:p w14:paraId="131F2BFC" w14:textId="77777777" w:rsidR="00511CA0" w:rsidRPr="005D4FB7" w:rsidRDefault="00511CA0" w:rsidP="00511CA0">
            <w:pPr>
              <w:pStyle w:val="TableParagraph"/>
              <w:keepLines/>
              <w:spacing w:before="0"/>
              <w:ind w:left="103"/>
              <w:jc w:val="left"/>
              <w:rPr>
                <w:rFonts w:ascii="Times New Roman"/>
                <w:i/>
                <w:sz w:val="20"/>
              </w:rPr>
            </w:pPr>
            <w:r w:rsidRPr="005D4FB7">
              <w:rPr>
                <w:rFonts w:ascii="Times New Roman"/>
                <w:i/>
                <w:sz w:val="20"/>
              </w:rPr>
              <w:t>Sanguisorba minor</w:t>
            </w:r>
          </w:p>
        </w:tc>
        <w:tc>
          <w:tcPr>
            <w:tcW w:w="3149" w:type="dxa"/>
          </w:tcPr>
          <w:p w14:paraId="2DE71247" w14:textId="77777777" w:rsidR="00511CA0" w:rsidRPr="005D4FB7" w:rsidRDefault="00511CA0" w:rsidP="00511CA0">
            <w:pPr>
              <w:pStyle w:val="TableParagraph"/>
              <w:keepLines/>
              <w:spacing w:before="0"/>
              <w:ind w:left="100"/>
              <w:jc w:val="left"/>
              <w:rPr>
                <w:rFonts w:ascii="Times New Roman"/>
                <w:sz w:val="20"/>
              </w:rPr>
            </w:pPr>
            <w:r w:rsidRPr="005D4FB7">
              <w:rPr>
                <w:rFonts w:ascii="Times New Roman"/>
                <w:sz w:val="20"/>
              </w:rPr>
              <w:t>Small Burnet</w:t>
            </w:r>
          </w:p>
        </w:tc>
        <w:tc>
          <w:tcPr>
            <w:tcW w:w="1630" w:type="dxa"/>
          </w:tcPr>
          <w:p w14:paraId="14B4FC52" w14:textId="77777777" w:rsidR="00511CA0" w:rsidRPr="005D4FB7" w:rsidRDefault="00511CA0" w:rsidP="00511CA0">
            <w:pPr>
              <w:pStyle w:val="TableParagraph"/>
              <w:keepLines/>
              <w:spacing w:before="0"/>
              <w:ind w:left="85" w:right="83"/>
              <w:rPr>
                <w:rFonts w:ascii="Times New Roman"/>
                <w:sz w:val="20"/>
              </w:rPr>
            </w:pPr>
            <w:r w:rsidRPr="005D4FB7">
              <w:rPr>
                <w:rFonts w:ascii="Times New Roman"/>
                <w:sz w:val="20"/>
              </w:rPr>
              <w:t>10</w:t>
            </w:r>
          </w:p>
        </w:tc>
      </w:tr>
    </w:tbl>
    <w:p w14:paraId="6A986EFA" w14:textId="77777777" w:rsidR="00511CA0" w:rsidRPr="00781B0A" w:rsidRDefault="00511CA0" w:rsidP="00511CA0">
      <w:pPr>
        <w:pStyle w:val="Heading3"/>
      </w:pPr>
      <w:bookmarkStart w:id="209" w:name="_Toc132179256"/>
      <w:r w:rsidRPr="00781B0A">
        <w:t>2020/2021 Test Plots</w:t>
      </w:r>
      <w:bookmarkEnd w:id="209"/>
    </w:p>
    <w:p w14:paraId="4439B026" w14:textId="77777777" w:rsidR="00511CA0" w:rsidRPr="00781B0A" w:rsidRDefault="00511CA0" w:rsidP="00511CA0">
      <w:pPr>
        <w:pStyle w:val="BodyText"/>
      </w:pPr>
      <w:r w:rsidRPr="00781B0A">
        <w:t xml:space="preserve">The seed plots were treated with Glyphosate again in the fall for the second round of seed mix testing. On September 30, 2020, the seed mix </w:t>
      </w:r>
      <w:r w:rsidRPr="0044525A">
        <w:t>in Table 28 was planted in Plot 1, subplot A</w:t>
      </w:r>
      <w:r w:rsidRPr="0044525A">
        <w:rPr>
          <w:spacing w:val="-16"/>
        </w:rPr>
        <w:t xml:space="preserve"> </w:t>
      </w:r>
      <w:r w:rsidRPr="0044525A">
        <w:t>Fall</w:t>
      </w:r>
      <w:r w:rsidRPr="0044525A">
        <w:rPr>
          <w:spacing w:val="-15"/>
        </w:rPr>
        <w:t xml:space="preserve"> </w:t>
      </w:r>
      <w:r w:rsidRPr="0044525A">
        <w:t>and</w:t>
      </w:r>
      <w:r w:rsidRPr="0044525A">
        <w:rPr>
          <w:spacing w:val="-13"/>
        </w:rPr>
        <w:t xml:space="preserve"> </w:t>
      </w:r>
      <w:r w:rsidRPr="0044525A">
        <w:t>the</w:t>
      </w:r>
      <w:r w:rsidRPr="0044525A">
        <w:rPr>
          <w:spacing w:val="-17"/>
        </w:rPr>
        <w:t xml:space="preserve"> </w:t>
      </w:r>
      <w:r w:rsidRPr="0044525A">
        <w:t>seed</w:t>
      </w:r>
      <w:r w:rsidRPr="0044525A">
        <w:rPr>
          <w:spacing w:val="-16"/>
        </w:rPr>
        <w:t xml:space="preserve"> </w:t>
      </w:r>
      <w:r w:rsidRPr="0044525A">
        <w:t>mix</w:t>
      </w:r>
      <w:r w:rsidRPr="0044525A">
        <w:rPr>
          <w:spacing w:val="-16"/>
        </w:rPr>
        <w:t xml:space="preserve"> </w:t>
      </w:r>
      <w:r w:rsidRPr="0044525A">
        <w:t>in</w:t>
      </w:r>
      <w:r w:rsidRPr="0044525A">
        <w:rPr>
          <w:spacing w:val="-13"/>
        </w:rPr>
        <w:t xml:space="preserve"> </w:t>
      </w:r>
      <w:r w:rsidRPr="0044525A">
        <w:t>Table</w:t>
      </w:r>
      <w:r w:rsidRPr="0044525A">
        <w:rPr>
          <w:spacing w:val="-14"/>
        </w:rPr>
        <w:t xml:space="preserve"> </w:t>
      </w:r>
      <w:r w:rsidRPr="0044525A">
        <w:t>29</w:t>
      </w:r>
      <w:r w:rsidRPr="0044525A">
        <w:rPr>
          <w:spacing w:val="-16"/>
        </w:rPr>
        <w:t xml:space="preserve"> </w:t>
      </w:r>
      <w:r w:rsidRPr="0044525A">
        <w:t>was</w:t>
      </w:r>
      <w:r w:rsidRPr="0044525A">
        <w:rPr>
          <w:spacing w:val="-16"/>
        </w:rPr>
        <w:t xml:space="preserve"> </w:t>
      </w:r>
      <w:r w:rsidRPr="0044525A">
        <w:t>planted in Plot 2, subplot B Fall, according to the design in Figure 27. The</w:t>
      </w:r>
      <w:r w:rsidRPr="00781B0A">
        <w:t xml:space="preserve"> Grass seed mix for Plot 1 added blue wildrye (</w:t>
      </w:r>
      <w:r w:rsidRPr="00781B0A">
        <w:rPr>
          <w:i/>
        </w:rPr>
        <w:t>Elymus glaucus</w:t>
      </w:r>
      <w:r w:rsidRPr="00781B0A">
        <w:t xml:space="preserve">) and common yarrow. The grass seed mix for Plot 2 added meadow barley </w:t>
      </w:r>
      <w:r w:rsidRPr="00781B0A">
        <w:rPr>
          <w:i/>
        </w:rPr>
        <w:t xml:space="preserve">(Hordeum </w:t>
      </w:r>
      <w:proofErr w:type="spellStart"/>
      <w:r w:rsidRPr="00781B0A">
        <w:rPr>
          <w:i/>
        </w:rPr>
        <w:t>brachyantherum</w:t>
      </w:r>
      <w:proofErr w:type="spellEnd"/>
      <w:r w:rsidRPr="00781B0A">
        <w:t xml:space="preserve">) and perennial lupine </w:t>
      </w:r>
      <w:bookmarkStart w:id="210" w:name="_Hlk100846337"/>
      <w:r w:rsidRPr="00781B0A">
        <w:rPr>
          <w:i/>
        </w:rPr>
        <w:t>(Lupinus</w:t>
      </w:r>
      <w:r w:rsidRPr="00781B0A">
        <w:rPr>
          <w:i/>
          <w:spacing w:val="-8"/>
        </w:rPr>
        <w:t xml:space="preserve"> </w:t>
      </w:r>
      <w:proofErr w:type="spellStart"/>
      <w:r w:rsidRPr="00781B0A">
        <w:rPr>
          <w:i/>
        </w:rPr>
        <w:t>polyphyllus</w:t>
      </w:r>
      <w:proofErr w:type="spellEnd"/>
      <w:r w:rsidRPr="00781B0A">
        <w:t>)</w:t>
      </w:r>
      <w:bookmarkEnd w:id="210"/>
      <w:r w:rsidRPr="00781B0A">
        <w:t>.</w:t>
      </w:r>
    </w:p>
    <w:p w14:paraId="74277B0B" w14:textId="09D9046B" w:rsidR="00511CA0" w:rsidRDefault="00511CA0" w:rsidP="00511CA0">
      <w:pPr>
        <w:pStyle w:val="BodyText"/>
        <w:rPr>
          <w:highlight w:val="darkYellow"/>
        </w:rPr>
      </w:pPr>
      <w:r w:rsidRPr="00781B0A">
        <w:t>PacifiCorp was unable to determine</w:t>
      </w:r>
      <w:r w:rsidRPr="00781B0A">
        <w:rPr>
          <w:spacing w:val="33"/>
        </w:rPr>
        <w:t xml:space="preserve"> </w:t>
      </w:r>
      <w:r w:rsidRPr="00781B0A">
        <w:t>the</w:t>
      </w:r>
      <w:r w:rsidRPr="00781B0A">
        <w:rPr>
          <w:spacing w:val="42"/>
        </w:rPr>
        <w:t xml:space="preserve"> </w:t>
      </w:r>
      <w:r w:rsidRPr="00781B0A">
        <w:t>best seasonal timing or success of the</w:t>
      </w:r>
      <w:r w:rsidRPr="00781B0A">
        <w:rPr>
          <w:spacing w:val="10"/>
        </w:rPr>
        <w:t xml:space="preserve"> </w:t>
      </w:r>
      <w:r w:rsidRPr="00781B0A">
        <w:t>seed</w:t>
      </w:r>
      <w:r w:rsidRPr="00781B0A">
        <w:rPr>
          <w:spacing w:val="32"/>
        </w:rPr>
        <w:t xml:space="preserve"> </w:t>
      </w:r>
      <w:r w:rsidRPr="00781B0A">
        <w:t>mixes</w:t>
      </w:r>
      <w:r>
        <w:t xml:space="preserve"> </w:t>
      </w:r>
      <w:r w:rsidRPr="00781B0A">
        <w:t>tested in 2020/2021 due to several</w:t>
      </w:r>
      <w:r w:rsidRPr="00781B0A">
        <w:rPr>
          <w:spacing w:val="3"/>
        </w:rPr>
        <w:t xml:space="preserve"> </w:t>
      </w:r>
      <w:r w:rsidRPr="00781B0A">
        <w:t>factors. The plastic that usually covers the</w:t>
      </w:r>
      <w:r w:rsidRPr="00781B0A">
        <w:rPr>
          <w:spacing w:val="53"/>
        </w:rPr>
        <w:t xml:space="preserve"> </w:t>
      </w:r>
      <w:r w:rsidRPr="00781B0A">
        <w:t>dormant</w:t>
      </w:r>
      <w:r w:rsidRPr="00781B0A">
        <w:rPr>
          <w:spacing w:val="59"/>
        </w:rPr>
        <w:t xml:space="preserve"> </w:t>
      </w:r>
      <w:r w:rsidRPr="00781B0A">
        <w:t>side ended up covering the 2020 fall</w:t>
      </w:r>
      <w:r w:rsidRPr="00781B0A">
        <w:rPr>
          <w:spacing w:val="24"/>
        </w:rPr>
        <w:t xml:space="preserve"> </w:t>
      </w:r>
      <w:r w:rsidRPr="00781B0A">
        <w:t>seeded</w:t>
      </w:r>
      <w:r w:rsidRPr="00781B0A">
        <w:rPr>
          <w:spacing w:val="43"/>
        </w:rPr>
        <w:t xml:space="preserve"> </w:t>
      </w:r>
      <w:r w:rsidRPr="00781B0A">
        <w:t>plot killing everything planted. The spring</w:t>
      </w:r>
      <w:r w:rsidRPr="00781B0A">
        <w:rPr>
          <w:spacing w:val="-4"/>
        </w:rPr>
        <w:t xml:space="preserve"> </w:t>
      </w:r>
      <w:r w:rsidRPr="00781B0A">
        <w:t>plot</w:t>
      </w:r>
      <w:r w:rsidRPr="00781B0A">
        <w:rPr>
          <w:spacing w:val="-1"/>
        </w:rPr>
        <w:t xml:space="preserve"> </w:t>
      </w:r>
      <w:r w:rsidRPr="00781B0A">
        <w:t>was planted</w:t>
      </w:r>
      <w:r w:rsidRPr="00781B0A">
        <w:rPr>
          <w:spacing w:val="-13"/>
        </w:rPr>
        <w:t xml:space="preserve"> </w:t>
      </w:r>
      <w:r w:rsidRPr="00781B0A">
        <w:t>later</w:t>
      </w:r>
      <w:r w:rsidRPr="00781B0A">
        <w:rPr>
          <w:spacing w:val="-12"/>
        </w:rPr>
        <w:t xml:space="preserve"> </w:t>
      </w:r>
      <w:r w:rsidRPr="00781B0A">
        <w:t>in</w:t>
      </w:r>
      <w:r w:rsidRPr="00781B0A">
        <w:rPr>
          <w:spacing w:val="-13"/>
        </w:rPr>
        <w:t xml:space="preserve"> </w:t>
      </w:r>
      <w:r w:rsidRPr="00781B0A">
        <w:t>the</w:t>
      </w:r>
      <w:r w:rsidRPr="00781B0A">
        <w:rPr>
          <w:spacing w:val="-12"/>
        </w:rPr>
        <w:t xml:space="preserve"> </w:t>
      </w:r>
      <w:r w:rsidRPr="00781B0A">
        <w:t>season</w:t>
      </w:r>
      <w:r w:rsidRPr="00781B0A">
        <w:rPr>
          <w:spacing w:val="-11"/>
        </w:rPr>
        <w:t xml:space="preserve"> </w:t>
      </w:r>
      <w:r w:rsidRPr="00781B0A">
        <w:t>due</w:t>
      </w:r>
      <w:r w:rsidRPr="00781B0A">
        <w:rPr>
          <w:spacing w:val="-14"/>
        </w:rPr>
        <w:t xml:space="preserve"> </w:t>
      </w:r>
      <w:r w:rsidRPr="00781B0A">
        <w:t>to</w:t>
      </w:r>
      <w:r w:rsidRPr="00781B0A">
        <w:rPr>
          <w:spacing w:val="-13"/>
        </w:rPr>
        <w:t xml:space="preserve"> </w:t>
      </w:r>
      <w:r w:rsidRPr="00781B0A">
        <w:t>late</w:t>
      </w:r>
      <w:r w:rsidRPr="00781B0A">
        <w:rPr>
          <w:spacing w:val="-14"/>
        </w:rPr>
        <w:t xml:space="preserve"> </w:t>
      </w:r>
      <w:r w:rsidRPr="00781B0A">
        <w:t>snow</w:t>
      </w:r>
      <w:r w:rsidRPr="00781B0A">
        <w:rPr>
          <w:spacing w:val="-12"/>
        </w:rPr>
        <w:t xml:space="preserve"> </w:t>
      </w:r>
      <w:r w:rsidRPr="00781B0A">
        <w:t>melt and</w:t>
      </w:r>
      <w:r w:rsidRPr="00781B0A">
        <w:rPr>
          <w:spacing w:val="-6"/>
        </w:rPr>
        <w:t xml:space="preserve"> </w:t>
      </w:r>
      <w:r w:rsidRPr="00781B0A">
        <w:t>then</w:t>
      </w:r>
      <w:r w:rsidRPr="00781B0A">
        <w:rPr>
          <w:spacing w:val="-6"/>
        </w:rPr>
        <w:t xml:space="preserve"> </w:t>
      </w:r>
      <w:r w:rsidRPr="00781B0A">
        <w:t>we</w:t>
      </w:r>
      <w:r w:rsidRPr="00781B0A">
        <w:rPr>
          <w:spacing w:val="-7"/>
        </w:rPr>
        <w:t xml:space="preserve"> </w:t>
      </w:r>
      <w:r w:rsidRPr="00781B0A">
        <w:t>had</w:t>
      </w:r>
      <w:r w:rsidRPr="00781B0A">
        <w:rPr>
          <w:spacing w:val="-6"/>
        </w:rPr>
        <w:t xml:space="preserve"> </w:t>
      </w:r>
      <w:r w:rsidRPr="00781B0A">
        <w:t>the</w:t>
      </w:r>
      <w:r w:rsidRPr="00781B0A">
        <w:rPr>
          <w:spacing w:val="-7"/>
        </w:rPr>
        <w:t xml:space="preserve"> </w:t>
      </w:r>
      <w:r w:rsidRPr="00781B0A">
        <w:t>June</w:t>
      </w:r>
      <w:r w:rsidRPr="00781B0A">
        <w:rPr>
          <w:spacing w:val="-5"/>
        </w:rPr>
        <w:t xml:space="preserve"> </w:t>
      </w:r>
      <w:r w:rsidRPr="00781B0A">
        <w:t>heat</w:t>
      </w:r>
      <w:r w:rsidRPr="00781B0A">
        <w:rPr>
          <w:spacing w:val="-6"/>
        </w:rPr>
        <w:t xml:space="preserve"> </w:t>
      </w:r>
      <w:r w:rsidRPr="00781B0A">
        <w:t>wave.</w:t>
      </w:r>
      <w:r w:rsidRPr="00781B0A">
        <w:rPr>
          <w:spacing w:val="-6"/>
        </w:rPr>
        <w:t xml:space="preserve"> </w:t>
      </w:r>
      <w:r w:rsidRPr="00781B0A">
        <w:t>Very</w:t>
      </w:r>
      <w:r w:rsidRPr="00781B0A">
        <w:rPr>
          <w:spacing w:val="-6"/>
        </w:rPr>
        <w:t xml:space="preserve"> </w:t>
      </w:r>
      <w:r w:rsidRPr="00781B0A">
        <w:t>little seeds planted in the spring ended</w:t>
      </w:r>
      <w:r w:rsidRPr="00781B0A">
        <w:rPr>
          <w:spacing w:val="16"/>
        </w:rPr>
        <w:t xml:space="preserve"> </w:t>
      </w:r>
      <w:r w:rsidRPr="00781B0A">
        <w:t>up</w:t>
      </w:r>
      <w:r w:rsidRPr="00781B0A">
        <w:rPr>
          <w:spacing w:val="23"/>
        </w:rPr>
        <w:t xml:space="preserve"> </w:t>
      </w:r>
      <w:r w:rsidRPr="0044525A">
        <w:t xml:space="preserve">growing (Figure </w:t>
      </w:r>
      <w:r w:rsidR="0044525A" w:rsidRPr="0044525A">
        <w:t>22</w:t>
      </w:r>
      <w:r w:rsidRPr="0044525A">
        <w:t>).</w:t>
      </w:r>
      <w:r w:rsidRPr="00781B0A">
        <w:t xml:space="preserve"> Interestingly, few grasses</w:t>
      </w:r>
      <w:r w:rsidRPr="00781B0A">
        <w:rPr>
          <w:spacing w:val="34"/>
        </w:rPr>
        <w:t xml:space="preserve"> </w:t>
      </w:r>
      <w:r w:rsidRPr="00781B0A">
        <w:t>but</w:t>
      </w:r>
      <w:r w:rsidRPr="00781B0A">
        <w:rPr>
          <w:spacing w:val="7"/>
        </w:rPr>
        <w:t xml:space="preserve"> </w:t>
      </w:r>
      <w:r w:rsidRPr="00F97960">
        <w:t>several patches of small burnet, clover,</w:t>
      </w:r>
      <w:r w:rsidRPr="00F97960">
        <w:rPr>
          <w:spacing w:val="42"/>
        </w:rPr>
        <w:t xml:space="preserve"> </w:t>
      </w:r>
      <w:r w:rsidRPr="00F97960">
        <w:t>and</w:t>
      </w:r>
      <w:r w:rsidRPr="00F97960">
        <w:rPr>
          <w:spacing w:val="55"/>
        </w:rPr>
        <w:t xml:space="preserve"> </w:t>
      </w:r>
      <w:r w:rsidRPr="00F97960">
        <w:t>yarrow grew in Plot 1. Small burnet and clover</w:t>
      </w:r>
      <w:r w:rsidR="0044525A">
        <w:t xml:space="preserve"> </w:t>
      </w:r>
      <w:r w:rsidRPr="00F97960">
        <w:t>grew</w:t>
      </w:r>
      <w:r w:rsidRPr="00F97960">
        <w:rPr>
          <w:spacing w:val="-1"/>
        </w:rPr>
        <w:t xml:space="preserve"> </w:t>
      </w:r>
      <w:r w:rsidRPr="00F97960">
        <w:t xml:space="preserve">in </w:t>
      </w:r>
      <w:r w:rsidRPr="00F97960">
        <w:rPr>
          <w:spacing w:val="-5"/>
        </w:rPr>
        <w:t>Plot</w:t>
      </w:r>
      <w:r w:rsidRPr="00F97960">
        <w:t xml:space="preserve"> 2. Fall 2021 application of</w:t>
      </w:r>
      <w:r w:rsidRPr="00F97960">
        <w:rPr>
          <w:spacing w:val="17"/>
        </w:rPr>
        <w:t xml:space="preserve"> </w:t>
      </w:r>
      <w:r w:rsidRPr="00F97960">
        <w:t>the</w:t>
      </w:r>
      <w:r w:rsidRPr="00F97960">
        <w:rPr>
          <w:spacing w:val="52"/>
        </w:rPr>
        <w:t xml:space="preserve"> </w:t>
      </w:r>
      <w:r w:rsidRPr="00F97960">
        <w:t>seed mixes did not occur. PacifiCorp</w:t>
      </w:r>
      <w:r w:rsidRPr="00F97960">
        <w:rPr>
          <w:spacing w:val="38"/>
        </w:rPr>
        <w:t xml:space="preserve"> </w:t>
      </w:r>
      <w:r w:rsidRPr="00F97960">
        <w:t>intends</w:t>
      </w:r>
      <w:r w:rsidRPr="00F97960">
        <w:rPr>
          <w:spacing w:val="43"/>
        </w:rPr>
        <w:t xml:space="preserve"> </w:t>
      </w:r>
      <w:r w:rsidRPr="00F97960">
        <w:t>on installing signs on the seed plots</w:t>
      </w:r>
      <w:r w:rsidRPr="00F97960">
        <w:rPr>
          <w:spacing w:val="3"/>
        </w:rPr>
        <w:t xml:space="preserve"> </w:t>
      </w:r>
      <w:r w:rsidRPr="00F97960">
        <w:t>for</w:t>
      </w:r>
      <w:r w:rsidRPr="00F97960">
        <w:rPr>
          <w:spacing w:val="22"/>
        </w:rPr>
        <w:t xml:space="preserve"> </w:t>
      </w:r>
      <w:r w:rsidRPr="00F97960">
        <w:t>further clarification</w:t>
      </w:r>
      <w:r w:rsidRPr="00F97960">
        <w:rPr>
          <w:spacing w:val="-12"/>
        </w:rPr>
        <w:t xml:space="preserve"> </w:t>
      </w:r>
      <w:r w:rsidRPr="00F97960">
        <w:t>as</w:t>
      </w:r>
      <w:r w:rsidRPr="00F97960">
        <w:rPr>
          <w:spacing w:val="-12"/>
        </w:rPr>
        <w:t xml:space="preserve"> </w:t>
      </w:r>
      <w:r w:rsidRPr="00F97960">
        <w:t>well</w:t>
      </w:r>
      <w:r w:rsidRPr="00F97960">
        <w:rPr>
          <w:spacing w:val="-9"/>
        </w:rPr>
        <w:t xml:space="preserve"> </w:t>
      </w:r>
      <w:r w:rsidRPr="00F97960">
        <w:t>as</w:t>
      </w:r>
      <w:r w:rsidRPr="00F97960">
        <w:rPr>
          <w:spacing w:val="-12"/>
        </w:rPr>
        <w:t xml:space="preserve"> </w:t>
      </w:r>
      <w:r w:rsidRPr="00F97960">
        <w:t>using</w:t>
      </w:r>
      <w:r w:rsidRPr="00F97960">
        <w:rPr>
          <w:spacing w:val="-12"/>
        </w:rPr>
        <w:t xml:space="preserve"> </w:t>
      </w:r>
      <w:r w:rsidRPr="00F97960">
        <w:t>stakes</w:t>
      </w:r>
      <w:r w:rsidRPr="00F97960">
        <w:rPr>
          <w:spacing w:val="-12"/>
        </w:rPr>
        <w:t xml:space="preserve"> </w:t>
      </w:r>
      <w:r w:rsidRPr="00F97960">
        <w:t>for</w:t>
      </w:r>
      <w:r w:rsidRPr="00F97960">
        <w:rPr>
          <w:spacing w:val="-10"/>
        </w:rPr>
        <w:t xml:space="preserve"> </w:t>
      </w:r>
      <w:r w:rsidRPr="00F97960">
        <w:t>the</w:t>
      </w:r>
      <w:r w:rsidRPr="00F97960">
        <w:rPr>
          <w:spacing w:val="-13"/>
        </w:rPr>
        <w:t xml:space="preserve"> </w:t>
      </w:r>
      <w:r w:rsidRPr="00F97960">
        <w:t xml:space="preserve">covers. The same seed mixes </w:t>
      </w:r>
      <w:r w:rsidR="0044525A" w:rsidRPr="00F97960">
        <w:t>w</w:t>
      </w:r>
      <w:r w:rsidR="0044525A">
        <w:t>ere</w:t>
      </w:r>
      <w:r w:rsidRPr="00F97960">
        <w:t xml:space="preserve"> used in 2022</w:t>
      </w:r>
      <w:r w:rsidR="0044525A">
        <w:t xml:space="preserve"> and planted on July </w:t>
      </w:r>
      <w:r>
        <w:t>13</w:t>
      </w:r>
      <w:r w:rsidR="0044525A">
        <w:t xml:space="preserve">, </w:t>
      </w:r>
      <w:r>
        <w:t>2022</w:t>
      </w:r>
      <w:r w:rsidR="0044525A">
        <w:t>.</w:t>
      </w:r>
    </w:p>
    <w:p w14:paraId="36052373" w14:textId="1A5609D4" w:rsidR="00511CA0" w:rsidRPr="00F97960" w:rsidRDefault="00E40D3E" w:rsidP="00511CA0">
      <w:pPr>
        <w:pStyle w:val="TableTitle"/>
      </w:pPr>
      <w:bookmarkStart w:id="211" w:name="_Toc132179309"/>
      <w:r>
        <w:t xml:space="preserve">Table </w:t>
      </w:r>
      <w:r w:rsidR="00C928DD">
        <w:t>28</w:t>
      </w:r>
      <w:r w:rsidRPr="00C928DD">
        <w:t xml:space="preserve">. </w:t>
      </w:r>
      <w:r w:rsidR="00511CA0" w:rsidRPr="00C928DD">
        <w:t>2020</w:t>
      </w:r>
      <w:r w:rsidR="00C928DD">
        <w:t xml:space="preserve"> - 2022</w:t>
      </w:r>
      <w:r w:rsidR="00511CA0" w:rsidRPr="00F97960">
        <w:t xml:space="preserve"> Grass Seed mix for Plot 1 seeded at 35 </w:t>
      </w:r>
      <w:proofErr w:type="spellStart"/>
      <w:r w:rsidR="00511CA0" w:rsidRPr="00F97960">
        <w:t>lbs</w:t>
      </w:r>
      <w:proofErr w:type="spellEnd"/>
      <w:r w:rsidR="00511CA0" w:rsidRPr="00F97960">
        <w:t>/acre</w:t>
      </w:r>
      <w:bookmarkEnd w:id="211"/>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4"/>
        <w:gridCol w:w="2644"/>
        <w:gridCol w:w="1889"/>
        <w:gridCol w:w="2267"/>
      </w:tblGrid>
      <w:tr w:rsidR="00511CA0" w:rsidRPr="00F97960" w14:paraId="766AC542" w14:textId="77777777" w:rsidTr="00511CA0">
        <w:trPr>
          <w:cantSplit/>
          <w:trHeight w:val="29"/>
        </w:trPr>
        <w:tc>
          <w:tcPr>
            <w:tcW w:w="2920" w:type="dxa"/>
          </w:tcPr>
          <w:p w14:paraId="7E2DCBF0" w14:textId="77777777" w:rsidR="00511CA0" w:rsidRPr="00F97960" w:rsidRDefault="00511CA0" w:rsidP="00225223">
            <w:pPr>
              <w:pStyle w:val="TableParagraph"/>
              <w:spacing w:before="1"/>
              <w:ind w:left="103"/>
              <w:jc w:val="left"/>
              <w:rPr>
                <w:rFonts w:ascii="Times New Roman"/>
                <w:b/>
                <w:i/>
                <w:sz w:val="24"/>
              </w:rPr>
            </w:pPr>
            <w:r w:rsidRPr="00F97960">
              <w:rPr>
                <w:rFonts w:ascii="Times New Roman"/>
                <w:b/>
                <w:i/>
                <w:sz w:val="24"/>
              </w:rPr>
              <w:t>Species Name</w:t>
            </w:r>
          </w:p>
        </w:tc>
        <w:tc>
          <w:tcPr>
            <w:tcW w:w="2520" w:type="dxa"/>
          </w:tcPr>
          <w:p w14:paraId="3DF5BC3C" w14:textId="77777777" w:rsidR="00511CA0" w:rsidRPr="00F97960" w:rsidRDefault="00511CA0" w:rsidP="00225223">
            <w:pPr>
              <w:pStyle w:val="TableParagraph"/>
              <w:spacing w:before="1"/>
              <w:ind w:left="100"/>
              <w:jc w:val="left"/>
              <w:rPr>
                <w:rFonts w:ascii="Times New Roman"/>
                <w:b/>
                <w:sz w:val="24"/>
              </w:rPr>
            </w:pPr>
            <w:r w:rsidRPr="00F97960">
              <w:rPr>
                <w:rFonts w:ascii="Times New Roman"/>
                <w:b/>
                <w:sz w:val="24"/>
              </w:rPr>
              <w:t>Common Name</w:t>
            </w:r>
          </w:p>
        </w:tc>
        <w:tc>
          <w:tcPr>
            <w:tcW w:w="1800" w:type="dxa"/>
          </w:tcPr>
          <w:p w14:paraId="174321FE" w14:textId="77777777" w:rsidR="00511CA0" w:rsidRPr="00F97960" w:rsidRDefault="00511CA0" w:rsidP="00511CA0">
            <w:pPr>
              <w:pStyle w:val="TableParagraph"/>
              <w:spacing w:before="1"/>
              <w:rPr>
                <w:rFonts w:ascii="Times New Roman"/>
                <w:b/>
                <w:sz w:val="24"/>
              </w:rPr>
            </w:pPr>
            <w:r w:rsidRPr="00F97960">
              <w:rPr>
                <w:rFonts w:ascii="Times New Roman"/>
                <w:b/>
                <w:sz w:val="24"/>
              </w:rPr>
              <w:t>% By Weight</w:t>
            </w:r>
          </w:p>
        </w:tc>
        <w:tc>
          <w:tcPr>
            <w:tcW w:w="2160" w:type="dxa"/>
          </w:tcPr>
          <w:p w14:paraId="057BB8BC" w14:textId="77777777" w:rsidR="00511CA0" w:rsidRPr="00F97960" w:rsidRDefault="00511CA0" w:rsidP="00511CA0">
            <w:pPr>
              <w:pStyle w:val="TableParagraph"/>
              <w:spacing w:before="1"/>
              <w:rPr>
                <w:rFonts w:ascii="Times New Roman"/>
                <w:b/>
                <w:sz w:val="24"/>
              </w:rPr>
            </w:pPr>
            <w:r>
              <w:rPr>
                <w:rFonts w:ascii="Times New Roman"/>
                <w:b/>
                <w:sz w:val="24"/>
              </w:rPr>
              <w:t>Detected in 2022</w:t>
            </w:r>
          </w:p>
        </w:tc>
      </w:tr>
      <w:tr w:rsidR="00511CA0" w:rsidRPr="00F97960" w14:paraId="687794C3" w14:textId="77777777" w:rsidTr="00511CA0">
        <w:trPr>
          <w:cantSplit/>
          <w:trHeight w:val="29"/>
        </w:trPr>
        <w:tc>
          <w:tcPr>
            <w:tcW w:w="2920" w:type="dxa"/>
          </w:tcPr>
          <w:p w14:paraId="791E6152" w14:textId="77777777" w:rsidR="00511CA0" w:rsidRPr="00F97960" w:rsidRDefault="00511CA0" w:rsidP="00225223">
            <w:pPr>
              <w:pStyle w:val="TableParagraph"/>
              <w:spacing w:before="0"/>
              <w:ind w:left="103"/>
              <w:jc w:val="left"/>
              <w:rPr>
                <w:rFonts w:ascii="Times New Roman"/>
                <w:i/>
                <w:sz w:val="20"/>
              </w:rPr>
            </w:pPr>
            <w:r w:rsidRPr="00F97960">
              <w:rPr>
                <w:rFonts w:ascii="Times New Roman"/>
                <w:i/>
                <w:sz w:val="20"/>
              </w:rPr>
              <w:t xml:space="preserve">Festuca rubra </w:t>
            </w:r>
            <w:proofErr w:type="spellStart"/>
            <w:r w:rsidRPr="00F97960">
              <w:rPr>
                <w:rFonts w:ascii="Times New Roman"/>
                <w:i/>
                <w:sz w:val="20"/>
              </w:rPr>
              <w:t>rubra</w:t>
            </w:r>
            <w:proofErr w:type="spellEnd"/>
            <w:r w:rsidRPr="00F97960">
              <w:rPr>
                <w:rFonts w:ascii="Times New Roman"/>
                <w:i/>
                <w:sz w:val="20"/>
              </w:rPr>
              <w:t xml:space="preserve"> var. </w:t>
            </w:r>
            <w:proofErr w:type="spellStart"/>
            <w:r w:rsidRPr="00F97960">
              <w:rPr>
                <w:rFonts w:ascii="Times New Roman"/>
                <w:i/>
                <w:sz w:val="20"/>
              </w:rPr>
              <w:t>molate</w:t>
            </w:r>
            <w:proofErr w:type="spellEnd"/>
          </w:p>
        </w:tc>
        <w:tc>
          <w:tcPr>
            <w:tcW w:w="2520" w:type="dxa"/>
          </w:tcPr>
          <w:p w14:paraId="1D8879CE" w14:textId="77777777" w:rsidR="00511CA0" w:rsidRPr="00F97960" w:rsidRDefault="00511CA0" w:rsidP="00225223">
            <w:pPr>
              <w:pStyle w:val="TableParagraph"/>
              <w:spacing w:before="0"/>
              <w:ind w:left="100"/>
              <w:jc w:val="left"/>
              <w:rPr>
                <w:rFonts w:ascii="Times New Roman"/>
                <w:sz w:val="20"/>
              </w:rPr>
            </w:pPr>
            <w:r w:rsidRPr="00F97960">
              <w:rPr>
                <w:rFonts w:ascii="Times New Roman"/>
                <w:sz w:val="20"/>
              </w:rPr>
              <w:t>Red fescue (</w:t>
            </w:r>
            <w:proofErr w:type="spellStart"/>
            <w:r w:rsidRPr="00F97960">
              <w:rPr>
                <w:rFonts w:ascii="Times New Roman"/>
                <w:sz w:val="20"/>
              </w:rPr>
              <w:t>molate</w:t>
            </w:r>
            <w:proofErr w:type="spellEnd"/>
            <w:r w:rsidRPr="00F97960">
              <w:rPr>
                <w:rFonts w:ascii="Times New Roman"/>
                <w:sz w:val="20"/>
              </w:rPr>
              <w:t>)</w:t>
            </w:r>
          </w:p>
        </w:tc>
        <w:tc>
          <w:tcPr>
            <w:tcW w:w="1800" w:type="dxa"/>
          </w:tcPr>
          <w:p w14:paraId="17B5A6C9" w14:textId="77777777" w:rsidR="00511CA0" w:rsidRPr="00F97960" w:rsidRDefault="00511CA0" w:rsidP="00511CA0">
            <w:pPr>
              <w:pStyle w:val="TableParagraph"/>
              <w:spacing w:before="0"/>
              <w:rPr>
                <w:rFonts w:ascii="Times New Roman"/>
                <w:sz w:val="20"/>
              </w:rPr>
            </w:pPr>
            <w:r w:rsidRPr="00F97960">
              <w:rPr>
                <w:rFonts w:ascii="Times New Roman"/>
                <w:sz w:val="20"/>
              </w:rPr>
              <w:t>34</w:t>
            </w:r>
          </w:p>
        </w:tc>
        <w:tc>
          <w:tcPr>
            <w:tcW w:w="2160" w:type="dxa"/>
          </w:tcPr>
          <w:p w14:paraId="2ECC236B" w14:textId="77777777" w:rsidR="00511CA0" w:rsidRPr="00F97960" w:rsidRDefault="00511CA0" w:rsidP="00511CA0">
            <w:pPr>
              <w:pStyle w:val="TableParagraph"/>
              <w:spacing w:before="0"/>
              <w:rPr>
                <w:rFonts w:ascii="Times New Roman"/>
                <w:sz w:val="20"/>
              </w:rPr>
            </w:pPr>
            <w:r>
              <w:rPr>
                <w:rFonts w:ascii="Times New Roman"/>
                <w:sz w:val="20"/>
              </w:rPr>
              <w:t>No</w:t>
            </w:r>
          </w:p>
        </w:tc>
      </w:tr>
      <w:tr w:rsidR="00511CA0" w:rsidRPr="00F97960" w14:paraId="6E536A69" w14:textId="77777777" w:rsidTr="00511CA0">
        <w:trPr>
          <w:cantSplit/>
          <w:trHeight w:val="29"/>
        </w:trPr>
        <w:tc>
          <w:tcPr>
            <w:tcW w:w="2920" w:type="dxa"/>
          </w:tcPr>
          <w:p w14:paraId="4E92F553" w14:textId="77777777" w:rsidR="00511CA0" w:rsidRPr="00F97960" w:rsidRDefault="00511CA0" w:rsidP="00225223">
            <w:pPr>
              <w:pStyle w:val="TableParagraph"/>
              <w:spacing w:before="0"/>
              <w:ind w:left="103"/>
              <w:jc w:val="left"/>
              <w:rPr>
                <w:rFonts w:ascii="Times New Roman"/>
                <w:i/>
                <w:sz w:val="20"/>
              </w:rPr>
            </w:pPr>
            <w:r w:rsidRPr="00F97960">
              <w:rPr>
                <w:rFonts w:ascii="Times New Roman"/>
                <w:i/>
                <w:sz w:val="20"/>
              </w:rPr>
              <w:t xml:space="preserve">Lolium </w:t>
            </w:r>
            <w:proofErr w:type="spellStart"/>
            <w:r w:rsidRPr="00F97960">
              <w:rPr>
                <w:rFonts w:ascii="Times New Roman"/>
                <w:i/>
                <w:sz w:val="20"/>
              </w:rPr>
              <w:t>perenne</w:t>
            </w:r>
            <w:proofErr w:type="spellEnd"/>
          </w:p>
        </w:tc>
        <w:tc>
          <w:tcPr>
            <w:tcW w:w="2520" w:type="dxa"/>
          </w:tcPr>
          <w:p w14:paraId="76DA4DFC" w14:textId="77777777" w:rsidR="00511CA0" w:rsidRPr="00F97960" w:rsidRDefault="00511CA0" w:rsidP="00225223">
            <w:pPr>
              <w:pStyle w:val="TableParagraph"/>
              <w:spacing w:before="0"/>
              <w:ind w:left="100"/>
              <w:jc w:val="left"/>
              <w:rPr>
                <w:rFonts w:ascii="Times New Roman"/>
                <w:sz w:val="20"/>
              </w:rPr>
            </w:pPr>
            <w:r w:rsidRPr="00F97960">
              <w:rPr>
                <w:rFonts w:ascii="Times New Roman"/>
                <w:sz w:val="20"/>
              </w:rPr>
              <w:t>Tetraploid Perennial ryegrass</w:t>
            </w:r>
          </w:p>
        </w:tc>
        <w:tc>
          <w:tcPr>
            <w:tcW w:w="1800" w:type="dxa"/>
          </w:tcPr>
          <w:p w14:paraId="2FEEBEC6" w14:textId="77777777" w:rsidR="00511CA0" w:rsidRPr="00F97960" w:rsidRDefault="00511CA0" w:rsidP="00511CA0">
            <w:pPr>
              <w:pStyle w:val="TableParagraph"/>
              <w:spacing w:before="0"/>
              <w:rPr>
                <w:rFonts w:ascii="Times New Roman"/>
                <w:sz w:val="20"/>
              </w:rPr>
            </w:pPr>
            <w:r w:rsidRPr="00F97960">
              <w:rPr>
                <w:rFonts w:ascii="Times New Roman"/>
                <w:sz w:val="20"/>
              </w:rPr>
              <w:t>30</w:t>
            </w:r>
          </w:p>
        </w:tc>
        <w:tc>
          <w:tcPr>
            <w:tcW w:w="2160" w:type="dxa"/>
          </w:tcPr>
          <w:p w14:paraId="75198014" w14:textId="77777777" w:rsidR="00511CA0" w:rsidRPr="00F97960" w:rsidRDefault="00511CA0" w:rsidP="00511CA0">
            <w:pPr>
              <w:pStyle w:val="TableParagraph"/>
              <w:spacing w:before="0"/>
              <w:rPr>
                <w:rFonts w:ascii="Times New Roman"/>
                <w:sz w:val="20"/>
              </w:rPr>
            </w:pPr>
            <w:r>
              <w:rPr>
                <w:rFonts w:ascii="Times New Roman"/>
                <w:sz w:val="20"/>
              </w:rPr>
              <w:t>Yes</w:t>
            </w:r>
          </w:p>
        </w:tc>
      </w:tr>
      <w:tr w:rsidR="00511CA0" w:rsidRPr="00F97960" w14:paraId="0623BC56" w14:textId="77777777" w:rsidTr="00511CA0">
        <w:trPr>
          <w:cantSplit/>
          <w:trHeight w:val="29"/>
        </w:trPr>
        <w:tc>
          <w:tcPr>
            <w:tcW w:w="2920" w:type="dxa"/>
          </w:tcPr>
          <w:p w14:paraId="112634C2" w14:textId="77777777" w:rsidR="00511CA0" w:rsidRPr="00F97960" w:rsidRDefault="00511CA0" w:rsidP="00225223">
            <w:pPr>
              <w:pStyle w:val="TableParagraph"/>
              <w:spacing w:before="0"/>
              <w:ind w:left="103"/>
              <w:jc w:val="left"/>
              <w:rPr>
                <w:rFonts w:ascii="Times New Roman"/>
                <w:i/>
                <w:sz w:val="20"/>
              </w:rPr>
            </w:pPr>
            <w:r w:rsidRPr="00F97960">
              <w:rPr>
                <w:rFonts w:ascii="Times New Roman"/>
                <w:i/>
                <w:sz w:val="20"/>
              </w:rPr>
              <w:t>Elymus glaucus</w:t>
            </w:r>
          </w:p>
        </w:tc>
        <w:tc>
          <w:tcPr>
            <w:tcW w:w="2520" w:type="dxa"/>
          </w:tcPr>
          <w:p w14:paraId="01C2BEA3" w14:textId="77777777" w:rsidR="00511CA0" w:rsidRPr="00F97960" w:rsidRDefault="00511CA0" w:rsidP="00225223">
            <w:pPr>
              <w:pStyle w:val="TableParagraph"/>
              <w:spacing w:before="0"/>
              <w:ind w:left="100"/>
              <w:jc w:val="left"/>
              <w:rPr>
                <w:rFonts w:ascii="Times New Roman"/>
                <w:sz w:val="20"/>
              </w:rPr>
            </w:pPr>
            <w:r w:rsidRPr="00F97960">
              <w:rPr>
                <w:rFonts w:ascii="Times New Roman"/>
                <w:sz w:val="20"/>
              </w:rPr>
              <w:t>Blue Wildrye</w:t>
            </w:r>
          </w:p>
        </w:tc>
        <w:tc>
          <w:tcPr>
            <w:tcW w:w="1800" w:type="dxa"/>
          </w:tcPr>
          <w:p w14:paraId="2718239F" w14:textId="77777777" w:rsidR="00511CA0" w:rsidRPr="00F97960" w:rsidRDefault="00511CA0" w:rsidP="00511CA0">
            <w:pPr>
              <w:pStyle w:val="TableParagraph"/>
              <w:spacing w:before="0"/>
              <w:rPr>
                <w:rFonts w:ascii="Times New Roman"/>
                <w:sz w:val="20"/>
              </w:rPr>
            </w:pPr>
            <w:r w:rsidRPr="00F97960">
              <w:rPr>
                <w:rFonts w:ascii="Times New Roman"/>
                <w:sz w:val="20"/>
              </w:rPr>
              <w:t>13</w:t>
            </w:r>
          </w:p>
        </w:tc>
        <w:tc>
          <w:tcPr>
            <w:tcW w:w="2160" w:type="dxa"/>
          </w:tcPr>
          <w:p w14:paraId="641B4B47" w14:textId="77777777" w:rsidR="00511CA0" w:rsidRPr="00F97960" w:rsidRDefault="00511CA0" w:rsidP="00511CA0">
            <w:pPr>
              <w:pStyle w:val="TableParagraph"/>
              <w:spacing w:before="0"/>
              <w:rPr>
                <w:rFonts w:ascii="Times New Roman"/>
                <w:sz w:val="20"/>
              </w:rPr>
            </w:pPr>
            <w:r>
              <w:rPr>
                <w:rFonts w:ascii="Times New Roman"/>
                <w:sz w:val="20"/>
              </w:rPr>
              <w:t>No</w:t>
            </w:r>
          </w:p>
        </w:tc>
      </w:tr>
      <w:tr w:rsidR="00511CA0" w:rsidRPr="00F97960" w14:paraId="017B835C" w14:textId="77777777" w:rsidTr="00511CA0">
        <w:trPr>
          <w:cantSplit/>
          <w:trHeight w:val="29"/>
        </w:trPr>
        <w:tc>
          <w:tcPr>
            <w:tcW w:w="2920" w:type="dxa"/>
          </w:tcPr>
          <w:p w14:paraId="23FCE50B" w14:textId="77777777" w:rsidR="00511CA0" w:rsidRPr="00F97960" w:rsidRDefault="00511CA0" w:rsidP="00225223">
            <w:pPr>
              <w:pStyle w:val="TableParagraph"/>
              <w:spacing w:before="0"/>
              <w:ind w:left="103"/>
              <w:jc w:val="left"/>
              <w:rPr>
                <w:rFonts w:ascii="Times New Roman"/>
                <w:i/>
                <w:sz w:val="20"/>
              </w:rPr>
            </w:pPr>
            <w:r w:rsidRPr="00F97960">
              <w:rPr>
                <w:rFonts w:ascii="Times New Roman"/>
                <w:i/>
                <w:sz w:val="20"/>
              </w:rPr>
              <w:t>Achillea millefolium</w:t>
            </w:r>
          </w:p>
        </w:tc>
        <w:tc>
          <w:tcPr>
            <w:tcW w:w="2520" w:type="dxa"/>
          </w:tcPr>
          <w:p w14:paraId="37EB9A82" w14:textId="77777777" w:rsidR="00511CA0" w:rsidRPr="00F97960" w:rsidRDefault="00511CA0" w:rsidP="00225223">
            <w:pPr>
              <w:pStyle w:val="TableParagraph"/>
              <w:spacing w:before="0"/>
              <w:ind w:left="100"/>
              <w:jc w:val="left"/>
              <w:rPr>
                <w:rFonts w:ascii="Times New Roman"/>
                <w:sz w:val="20"/>
              </w:rPr>
            </w:pPr>
            <w:r w:rsidRPr="00F97960">
              <w:rPr>
                <w:rFonts w:ascii="Times New Roman"/>
                <w:sz w:val="20"/>
              </w:rPr>
              <w:t>Common yarrow</w:t>
            </w:r>
          </w:p>
        </w:tc>
        <w:tc>
          <w:tcPr>
            <w:tcW w:w="1800" w:type="dxa"/>
          </w:tcPr>
          <w:p w14:paraId="649339F4" w14:textId="77777777" w:rsidR="00511CA0" w:rsidRPr="00F97960" w:rsidRDefault="00511CA0" w:rsidP="00511CA0">
            <w:pPr>
              <w:pStyle w:val="TableParagraph"/>
              <w:spacing w:before="0"/>
              <w:rPr>
                <w:rFonts w:ascii="Times New Roman"/>
                <w:sz w:val="20"/>
              </w:rPr>
            </w:pPr>
            <w:r w:rsidRPr="00F97960">
              <w:rPr>
                <w:rFonts w:ascii="Times New Roman"/>
                <w:sz w:val="20"/>
              </w:rPr>
              <w:t>11</w:t>
            </w:r>
          </w:p>
        </w:tc>
        <w:tc>
          <w:tcPr>
            <w:tcW w:w="2160" w:type="dxa"/>
          </w:tcPr>
          <w:p w14:paraId="7F231F7A" w14:textId="77777777" w:rsidR="00511CA0" w:rsidRPr="00F97960" w:rsidRDefault="00511CA0" w:rsidP="00511CA0">
            <w:pPr>
              <w:pStyle w:val="TableParagraph"/>
              <w:spacing w:before="0"/>
              <w:rPr>
                <w:rFonts w:ascii="Times New Roman"/>
                <w:sz w:val="20"/>
              </w:rPr>
            </w:pPr>
            <w:r>
              <w:rPr>
                <w:rFonts w:ascii="Times New Roman"/>
                <w:sz w:val="20"/>
              </w:rPr>
              <w:t>Yes</w:t>
            </w:r>
          </w:p>
        </w:tc>
      </w:tr>
      <w:tr w:rsidR="00511CA0" w:rsidRPr="00F97960" w14:paraId="625C4D07" w14:textId="77777777" w:rsidTr="00511CA0">
        <w:trPr>
          <w:cantSplit/>
          <w:trHeight w:val="29"/>
        </w:trPr>
        <w:tc>
          <w:tcPr>
            <w:tcW w:w="2920" w:type="dxa"/>
          </w:tcPr>
          <w:p w14:paraId="7A6B1398" w14:textId="77777777" w:rsidR="00511CA0" w:rsidRPr="00F97960" w:rsidRDefault="00511CA0" w:rsidP="00225223">
            <w:pPr>
              <w:pStyle w:val="TableParagraph"/>
              <w:spacing w:before="0"/>
              <w:ind w:left="103"/>
              <w:jc w:val="left"/>
              <w:rPr>
                <w:rFonts w:ascii="Times New Roman"/>
                <w:i/>
                <w:sz w:val="20"/>
              </w:rPr>
            </w:pPr>
            <w:r w:rsidRPr="00F97960">
              <w:rPr>
                <w:rFonts w:ascii="Times New Roman"/>
                <w:i/>
                <w:sz w:val="20"/>
              </w:rPr>
              <w:t>Trifolium repens var Dutch</w:t>
            </w:r>
          </w:p>
        </w:tc>
        <w:tc>
          <w:tcPr>
            <w:tcW w:w="2520" w:type="dxa"/>
          </w:tcPr>
          <w:p w14:paraId="78DBB0BE" w14:textId="77777777" w:rsidR="00511CA0" w:rsidRPr="00F97960" w:rsidRDefault="00511CA0" w:rsidP="00225223">
            <w:pPr>
              <w:pStyle w:val="TableParagraph"/>
              <w:spacing w:before="0"/>
              <w:ind w:left="100"/>
              <w:jc w:val="left"/>
              <w:rPr>
                <w:rFonts w:ascii="Times New Roman"/>
                <w:sz w:val="20"/>
              </w:rPr>
            </w:pPr>
            <w:r w:rsidRPr="00F97960">
              <w:rPr>
                <w:rFonts w:ascii="Times New Roman"/>
                <w:sz w:val="20"/>
              </w:rPr>
              <w:t>Dutch white clover</w:t>
            </w:r>
          </w:p>
        </w:tc>
        <w:tc>
          <w:tcPr>
            <w:tcW w:w="1800" w:type="dxa"/>
          </w:tcPr>
          <w:p w14:paraId="1F185E70" w14:textId="77777777" w:rsidR="00511CA0" w:rsidRPr="00F97960" w:rsidRDefault="00511CA0" w:rsidP="00511CA0">
            <w:pPr>
              <w:pStyle w:val="TableParagraph"/>
              <w:spacing w:before="0"/>
              <w:rPr>
                <w:rFonts w:ascii="Times New Roman"/>
                <w:sz w:val="20"/>
              </w:rPr>
            </w:pPr>
            <w:r w:rsidRPr="00F97960">
              <w:rPr>
                <w:rFonts w:ascii="Times New Roman"/>
                <w:sz w:val="20"/>
              </w:rPr>
              <w:t>10</w:t>
            </w:r>
          </w:p>
        </w:tc>
        <w:tc>
          <w:tcPr>
            <w:tcW w:w="2160" w:type="dxa"/>
          </w:tcPr>
          <w:p w14:paraId="04EBBA72" w14:textId="77777777" w:rsidR="00511CA0" w:rsidRPr="00F97960" w:rsidRDefault="00511CA0" w:rsidP="00511CA0">
            <w:pPr>
              <w:pStyle w:val="TableParagraph"/>
              <w:spacing w:before="0"/>
              <w:rPr>
                <w:rFonts w:ascii="Times New Roman"/>
                <w:sz w:val="20"/>
              </w:rPr>
            </w:pPr>
            <w:r>
              <w:rPr>
                <w:rFonts w:ascii="Times New Roman"/>
                <w:sz w:val="20"/>
              </w:rPr>
              <w:t>No</w:t>
            </w:r>
          </w:p>
        </w:tc>
      </w:tr>
      <w:tr w:rsidR="00511CA0" w:rsidRPr="00D100EE" w14:paraId="18AD3065" w14:textId="77777777" w:rsidTr="00511CA0">
        <w:trPr>
          <w:cantSplit/>
          <w:trHeight w:val="29"/>
        </w:trPr>
        <w:tc>
          <w:tcPr>
            <w:tcW w:w="2920" w:type="dxa"/>
          </w:tcPr>
          <w:p w14:paraId="0A03E66E" w14:textId="77777777" w:rsidR="00511CA0" w:rsidRPr="00F97960" w:rsidRDefault="00511CA0" w:rsidP="00225223">
            <w:pPr>
              <w:pStyle w:val="TableParagraph"/>
              <w:spacing w:before="0"/>
              <w:ind w:left="103"/>
              <w:jc w:val="left"/>
              <w:rPr>
                <w:rFonts w:ascii="Times New Roman"/>
                <w:i/>
                <w:sz w:val="20"/>
              </w:rPr>
            </w:pPr>
            <w:r w:rsidRPr="00F97960">
              <w:rPr>
                <w:rFonts w:ascii="Times New Roman"/>
                <w:i/>
                <w:sz w:val="20"/>
              </w:rPr>
              <w:t>Sanguisorba minor</w:t>
            </w:r>
          </w:p>
        </w:tc>
        <w:tc>
          <w:tcPr>
            <w:tcW w:w="2520" w:type="dxa"/>
          </w:tcPr>
          <w:p w14:paraId="52ABB81E" w14:textId="77777777" w:rsidR="00511CA0" w:rsidRPr="00F97960" w:rsidRDefault="00511CA0" w:rsidP="00225223">
            <w:pPr>
              <w:pStyle w:val="TableParagraph"/>
              <w:spacing w:before="0"/>
              <w:ind w:left="100"/>
              <w:jc w:val="left"/>
              <w:rPr>
                <w:rFonts w:ascii="Times New Roman"/>
                <w:sz w:val="20"/>
              </w:rPr>
            </w:pPr>
            <w:r w:rsidRPr="00F97960">
              <w:rPr>
                <w:rFonts w:ascii="Times New Roman"/>
                <w:sz w:val="20"/>
              </w:rPr>
              <w:t>Small burnet</w:t>
            </w:r>
          </w:p>
        </w:tc>
        <w:tc>
          <w:tcPr>
            <w:tcW w:w="1800" w:type="dxa"/>
          </w:tcPr>
          <w:p w14:paraId="20C32C8B" w14:textId="77777777" w:rsidR="00511CA0" w:rsidRPr="00F97960" w:rsidRDefault="00511CA0" w:rsidP="00511CA0">
            <w:pPr>
              <w:pStyle w:val="TableParagraph"/>
              <w:spacing w:before="0"/>
              <w:rPr>
                <w:rFonts w:ascii="Times New Roman"/>
                <w:sz w:val="20"/>
              </w:rPr>
            </w:pPr>
            <w:r w:rsidRPr="00F97960">
              <w:rPr>
                <w:rFonts w:ascii="Times New Roman"/>
                <w:w w:val="99"/>
                <w:sz w:val="20"/>
              </w:rPr>
              <w:t>3</w:t>
            </w:r>
          </w:p>
        </w:tc>
        <w:tc>
          <w:tcPr>
            <w:tcW w:w="2160" w:type="dxa"/>
          </w:tcPr>
          <w:p w14:paraId="7A909B92" w14:textId="77777777" w:rsidR="00511CA0" w:rsidRPr="00F97960" w:rsidRDefault="00511CA0" w:rsidP="00511CA0">
            <w:pPr>
              <w:pStyle w:val="TableParagraph"/>
              <w:spacing w:before="0"/>
              <w:rPr>
                <w:rFonts w:ascii="Times New Roman"/>
                <w:w w:val="99"/>
                <w:sz w:val="20"/>
              </w:rPr>
            </w:pPr>
            <w:r>
              <w:rPr>
                <w:rFonts w:ascii="Times New Roman"/>
                <w:w w:val="99"/>
                <w:sz w:val="20"/>
              </w:rPr>
              <w:t>No</w:t>
            </w:r>
          </w:p>
        </w:tc>
      </w:tr>
    </w:tbl>
    <w:p w14:paraId="7B6FA241" w14:textId="74A29FAE" w:rsidR="00511CA0" w:rsidRPr="00973BCC" w:rsidRDefault="00511CA0" w:rsidP="00511CA0">
      <w:pPr>
        <w:pStyle w:val="BodyText"/>
        <w:rPr>
          <w:b/>
          <w:bCs/>
          <w:highlight w:val="darkYellow"/>
        </w:rPr>
      </w:pPr>
      <w:r w:rsidRPr="00180948">
        <w:rPr>
          <w:u w:val="single"/>
        </w:rPr>
        <w:lastRenderedPageBreak/>
        <w:t>2022</w:t>
      </w:r>
      <w:r>
        <w:rPr>
          <w:u w:val="single"/>
        </w:rPr>
        <w:t>:</w:t>
      </w:r>
      <w:r w:rsidRPr="00180948">
        <w:t xml:space="preserve"> Grass seed enclosures </w:t>
      </w:r>
      <w:r>
        <w:t xml:space="preserve">were seeded on </w:t>
      </w:r>
      <w:r w:rsidRPr="00180948">
        <w:t xml:space="preserve">June 17, </w:t>
      </w:r>
      <w:proofErr w:type="gramStart"/>
      <w:r w:rsidRPr="00180948">
        <w:t>2022</w:t>
      </w:r>
      <w:proofErr w:type="gramEnd"/>
      <w:r>
        <w:t xml:space="preserve"> with the same seed mix used in 2021 </w:t>
      </w:r>
      <w:r w:rsidRPr="00C928DD">
        <w:t>(Table 28 and 29). New</w:t>
      </w:r>
      <w:r>
        <w:t xml:space="preserve"> signs were posted to make the plots easier to identify and differentiate </w:t>
      </w:r>
      <w:r w:rsidRPr="00C928DD">
        <w:t xml:space="preserve">(Fig </w:t>
      </w:r>
      <w:r w:rsidR="00C928DD">
        <w:t>22</w:t>
      </w:r>
      <w:r>
        <w:t>). Fall seeding didn’t occur in 2021 so there was nothing to survey in in June. The Fall survey occurred on September 19</w:t>
      </w:r>
      <w:r w:rsidRPr="00973BCC">
        <w:rPr>
          <w:vertAlign w:val="superscript"/>
        </w:rPr>
        <w:t>th</w:t>
      </w:r>
      <w:r w:rsidRPr="004277A1">
        <w:t>. Table 28 shows what was noted during the survey of what was planted. Also detected was wild strawberry, red sorrel, sedge grass, and tall orchard grass. Table 29</w:t>
      </w:r>
      <w:r>
        <w:t xml:space="preserve"> shows what was noted during the fall survey. Also detected was tall orchard grass, red sorrel, and foxglove. New </w:t>
      </w:r>
      <w:proofErr w:type="spellStart"/>
      <w:r>
        <w:t>exclosures</w:t>
      </w:r>
      <w:proofErr w:type="spellEnd"/>
      <w:r>
        <w:t xml:space="preserve"> were installed in fall 2022 to prevent elk from bending posts and breaking fences. Due to an early snow fall the fall seed did not occur. </w:t>
      </w:r>
    </w:p>
    <w:p w14:paraId="703F3E5C" w14:textId="0B690223" w:rsidR="00511CA0" w:rsidRPr="005D4FB7" w:rsidRDefault="00EF111F" w:rsidP="00511CA0">
      <w:pPr>
        <w:pStyle w:val="TableTitle"/>
      </w:pPr>
      <w:bookmarkStart w:id="212" w:name="_Toc132179310"/>
      <w:r>
        <w:t xml:space="preserve">Table </w:t>
      </w:r>
      <w:r w:rsidR="00C928DD">
        <w:t>29</w:t>
      </w:r>
      <w:r>
        <w:t xml:space="preserve">. </w:t>
      </w:r>
      <w:r w:rsidR="00511CA0" w:rsidRPr="005D4FB7">
        <w:t>2020</w:t>
      </w:r>
      <w:r w:rsidR="004277A1">
        <w:t xml:space="preserve"> - 2022</w:t>
      </w:r>
      <w:r w:rsidR="00511CA0" w:rsidRPr="005D4FB7">
        <w:t xml:space="preserve"> Grass seed min for Plot 2 seeded at 44 </w:t>
      </w:r>
      <w:proofErr w:type="spellStart"/>
      <w:r w:rsidR="00511CA0" w:rsidRPr="005D4FB7">
        <w:t>lbs</w:t>
      </w:r>
      <w:proofErr w:type="spellEnd"/>
      <w:r w:rsidR="00511CA0" w:rsidRPr="005D4FB7">
        <w:t>/acre</w:t>
      </w:r>
      <w:bookmarkEnd w:id="212"/>
    </w:p>
    <w:tbl>
      <w:tblPr>
        <w:tblW w:w="9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47"/>
        <w:gridCol w:w="2585"/>
        <w:gridCol w:w="1604"/>
        <w:gridCol w:w="2228"/>
      </w:tblGrid>
      <w:tr w:rsidR="00511CA0" w:rsidRPr="005D4FB7" w14:paraId="61D6C4B8" w14:textId="77777777" w:rsidTr="00511CA0">
        <w:trPr>
          <w:cantSplit/>
          <w:trHeight w:val="29"/>
        </w:trPr>
        <w:tc>
          <w:tcPr>
            <w:tcW w:w="3447" w:type="dxa"/>
          </w:tcPr>
          <w:p w14:paraId="45484DD4" w14:textId="77777777" w:rsidR="00511CA0" w:rsidRPr="005D4FB7" w:rsidRDefault="00511CA0" w:rsidP="00511CA0">
            <w:pPr>
              <w:pStyle w:val="TableParagraph"/>
              <w:keepNext/>
              <w:spacing w:before="0" w:line="275" w:lineRule="exact"/>
              <w:ind w:left="103"/>
              <w:jc w:val="left"/>
              <w:rPr>
                <w:rFonts w:ascii="Times New Roman"/>
                <w:b/>
                <w:sz w:val="24"/>
              </w:rPr>
            </w:pPr>
            <w:r w:rsidRPr="005D4FB7">
              <w:rPr>
                <w:rFonts w:ascii="Times New Roman"/>
                <w:b/>
                <w:sz w:val="24"/>
              </w:rPr>
              <w:t>Species Name</w:t>
            </w:r>
          </w:p>
        </w:tc>
        <w:tc>
          <w:tcPr>
            <w:tcW w:w="2585" w:type="dxa"/>
          </w:tcPr>
          <w:p w14:paraId="01DE98E8" w14:textId="77777777" w:rsidR="00511CA0" w:rsidRPr="005D4FB7" w:rsidRDefault="00511CA0" w:rsidP="00511CA0">
            <w:pPr>
              <w:pStyle w:val="TableParagraph"/>
              <w:keepNext/>
              <w:spacing w:before="0" w:line="275" w:lineRule="exact"/>
              <w:ind w:left="100"/>
              <w:jc w:val="left"/>
              <w:rPr>
                <w:rFonts w:ascii="Times New Roman"/>
                <w:b/>
                <w:sz w:val="24"/>
              </w:rPr>
            </w:pPr>
            <w:r w:rsidRPr="005D4FB7">
              <w:rPr>
                <w:rFonts w:ascii="Times New Roman"/>
                <w:b/>
                <w:sz w:val="24"/>
              </w:rPr>
              <w:t>Common Name</w:t>
            </w:r>
          </w:p>
        </w:tc>
        <w:tc>
          <w:tcPr>
            <w:tcW w:w="1604" w:type="dxa"/>
          </w:tcPr>
          <w:p w14:paraId="539CBC6B" w14:textId="77777777" w:rsidR="00511CA0" w:rsidRPr="005D4FB7" w:rsidRDefault="00511CA0" w:rsidP="00511CA0">
            <w:pPr>
              <w:pStyle w:val="TableParagraph"/>
              <w:keepNext/>
              <w:spacing w:before="0" w:line="275" w:lineRule="exact"/>
              <w:ind w:left="85" w:right="108"/>
              <w:rPr>
                <w:rFonts w:ascii="Times New Roman"/>
                <w:b/>
                <w:sz w:val="24"/>
              </w:rPr>
            </w:pPr>
            <w:r w:rsidRPr="005D4FB7">
              <w:rPr>
                <w:rFonts w:ascii="Times New Roman"/>
                <w:b/>
                <w:sz w:val="24"/>
              </w:rPr>
              <w:t>% By Weight</w:t>
            </w:r>
          </w:p>
        </w:tc>
        <w:tc>
          <w:tcPr>
            <w:tcW w:w="2228" w:type="dxa"/>
          </w:tcPr>
          <w:p w14:paraId="3EF5414C" w14:textId="77777777" w:rsidR="00511CA0" w:rsidRPr="005D4FB7" w:rsidRDefault="00511CA0" w:rsidP="00511CA0">
            <w:pPr>
              <w:pStyle w:val="TableParagraph"/>
              <w:keepNext/>
              <w:spacing w:before="0" w:line="275" w:lineRule="exact"/>
              <w:ind w:left="85" w:right="108"/>
              <w:rPr>
                <w:rFonts w:ascii="Times New Roman"/>
                <w:b/>
                <w:sz w:val="24"/>
              </w:rPr>
            </w:pPr>
            <w:r>
              <w:rPr>
                <w:rFonts w:ascii="Times New Roman"/>
                <w:b/>
                <w:sz w:val="24"/>
              </w:rPr>
              <w:t>Detected in Spring Plot 2022</w:t>
            </w:r>
          </w:p>
        </w:tc>
      </w:tr>
      <w:tr w:rsidR="00511CA0" w:rsidRPr="005D4FB7" w14:paraId="6302DA9A" w14:textId="77777777" w:rsidTr="00511CA0">
        <w:trPr>
          <w:cantSplit/>
          <w:trHeight w:val="29"/>
        </w:trPr>
        <w:tc>
          <w:tcPr>
            <w:tcW w:w="3447" w:type="dxa"/>
          </w:tcPr>
          <w:p w14:paraId="0745A4F5" w14:textId="77777777" w:rsidR="00511CA0" w:rsidRPr="005D4FB7" w:rsidRDefault="00511CA0" w:rsidP="00511CA0">
            <w:pPr>
              <w:pStyle w:val="TableParagraph"/>
              <w:keepNext/>
              <w:spacing w:before="0"/>
              <w:ind w:left="103"/>
              <w:jc w:val="left"/>
              <w:rPr>
                <w:rFonts w:ascii="Times New Roman"/>
                <w:i/>
                <w:sz w:val="20"/>
              </w:rPr>
            </w:pPr>
            <w:r w:rsidRPr="005D4FB7">
              <w:rPr>
                <w:rFonts w:ascii="Times New Roman"/>
                <w:i/>
                <w:sz w:val="20"/>
              </w:rPr>
              <w:t xml:space="preserve">Lolium </w:t>
            </w:r>
            <w:proofErr w:type="spellStart"/>
            <w:r w:rsidRPr="005D4FB7">
              <w:rPr>
                <w:rFonts w:ascii="Times New Roman"/>
                <w:i/>
                <w:sz w:val="20"/>
              </w:rPr>
              <w:t>perenne</w:t>
            </w:r>
            <w:proofErr w:type="spellEnd"/>
            <w:r w:rsidRPr="005D4FB7">
              <w:rPr>
                <w:rFonts w:ascii="Times New Roman"/>
                <w:i/>
                <w:sz w:val="20"/>
              </w:rPr>
              <w:t xml:space="preserve"> </w:t>
            </w:r>
            <w:proofErr w:type="spellStart"/>
            <w:r w:rsidRPr="005D4FB7">
              <w:rPr>
                <w:rFonts w:ascii="Times New Roman"/>
                <w:i/>
                <w:sz w:val="20"/>
              </w:rPr>
              <w:t>multiflorium</w:t>
            </w:r>
            <w:proofErr w:type="spellEnd"/>
            <w:r w:rsidRPr="005D4FB7">
              <w:rPr>
                <w:rFonts w:ascii="Times New Roman"/>
                <w:i/>
                <w:sz w:val="20"/>
              </w:rPr>
              <w:t>, tetraploid</w:t>
            </w:r>
          </w:p>
        </w:tc>
        <w:tc>
          <w:tcPr>
            <w:tcW w:w="2585" w:type="dxa"/>
          </w:tcPr>
          <w:p w14:paraId="15D603E1" w14:textId="77777777" w:rsidR="00511CA0" w:rsidRPr="005D4FB7" w:rsidRDefault="00511CA0" w:rsidP="00511CA0">
            <w:pPr>
              <w:pStyle w:val="TableParagraph"/>
              <w:keepNext/>
              <w:spacing w:before="0"/>
              <w:ind w:left="100"/>
              <w:jc w:val="left"/>
              <w:rPr>
                <w:rFonts w:ascii="Times New Roman"/>
                <w:sz w:val="20"/>
              </w:rPr>
            </w:pPr>
            <w:r w:rsidRPr="005D4FB7">
              <w:rPr>
                <w:rFonts w:ascii="Times New Roman"/>
                <w:sz w:val="20"/>
              </w:rPr>
              <w:t>Annual Ryegrass (tetraploid)</w:t>
            </w:r>
          </w:p>
        </w:tc>
        <w:tc>
          <w:tcPr>
            <w:tcW w:w="1604" w:type="dxa"/>
          </w:tcPr>
          <w:p w14:paraId="4E5F7D0B" w14:textId="77777777" w:rsidR="00511CA0" w:rsidRPr="005D4FB7" w:rsidRDefault="00511CA0" w:rsidP="00511CA0">
            <w:pPr>
              <w:pStyle w:val="TableParagraph"/>
              <w:keepNext/>
              <w:spacing w:before="0"/>
              <w:ind w:left="85" w:right="86"/>
              <w:rPr>
                <w:rFonts w:ascii="Times New Roman"/>
                <w:sz w:val="20"/>
              </w:rPr>
            </w:pPr>
            <w:r w:rsidRPr="005D4FB7">
              <w:rPr>
                <w:rFonts w:ascii="Times New Roman"/>
                <w:sz w:val="20"/>
              </w:rPr>
              <w:t>40.8</w:t>
            </w:r>
          </w:p>
        </w:tc>
        <w:tc>
          <w:tcPr>
            <w:tcW w:w="2228" w:type="dxa"/>
          </w:tcPr>
          <w:p w14:paraId="404CF293" w14:textId="77777777" w:rsidR="00511CA0" w:rsidRPr="005D4FB7" w:rsidRDefault="00511CA0" w:rsidP="00511CA0">
            <w:pPr>
              <w:pStyle w:val="TableParagraph"/>
              <w:keepNext/>
              <w:spacing w:before="0"/>
              <w:ind w:left="85" w:right="86"/>
              <w:rPr>
                <w:rFonts w:ascii="Times New Roman"/>
                <w:sz w:val="20"/>
              </w:rPr>
            </w:pPr>
            <w:r>
              <w:rPr>
                <w:rFonts w:ascii="Times New Roman"/>
                <w:sz w:val="20"/>
              </w:rPr>
              <w:t>Yes</w:t>
            </w:r>
          </w:p>
        </w:tc>
      </w:tr>
      <w:tr w:rsidR="00511CA0" w:rsidRPr="005D4FB7" w14:paraId="4CC80D01" w14:textId="77777777" w:rsidTr="00511CA0">
        <w:trPr>
          <w:cantSplit/>
          <w:trHeight w:val="29"/>
        </w:trPr>
        <w:tc>
          <w:tcPr>
            <w:tcW w:w="3447" w:type="dxa"/>
          </w:tcPr>
          <w:p w14:paraId="7F8920AE" w14:textId="77777777" w:rsidR="00511CA0" w:rsidRPr="005D4FB7" w:rsidRDefault="00511CA0" w:rsidP="00511CA0">
            <w:pPr>
              <w:pStyle w:val="TableParagraph"/>
              <w:keepNext/>
              <w:spacing w:before="0"/>
              <w:ind w:left="103"/>
              <w:jc w:val="left"/>
              <w:rPr>
                <w:rFonts w:ascii="Times New Roman"/>
                <w:i/>
                <w:sz w:val="20"/>
              </w:rPr>
            </w:pPr>
            <w:proofErr w:type="spellStart"/>
            <w:r w:rsidRPr="005D4FB7">
              <w:rPr>
                <w:rFonts w:ascii="Times New Roman"/>
                <w:i/>
                <w:sz w:val="20"/>
              </w:rPr>
              <w:t>Schedonorus</w:t>
            </w:r>
            <w:proofErr w:type="spellEnd"/>
            <w:r w:rsidRPr="005D4FB7">
              <w:rPr>
                <w:rFonts w:ascii="Times New Roman"/>
                <w:i/>
                <w:sz w:val="20"/>
              </w:rPr>
              <w:t xml:space="preserve"> </w:t>
            </w:r>
            <w:proofErr w:type="spellStart"/>
            <w:r w:rsidRPr="005D4FB7">
              <w:rPr>
                <w:rFonts w:ascii="Times New Roman"/>
                <w:i/>
                <w:sz w:val="20"/>
              </w:rPr>
              <w:t>arundianacea</w:t>
            </w:r>
            <w:proofErr w:type="spellEnd"/>
          </w:p>
        </w:tc>
        <w:tc>
          <w:tcPr>
            <w:tcW w:w="2585" w:type="dxa"/>
          </w:tcPr>
          <w:p w14:paraId="4AB7B224" w14:textId="77777777" w:rsidR="00511CA0" w:rsidRPr="005D4FB7" w:rsidRDefault="00511CA0" w:rsidP="00511CA0">
            <w:pPr>
              <w:pStyle w:val="TableParagraph"/>
              <w:keepNext/>
              <w:spacing w:before="0"/>
              <w:ind w:left="100"/>
              <w:jc w:val="left"/>
              <w:rPr>
                <w:rFonts w:ascii="Times New Roman"/>
                <w:sz w:val="20"/>
              </w:rPr>
            </w:pPr>
            <w:r w:rsidRPr="005D4FB7">
              <w:rPr>
                <w:rFonts w:ascii="Times New Roman"/>
                <w:sz w:val="20"/>
              </w:rPr>
              <w:t>Tall fescue, Fawn</w:t>
            </w:r>
          </w:p>
        </w:tc>
        <w:tc>
          <w:tcPr>
            <w:tcW w:w="1604" w:type="dxa"/>
          </w:tcPr>
          <w:p w14:paraId="0439DD88" w14:textId="77777777" w:rsidR="00511CA0" w:rsidRPr="005D4FB7" w:rsidRDefault="00511CA0" w:rsidP="00511CA0">
            <w:pPr>
              <w:pStyle w:val="TableParagraph"/>
              <w:keepNext/>
              <w:spacing w:before="0"/>
              <w:ind w:left="85" w:right="86"/>
              <w:rPr>
                <w:rFonts w:ascii="Times New Roman"/>
                <w:sz w:val="20"/>
              </w:rPr>
            </w:pPr>
            <w:r w:rsidRPr="005D4FB7">
              <w:rPr>
                <w:rFonts w:ascii="Times New Roman"/>
                <w:sz w:val="20"/>
              </w:rPr>
              <w:t>37.1</w:t>
            </w:r>
          </w:p>
        </w:tc>
        <w:tc>
          <w:tcPr>
            <w:tcW w:w="2228" w:type="dxa"/>
          </w:tcPr>
          <w:p w14:paraId="3AF464B3" w14:textId="77777777" w:rsidR="00511CA0" w:rsidRPr="005D4FB7" w:rsidRDefault="00511CA0" w:rsidP="00511CA0">
            <w:pPr>
              <w:pStyle w:val="TableParagraph"/>
              <w:keepNext/>
              <w:spacing w:before="0"/>
              <w:ind w:left="85" w:right="86"/>
              <w:rPr>
                <w:rFonts w:ascii="Times New Roman"/>
                <w:sz w:val="20"/>
              </w:rPr>
            </w:pPr>
            <w:r>
              <w:rPr>
                <w:rFonts w:ascii="Times New Roman"/>
                <w:sz w:val="20"/>
              </w:rPr>
              <w:t>Yes</w:t>
            </w:r>
          </w:p>
        </w:tc>
      </w:tr>
      <w:tr w:rsidR="00511CA0" w:rsidRPr="005D4FB7" w14:paraId="18C22160" w14:textId="77777777" w:rsidTr="00511CA0">
        <w:trPr>
          <w:cantSplit/>
          <w:trHeight w:val="29"/>
        </w:trPr>
        <w:tc>
          <w:tcPr>
            <w:tcW w:w="3447" w:type="dxa"/>
          </w:tcPr>
          <w:p w14:paraId="31A7C15F" w14:textId="77777777" w:rsidR="00511CA0" w:rsidRPr="005D4FB7" w:rsidRDefault="00511CA0" w:rsidP="00511CA0">
            <w:pPr>
              <w:pStyle w:val="TableParagraph"/>
              <w:keepNext/>
              <w:spacing w:before="3"/>
              <w:ind w:left="103"/>
              <w:jc w:val="left"/>
              <w:rPr>
                <w:rFonts w:ascii="Times New Roman"/>
                <w:i/>
                <w:sz w:val="20"/>
              </w:rPr>
            </w:pPr>
            <w:r w:rsidRPr="005D4FB7">
              <w:rPr>
                <w:rFonts w:ascii="Times New Roman"/>
                <w:i/>
                <w:sz w:val="20"/>
              </w:rPr>
              <w:t xml:space="preserve">Hordeum </w:t>
            </w:r>
            <w:proofErr w:type="spellStart"/>
            <w:r w:rsidRPr="005D4FB7">
              <w:rPr>
                <w:rFonts w:ascii="Times New Roman"/>
                <w:i/>
                <w:sz w:val="20"/>
              </w:rPr>
              <w:t>brachyantherum</w:t>
            </w:r>
            <w:proofErr w:type="spellEnd"/>
          </w:p>
        </w:tc>
        <w:tc>
          <w:tcPr>
            <w:tcW w:w="2585" w:type="dxa"/>
          </w:tcPr>
          <w:p w14:paraId="0BB22378" w14:textId="77777777" w:rsidR="00511CA0" w:rsidRPr="005D4FB7" w:rsidRDefault="00511CA0" w:rsidP="00511CA0">
            <w:pPr>
              <w:pStyle w:val="TableParagraph"/>
              <w:keepNext/>
              <w:spacing w:before="3"/>
              <w:ind w:left="100"/>
              <w:jc w:val="left"/>
              <w:rPr>
                <w:rFonts w:ascii="Times New Roman"/>
                <w:sz w:val="20"/>
              </w:rPr>
            </w:pPr>
            <w:r w:rsidRPr="005D4FB7">
              <w:rPr>
                <w:rFonts w:ascii="Times New Roman"/>
                <w:sz w:val="20"/>
              </w:rPr>
              <w:t>Meadow Barley</w:t>
            </w:r>
          </w:p>
        </w:tc>
        <w:tc>
          <w:tcPr>
            <w:tcW w:w="1604" w:type="dxa"/>
          </w:tcPr>
          <w:p w14:paraId="4C0770C9" w14:textId="77777777" w:rsidR="00511CA0" w:rsidRPr="005D4FB7" w:rsidRDefault="00511CA0" w:rsidP="00511CA0">
            <w:pPr>
              <w:pStyle w:val="TableParagraph"/>
              <w:keepNext/>
              <w:spacing w:before="3"/>
              <w:ind w:left="85" w:right="85"/>
              <w:rPr>
                <w:rFonts w:ascii="Times New Roman"/>
                <w:sz w:val="20"/>
              </w:rPr>
            </w:pPr>
            <w:r w:rsidRPr="005D4FB7">
              <w:rPr>
                <w:rFonts w:ascii="Times New Roman"/>
                <w:sz w:val="20"/>
              </w:rPr>
              <w:t>8.3</w:t>
            </w:r>
          </w:p>
        </w:tc>
        <w:tc>
          <w:tcPr>
            <w:tcW w:w="2228" w:type="dxa"/>
          </w:tcPr>
          <w:p w14:paraId="547E9FB7" w14:textId="77777777" w:rsidR="00511CA0" w:rsidRPr="005D4FB7" w:rsidRDefault="00511CA0" w:rsidP="00511CA0">
            <w:pPr>
              <w:pStyle w:val="TableParagraph"/>
              <w:keepNext/>
              <w:spacing w:before="3"/>
              <w:ind w:left="85" w:right="85"/>
              <w:rPr>
                <w:rFonts w:ascii="Times New Roman"/>
                <w:sz w:val="20"/>
              </w:rPr>
            </w:pPr>
            <w:r>
              <w:rPr>
                <w:rFonts w:ascii="Times New Roman"/>
                <w:sz w:val="20"/>
              </w:rPr>
              <w:t>Yes</w:t>
            </w:r>
          </w:p>
        </w:tc>
      </w:tr>
      <w:tr w:rsidR="00511CA0" w:rsidRPr="005D4FB7" w14:paraId="37CCB2E3" w14:textId="77777777" w:rsidTr="00511CA0">
        <w:trPr>
          <w:cantSplit/>
          <w:trHeight w:val="29"/>
        </w:trPr>
        <w:tc>
          <w:tcPr>
            <w:tcW w:w="3447" w:type="dxa"/>
          </w:tcPr>
          <w:p w14:paraId="6A8716F2" w14:textId="77777777" w:rsidR="00511CA0" w:rsidRPr="005D4FB7" w:rsidRDefault="00511CA0" w:rsidP="00511CA0">
            <w:pPr>
              <w:pStyle w:val="TableParagraph"/>
              <w:keepNext/>
              <w:spacing w:before="0"/>
              <w:ind w:left="103"/>
              <w:jc w:val="left"/>
              <w:rPr>
                <w:rFonts w:ascii="Times New Roman"/>
                <w:i/>
                <w:sz w:val="20"/>
              </w:rPr>
            </w:pPr>
            <w:r w:rsidRPr="005D4FB7">
              <w:rPr>
                <w:rFonts w:ascii="Times New Roman"/>
                <w:i/>
                <w:sz w:val="20"/>
              </w:rPr>
              <w:t>Trifolium repens var Dutch</w:t>
            </w:r>
          </w:p>
        </w:tc>
        <w:tc>
          <w:tcPr>
            <w:tcW w:w="2585" w:type="dxa"/>
          </w:tcPr>
          <w:p w14:paraId="5B882F28" w14:textId="77777777" w:rsidR="00511CA0" w:rsidRPr="005D4FB7" w:rsidRDefault="00511CA0" w:rsidP="00511CA0">
            <w:pPr>
              <w:pStyle w:val="TableParagraph"/>
              <w:keepNext/>
              <w:spacing w:before="0"/>
              <w:ind w:left="100"/>
              <w:jc w:val="left"/>
              <w:rPr>
                <w:rFonts w:ascii="Times New Roman"/>
                <w:sz w:val="20"/>
              </w:rPr>
            </w:pPr>
            <w:r w:rsidRPr="005D4FB7">
              <w:rPr>
                <w:rFonts w:ascii="Times New Roman"/>
                <w:sz w:val="20"/>
              </w:rPr>
              <w:t>Dutch White Clover</w:t>
            </w:r>
          </w:p>
        </w:tc>
        <w:tc>
          <w:tcPr>
            <w:tcW w:w="1604" w:type="dxa"/>
          </w:tcPr>
          <w:p w14:paraId="12860B4B" w14:textId="77777777" w:rsidR="00511CA0" w:rsidRPr="005D4FB7" w:rsidRDefault="00511CA0" w:rsidP="00511CA0">
            <w:pPr>
              <w:pStyle w:val="TableParagraph"/>
              <w:keepNext/>
              <w:spacing w:before="0"/>
              <w:ind w:left="85" w:right="85"/>
              <w:rPr>
                <w:rFonts w:ascii="Times New Roman"/>
                <w:sz w:val="20"/>
              </w:rPr>
            </w:pPr>
            <w:r w:rsidRPr="005D4FB7">
              <w:rPr>
                <w:rFonts w:ascii="Times New Roman"/>
                <w:sz w:val="20"/>
              </w:rPr>
              <w:t>9.3</w:t>
            </w:r>
          </w:p>
        </w:tc>
        <w:tc>
          <w:tcPr>
            <w:tcW w:w="2228" w:type="dxa"/>
          </w:tcPr>
          <w:p w14:paraId="3B6BF617" w14:textId="77777777" w:rsidR="00511CA0" w:rsidRPr="005D4FB7" w:rsidRDefault="00511CA0" w:rsidP="00511CA0">
            <w:pPr>
              <w:pStyle w:val="TableParagraph"/>
              <w:keepNext/>
              <w:spacing w:before="0"/>
              <w:ind w:left="85" w:right="85"/>
              <w:rPr>
                <w:rFonts w:ascii="Times New Roman"/>
                <w:sz w:val="20"/>
              </w:rPr>
            </w:pPr>
            <w:r>
              <w:rPr>
                <w:rFonts w:ascii="Times New Roman"/>
                <w:sz w:val="20"/>
              </w:rPr>
              <w:t>Yes</w:t>
            </w:r>
          </w:p>
        </w:tc>
      </w:tr>
      <w:tr w:rsidR="00511CA0" w:rsidRPr="005D4FB7" w14:paraId="01248E85" w14:textId="77777777" w:rsidTr="00511CA0">
        <w:trPr>
          <w:cantSplit/>
          <w:trHeight w:val="29"/>
        </w:trPr>
        <w:tc>
          <w:tcPr>
            <w:tcW w:w="3447" w:type="dxa"/>
          </w:tcPr>
          <w:p w14:paraId="42F782D6" w14:textId="77777777" w:rsidR="00511CA0" w:rsidRPr="005D4FB7" w:rsidRDefault="00511CA0" w:rsidP="00511CA0">
            <w:pPr>
              <w:pStyle w:val="TableParagraph"/>
              <w:keepNext/>
              <w:spacing w:before="0"/>
              <w:ind w:left="103"/>
              <w:jc w:val="left"/>
              <w:rPr>
                <w:rFonts w:ascii="Times New Roman"/>
                <w:i/>
                <w:sz w:val="20"/>
              </w:rPr>
            </w:pPr>
            <w:r w:rsidRPr="005D4FB7">
              <w:rPr>
                <w:rFonts w:ascii="Times New Roman"/>
                <w:i/>
                <w:sz w:val="20"/>
              </w:rPr>
              <w:t>Sanguisorba minor</w:t>
            </w:r>
          </w:p>
        </w:tc>
        <w:tc>
          <w:tcPr>
            <w:tcW w:w="2585" w:type="dxa"/>
          </w:tcPr>
          <w:p w14:paraId="2C631373" w14:textId="77777777" w:rsidR="00511CA0" w:rsidRPr="005D4FB7" w:rsidRDefault="00511CA0" w:rsidP="00511CA0">
            <w:pPr>
              <w:pStyle w:val="TableParagraph"/>
              <w:keepNext/>
              <w:spacing w:before="0"/>
              <w:ind w:left="100"/>
              <w:jc w:val="left"/>
              <w:rPr>
                <w:rFonts w:ascii="Times New Roman"/>
                <w:sz w:val="20"/>
              </w:rPr>
            </w:pPr>
            <w:r w:rsidRPr="005D4FB7">
              <w:rPr>
                <w:rFonts w:ascii="Times New Roman"/>
                <w:sz w:val="20"/>
              </w:rPr>
              <w:t>Small burnet</w:t>
            </w:r>
          </w:p>
        </w:tc>
        <w:tc>
          <w:tcPr>
            <w:tcW w:w="1604" w:type="dxa"/>
          </w:tcPr>
          <w:p w14:paraId="6FEDF618" w14:textId="77777777" w:rsidR="00511CA0" w:rsidRPr="005D4FB7" w:rsidRDefault="00511CA0" w:rsidP="00511CA0">
            <w:pPr>
              <w:pStyle w:val="TableParagraph"/>
              <w:keepNext/>
              <w:spacing w:before="0"/>
              <w:ind w:left="85" w:right="85"/>
              <w:rPr>
                <w:rFonts w:ascii="Times New Roman"/>
                <w:sz w:val="20"/>
              </w:rPr>
            </w:pPr>
            <w:r w:rsidRPr="005D4FB7">
              <w:rPr>
                <w:rFonts w:ascii="Times New Roman"/>
                <w:sz w:val="20"/>
              </w:rPr>
              <w:t>4.3</w:t>
            </w:r>
          </w:p>
        </w:tc>
        <w:tc>
          <w:tcPr>
            <w:tcW w:w="2228" w:type="dxa"/>
          </w:tcPr>
          <w:p w14:paraId="1706F653" w14:textId="77777777" w:rsidR="00511CA0" w:rsidRPr="005D4FB7" w:rsidRDefault="00511CA0" w:rsidP="00511CA0">
            <w:pPr>
              <w:pStyle w:val="TableParagraph"/>
              <w:keepNext/>
              <w:spacing w:before="0"/>
              <w:ind w:left="85" w:right="85"/>
              <w:rPr>
                <w:rFonts w:ascii="Times New Roman"/>
                <w:sz w:val="20"/>
              </w:rPr>
            </w:pPr>
            <w:r>
              <w:rPr>
                <w:rFonts w:ascii="Times New Roman"/>
                <w:sz w:val="20"/>
              </w:rPr>
              <w:t>Yes</w:t>
            </w:r>
          </w:p>
        </w:tc>
      </w:tr>
      <w:tr w:rsidR="00511CA0" w:rsidRPr="005D4FB7" w14:paraId="211F442B" w14:textId="77777777" w:rsidTr="00511CA0">
        <w:trPr>
          <w:cantSplit/>
          <w:trHeight w:val="29"/>
        </w:trPr>
        <w:tc>
          <w:tcPr>
            <w:tcW w:w="3447" w:type="dxa"/>
          </w:tcPr>
          <w:p w14:paraId="727C38EA" w14:textId="77777777" w:rsidR="00511CA0" w:rsidRPr="005D4FB7" w:rsidRDefault="00511CA0" w:rsidP="00225223">
            <w:pPr>
              <w:pStyle w:val="TableParagraph"/>
              <w:spacing w:before="3"/>
              <w:ind w:left="103"/>
              <w:jc w:val="left"/>
              <w:rPr>
                <w:rFonts w:ascii="Times New Roman"/>
                <w:i/>
                <w:sz w:val="20"/>
              </w:rPr>
            </w:pPr>
            <w:r w:rsidRPr="005D4FB7">
              <w:rPr>
                <w:rFonts w:ascii="Times New Roman"/>
                <w:i/>
                <w:sz w:val="20"/>
              </w:rPr>
              <w:t>Lupinus perennis</w:t>
            </w:r>
          </w:p>
        </w:tc>
        <w:tc>
          <w:tcPr>
            <w:tcW w:w="2585" w:type="dxa"/>
          </w:tcPr>
          <w:p w14:paraId="22A0567B" w14:textId="77777777" w:rsidR="00511CA0" w:rsidRPr="005D4FB7" w:rsidRDefault="00511CA0" w:rsidP="00225223">
            <w:pPr>
              <w:pStyle w:val="TableParagraph"/>
              <w:spacing w:before="3"/>
              <w:ind w:left="100"/>
              <w:jc w:val="left"/>
              <w:rPr>
                <w:rFonts w:ascii="Times New Roman"/>
                <w:sz w:val="20"/>
              </w:rPr>
            </w:pPr>
            <w:r w:rsidRPr="005D4FB7">
              <w:rPr>
                <w:rFonts w:ascii="Times New Roman"/>
                <w:sz w:val="20"/>
              </w:rPr>
              <w:t>Perennial Lupine</w:t>
            </w:r>
          </w:p>
        </w:tc>
        <w:tc>
          <w:tcPr>
            <w:tcW w:w="1604" w:type="dxa"/>
          </w:tcPr>
          <w:p w14:paraId="7C227A3B" w14:textId="77777777" w:rsidR="00511CA0" w:rsidRPr="005D4FB7" w:rsidRDefault="00511CA0" w:rsidP="00225223">
            <w:pPr>
              <w:pStyle w:val="TableParagraph"/>
              <w:spacing w:before="3"/>
              <w:ind w:left="85" w:right="85"/>
              <w:rPr>
                <w:rFonts w:ascii="Times New Roman"/>
                <w:sz w:val="20"/>
              </w:rPr>
            </w:pPr>
            <w:r w:rsidRPr="005D4FB7">
              <w:rPr>
                <w:rFonts w:ascii="Times New Roman"/>
                <w:sz w:val="20"/>
              </w:rPr>
              <w:t>0.2</w:t>
            </w:r>
          </w:p>
        </w:tc>
        <w:tc>
          <w:tcPr>
            <w:tcW w:w="2228" w:type="dxa"/>
          </w:tcPr>
          <w:p w14:paraId="51B8298F" w14:textId="77777777" w:rsidR="00511CA0" w:rsidRPr="005D4FB7" w:rsidRDefault="00511CA0" w:rsidP="00225223">
            <w:pPr>
              <w:pStyle w:val="TableParagraph"/>
              <w:spacing w:before="3"/>
              <w:ind w:left="85" w:right="85"/>
              <w:rPr>
                <w:rFonts w:ascii="Times New Roman"/>
                <w:sz w:val="20"/>
              </w:rPr>
            </w:pPr>
            <w:r>
              <w:rPr>
                <w:rFonts w:ascii="Times New Roman"/>
                <w:sz w:val="20"/>
              </w:rPr>
              <w:t>Yes</w:t>
            </w:r>
          </w:p>
        </w:tc>
      </w:tr>
    </w:tbl>
    <w:p w14:paraId="49211209" w14:textId="4F64EA98" w:rsidR="006E18F3" w:rsidRPr="00F95A19" w:rsidRDefault="00511CA0" w:rsidP="00B327B6">
      <w:pPr>
        <w:pStyle w:val="FigurePlace"/>
        <w:spacing w:after="120"/>
      </w:pPr>
      <w:r w:rsidRPr="00F95A19">
        <w:rPr>
          <w:noProof/>
        </w:rPr>
        <mc:AlternateContent>
          <mc:Choice Requires="wps">
            <w:drawing>
              <wp:inline distT="0" distB="0" distL="0" distR="0" wp14:anchorId="6D889B6A" wp14:editId="4AABF967">
                <wp:extent cx="5121910" cy="1991995"/>
                <wp:effectExtent l="0" t="0" r="2540" b="8255"/>
                <wp:docPr id="50" name="Text Box 17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1910" cy="1991995"/>
                        </a:xfrm>
                        <a:prstGeom prst="rect">
                          <a:avLst/>
                        </a:prstGeom>
                        <a:noFill/>
                        <a:ln>
                          <a:noFill/>
                        </a:ln>
                      </wps:spPr>
                      <wps:txbx>
                        <w:txbxContent>
                          <w:tbl>
                            <w:tblPr>
                              <w:tblW w:w="0" w:type="auto"/>
                              <w:tblInd w:w="7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310"/>
                              <w:gridCol w:w="1217"/>
                              <w:gridCol w:w="1387"/>
                              <w:gridCol w:w="1310"/>
                              <w:gridCol w:w="1248"/>
                              <w:gridCol w:w="843"/>
                            </w:tblGrid>
                            <w:tr w:rsidR="00511CA0" w:rsidRPr="00F95A19" w14:paraId="07E35718" w14:textId="77777777" w:rsidTr="00180948">
                              <w:trPr>
                                <w:trHeight w:hRule="exact" w:val="437"/>
                              </w:trPr>
                              <w:tc>
                                <w:tcPr>
                                  <w:tcW w:w="2527" w:type="dxa"/>
                                  <w:gridSpan w:val="2"/>
                                  <w:tcBorders>
                                    <w:bottom w:val="single" w:sz="8" w:space="0" w:color="000000"/>
                                  </w:tcBorders>
                                </w:tcPr>
                                <w:p w14:paraId="552CA9E3" w14:textId="77777777" w:rsidR="00511CA0" w:rsidRPr="00F95A19" w:rsidRDefault="00511CA0">
                                  <w:pPr>
                                    <w:pStyle w:val="TableParagraph"/>
                                    <w:spacing w:before="0" w:line="266" w:lineRule="exact"/>
                                    <w:ind w:left="993" w:right="993"/>
                                    <w:rPr>
                                      <w:rFonts w:ascii="Times New Roman"/>
                                      <w:sz w:val="24"/>
                                    </w:rPr>
                                  </w:pPr>
                                  <w:r w:rsidRPr="00F95A19">
                                    <w:rPr>
                                      <w:rFonts w:ascii="Times New Roman"/>
                                      <w:sz w:val="24"/>
                                    </w:rPr>
                                    <w:t>20 Ft</w:t>
                                  </w:r>
                                </w:p>
                              </w:tc>
                              <w:tc>
                                <w:tcPr>
                                  <w:tcW w:w="1387" w:type="dxa"/>
                                </w:tcPr>
                                <w:p w14:paraId="2D7E54EA" w14:textId="77777777" w:rsidR="00511CA0" w:rsidRPr="00F95A19" w:rsidRDefault="00511CA0"/>
                              </w:tc>
                              <w:tc>
                                <w:tcPr>
                                  <w:tcW w:w="2558" w:type="dxa"/>
                                  <w:gridSpan w:val="2"/>
                                  <w:tcBorders>
                                    <w:bottom w:val="single" w:sz="8" w:space="0" w:color="000000"/>
                                  </w:tcBorders>
                                </w:tcPr>
                                <w:p w14:paraId="628C5A9D" w14:textId="77777777" w:rsidR="00511CA0" w:rsidRPr="00F95A19" w:rsidRDefault="00511CA0">
                                  <w:pPr>
                                    <w:pStyle w:val="TableParagraph"/>
                                    <w:spacing w:before="0" w:line="266" w:lineRule="exact"/>
                                    <w:ind w:left="1009" w:right="1009"/>
                                    <w:rPr>
                                      <w:rFonts w:ascii="Times New Roman"/>
                                      <w:sz w:val="24"/>
                                    </w:rPr>
                                  </w:pPr>
                                  <w:r w:rsidRPr="00F95A19">
                                    <w:rPr>
                                      <w:rFonts w:ascii="Times New Roman"/>
                                      <w:sz w:val="24"/>
                                    </w:rPr>
                                    <w:t>20 Ft</w:t>
                                  </w:r>
                                </w:p>
                                <w:p w14:paraId="3D7D2F6C" w14:textId="77777777" w:rsidR="00511CA0" w:rsidRPr="00F95A19" w:rsidRDefault="00511CA0">
                                  <w:pPr>
                                    <w:pStyle w:val="TableParagraph"/>
                                    <w:spacing w:before="0" w:line="266" w:lineRule="exact"/>
                                    <w:ind w:left="1009" w:right="1009"/>
                                    <w:rPr>
                                      <w:rFonts w:ascii="Times New Roman"/>
                                      <w:sz w:val="24"/>
                                    </w:rPr>
                                  </w:pPr>
                                </w:p>
                              </w:tc>
                              <w:tc>
                                <w:tcPr>
                                  <w:tcW w:w="843" w:type="dxa"/>
                                </w:tcPr>
                                <w:p w14:paraId="06911BC7" w14:textId="77777777" w:rsidR="00511CA0" w:rsidRPr="00F95A19" w:rsidRDefault="00511CA0"/>
                              </w:tc>
                            </w:tr>
                            <w:tr w:rsidR="00511CA0" w:rsidRPr="00F95A19" w14:paraId="6DE470F0" w14:textId="77777777" w:rsidTr="00180948">
                              <w:trPr>
                                <w:trHeight w:hRule="exact" w:val="2290"/>
                              </w:trPr>
                              <w:tc>
                                <w:tcPr>
                                  <w:tcW w:w="1310" w:type="dxa"/>
                                  <w:tcBorders>
                                    <w:top w:val="single" w:sz="8" w:space="0" w:color="000000"/>
                                    <w:left w:val="single" w:sz="8" w:space="0" w:color="000000"/>
                                    <w:bottom w:val="single" w:sz="8" w:space="0" w:color="000000"/>
                                    <w:right w:val="dashSmallGap" w:sz="8" w:space="0" w:color="000000"/>
                                  </w:tcBorders>
                                </w:tcPr>
                                <w:p w14:paraId="3790F73B" w14:textId="77777777" w:rsidR="00511CA0" w:rsidRPr="00F95A19" w:rsidRDefault="00511CA0">
                                  <w:pPr>
                                    <w:pStyle w:val="TableParagraph"/>
                                    <w:spacing w:before="0"/>
                                    <w:jc w:val="left"/>
                                    <w:rPr>
                                      <w:rFonts w:ascii="Times New Roman"/>
                                      <w:sz w:val="26"/>
                                    </w:rPr>
                                  </w:pPr>
                                </w:p>
                                <w:p w14:paraId="4F695F29" w14:textId="77777777" w:rsidR="00511CA0" w:rsidRPr="00F95A19" w:rsidRDefault="00511CA0">
                                  <w:pPr>
                                    <w:pStyle w:val="TableParagraph"/>
                                    <w:spacing w:before="0"/>
                                    <w:jc w:val="left"/>
                                    <w:rPr>
                                      <w:rFonts w:ascii="Times New Roman"/>
                                      <w:sz w:val="26"/>
                                    </w:rPr>
                                  </w:pPr>
                                </w:p>
                                <w:p w14:paraId="187481BC" w14:textId="77777777" w:rsidR="00511CA0" w:rsidRPr="00F95A19" w:rsidRDefault="00511CA0" w:rsidP="00180948">
                                  <w:pPr>
                                    <w:pStyle w:val="TableParagraph"/>
                                    <w:spacing w:before="205"/>
                                    <w:jc w:val="left"/>
                                    <w:rPr>
                                      <w:rFonts w:ascii="Times New Roman"/>
                                      <w:sz w:val="24"/>
                                    </w:rPr>
                                  </w:pPr>
                                  <w:r w:rsidRPr="00F95A19">
                                    <w:rPr>
                                      <w:rFonts w:ascii="Times New Roman"/>
                                      <w:sz w:val="24"/>
                                    </w:rPr>
                                    <w:t>A.  Spring</w:t>
                                  </w:r>
                                </w:p>
                              </w:tc>
                              <w:tc>
                                <w:tcPr>
                                  <w:tcW w:w="1217" w:type="dxa"/>
                                  <w:tcBorders>
                                    <w:top w:val="single" w:sz="8" w:space="0" w:color="000000"/>
                                    <w:left w:val="dashSmallGap" w:sz="8" w:space="0" w:color="000000"/>
                                    <w:bottom w:val="single" w:sz="8" w:space="0" w:color="000000"/>
                                    <w:right w:val="single" w:sz="8" w:space="0" w:color="000000"/>
                                  </w:tcBorders>
                                </w:tcPr>
                                <w:p w14:paraId="48A1DAF8" w14:textId="77777777" w:rsidR="00511CA0" w:rsidRPr="00F95A19" w:rsidRDefault="00511CA0" w:rsidP="00180948">
                                  <w:pPr>
                                    <w:pStyle w:val="TableParagraph"/>
                                    <w:spacing w:before="0" w:line="276" w:lineRule="auto"/>
                                    <w:jc w:val="left"/>
                                    <w:rPr>
                                      <w:rFonts w:ascii="Times New Roman"/>
                                      <w:sz w:val="26"/>
                                    </w:rPr>
                                  </w:pPr>
                                </w:p>
                                <w:p w14:paraId="045A357D" w14:textId="77777777" w:rsidR="00511CA0" w:rsidRPr="00F95A19" w:rsidRDefault="00511CA0" w:rsidP="00180948">
                                  <w:pPr>
                                    <w:pStyle w:val="TableParagraph"/>
                                    <w:spacing w:before="4" w:line="276" w:lineRule="auto"/>
                                    <w:jc w:val="left"/>
                                    <w:rPr>
                                      <w:rFonts w:ascii="Times New Roman"/>
                                      <w:sz w:val="33"/>
                                    </w:rPr>
                                  </w:pPr>
                                </w:p>
                                <w:p w14:paraId="13C2A446" w14:textId="77777777" w:rsidR="00511CA0" w:rsidRPr="00F95A19" w:rsidRDefault="00511CA0" w:rsidP="00180948">
                                  <w:pPr>
                                    <w:pStyle w:val="TableParagraph"/>
                                    <w:spacing w:before="0" w:line="276" w:lineRule="auto"/>
                                    <w:ind w:left="132"/>
                                    <w:jc w:val="left"/>
                                    <w:rPr>
                                      <w:rFonts w:ascii="Times New Roman"/>
                                      <w:sz w:val="24"/>
                                    </w:rPr>
                                  </w:pPr>
                                  <w:r w:rsidRPr="00F95A19">
                                    <w:rPr>
                                      <w:rFonts w:ascii="Times New Roman"/>
                                      <w:sz w:val="24"/>
                                    </w:rPr>
                                    <w:t>A. Fall</w:t>
                                  </w:r>
                                </w:p>
                              </w:tc>
                              <w:tc>
                                <w:tcPr>
                                  <w:tcW w:w="1387" w:type="dxa"/>
                                  <w:tcBorders>
                                    <w:left w:val="single" w:sz="8" w:space="0" w:color="000000"/>
                                    <w:right w:val="single" w:sz="8" w:space="0" w:color="000000"/>
                                  </w:tcBorders>
                                  <w:textDirection w:val="tbRl"/>
                                </w:tcPr>
                                <w:p w14:paraId="2D24DD2F" w14:textId="77777777" w:rsidR="00511CA0" w:rsidRPr="00F95A19" w:rsidRDefault="00511CA0">
                                  <w:pPr>
                                    <w:pStyle w:val="TableParagraph"/>
                                    <w:spacing w:before="0"/>
                                    <w:jc w:val="left"/>
                                    <w:rPr>
                                      <w:rFonts w:ascii="Times New Roman"/>
                                      <w:sz w:val="26"/>
                                    </w:rPr>
                                  </w:pPr>
                                </w:p>
                                <w:p w14:paraId="7A46200C" w14:textId="77777777" w:rsidR="00511CA0" w:rsidRPr="00F95A19" w:rsidRDefault="00511CA0">
                                  <w:pPr>
                                    <w:pStyle w:val="TableParagraph"/>
                                    <w:spacing w:before="1"/>
                                    <w:ind w:left="872" w:right="866"/>
                                    <w:rPr>
                                      <w:rFonts w:ascii="Times New Roman"/>
                                      <w:sz w:val="24"/>
                                    </w:rPr>
                                  </w:pPr>
                                  <w:r w:rsidRPr="00F95A19">
                                    <w:rPr>
                                      <w:rFonts w:ascii="Times New Roman"/>
                                      <w:sz w:val="24"/>
                                    </w:rPr>
                                    <w:t>20 Ft</w:t>
                                  </w:r>
                                </w:p>
                              </w:tc>
                              <w:tc>
                                <w:tcPr>
                                  <w:tcW w:w="1310" w:type="dxa"/>
                                  <w:tcBorders>
                                    <w:top w:val="single" w:sz="8" w:space="0" w:color="000000"/>
                                    <w:left w:val="single" w:sz="8" w:space="0" w:color="000000"/>
                                    <w:bottom w:val="single" w:sz="8" w:space="0" w:color="000000"/>
                                    <w:right w:val="dashSmallGap" w:sz="8" w:space="0" w:color="000000"/>
                                  </w:tcBorders>
                                </w:tcPr>
                                <w:p w14:paraId="6F48739A" w14:textId="77777777" w:rsidR="00511CA0" w:rsidRPr="00F95A19" w:rsidRDefault="00511CA0">
                                  <w:pPr>
                                    <w:pStyle w:val="TableParagraph"/>
                                    <w:spacing w:before="0"/>
                                    <w:jc w:val="left"/>
                                    <w:rPr>
                                      <w:rFonts w:ascii="Times New Roman"/>
                                      <w:sz w:val="26"/>
                                    </w:rPr>
                                  </w:pPr>
                                </w:p>
                                <w:p w14:paraId="4987D5E7" w14:textId="77777777" w:rsidR="00511CA0" w:rsidRPr="00F95A19" w:rsidRDefault="00511CA0">
                                  <w:pPr>
                                    <w:pStyle w:val="TableParagraph"/>
                                    <w:spacing w:before="4"/>
                                    <w:jc w:val="left"/>
                                    <w:rPr>
                                      <w:rFonts w:ascii="Times New Roman"/>
                                      <w:sz w:val="33"/>
                                    </w:rPr>
                                  </w:pPr>
                                </w:p>
                                <w:p w14:paraId="7B25DB9A" w14:textId="77777777" w:rsidR="00511CA0" w:rsidRPr="00F95A19" w:rsidRDefault="00511CA0" w:rsidP="00180948">
                                  <w:pPr>
                                    <w:pStyle w:val="TableParagraph"/>
                                    <w:spacing w:before="0"/>
                                    <w:jc w:val="left"/>
                                    <w:rPr>
                                      <w:rFonts w:ascii="Times New Roman"/>
                                      <w:sz w:val="24"/>
                                    </w:rPr>
                                  </w:pPr>
                                  <w:r w:rsidRPr="00F95A19">
                                    <w:rPr>
                                      <w:rFonts w:ascii="Times New Roman"/>
                                      <w:sz w:val="24"/>
                                    </w:rPr>
                                    <w:t xml:space="preserve">B. Spring </w:t>
                                  </w:r>
                                </w:p>
                              </w:tc>
                              <w:tc>
                                <w:tcPr>
                                  <w:tcW w:w="1248" w:type="dxa"/>
                                  <w:tcBorders>
                                    <w:top w:val="single" w:sz="8" w:space="0" w:color="000000"/>
                                    <w:left w:val="dashSmallGap" w:sz="8" w:space="0" w:color="000000"/>
                                    <w:bottom w:val="single" w:sz="8" w:space="0" w:color="000000"/>
                                    <w:right w:val="single" w:sz="8" w:space="0" w:color="000000"/>
                                  </w:tcBorders>
                                </w:tcPr>
                                <w:p w14:paraId="7666973B" w14:textId="77777777" w:rsidR="00511CA0" w:rsidRPr="00F95A19" w:rsidRDefault="00511CA0">
                                  <w:pPr>
                                    <w:pStyle w:val="TableParagraph"/>
                                    <w:spacing w:before="0"/>
                                    <w:jc w:val="left"/>
                                    <w:rPr>
                                      <w:rFonts w:ascii="Times New Roman"/>
                                      <w:sz w:val="26"/>
                                    </w:rPr>
                                  </w:pPr>
                                </w:p>
                                <w:p w14:paraId="58C4AF0A" w14:textId="77777777" w:rsidR="00511CA0" w:rsidRPr="00F95A19" w:rsidRDefault="00511CA0">
                                  <w:pPr>
                                    <w:pStyle w:val="TableParagraph"/>
                                    <w:spacing w:before="4"/>
                                    <w:jc w:val="left"/>
                                    <w:rPr>
                                      <w:rFonts w:ascii="Times New Roman"/>
                                      <w:sz w:val="33"/>
                                    </w:rPr>
                                  </w:pPr>
                                </w:p>
                                <w:p w14:paraId="0C7BEF2C" w14:textId="77777777" w:rsidR="00511CA0" w:rsidRPr="00F95A19" w:rsidRDefault="00511CA0">
                                  <w:pPr>
                                    <w:pStyle w:val="TableParagraph"/>
                                    <w:spacing w:before="0"/>
                                    <w:ind w:left="151"/>
                                    <w:jc w:val="left"/>
                                    <w:rPr>
                                      <w:rFonts w:ascii="Times New Roman"/>
                                      <w:sz w:val="24"/>
                                    </w:rPr>
                                  </w:pPr>
                                  <w:r w:rsidRPr="00F95A19">
                                    <w:rPr>
                                      <w:rFonts w:ascii="Times New Roman"/>
                                      <w:sz w:val="24"/>
                                    </w:rPr>
                                    <w:t>B. Fall</w:t>
                                  </w:r>
                                </w:p>
                              </w:tc>
                              <w:tc>
                                <w:tcPr>
                                  <w:tcW w:w="843" w:type="dxa"/>
                                  <w:tcBorders>
                                    <w:left w:val="single" w:sz="8" w:space="0" w:color="000000"/>
                                  </w:tcBorders>
                                  <w:textDirection w:val="tbRl"/>
                                </w:tcPr>
                                <w:p w14:paraId="09932AFA" w14:textId="77777777" w:rsidR="00511CA0" w:rsidRPr="00F95A19" w:rsidRDefault="00511CA0">
                                  <w:pPr>
                                    <w:pStyle w:val="TableParagraph"/>
                                    <w:spacing w:before="190"/>
                                    <w:ind w:left="872" w:right="866"/>
                                    <w:rPr>
                                      <w:rFonts w:ascii="Times New Roman"/>
                                      <w:sz w:val="24"/>
                                    </w:rPr>
                                  </w:pPr>
                                  <w:r w:rsidRPr="00F95A19">
                                    <w:rPr>
                                      <w:rFonts w:ascii="Times New Roman"/>
                                      <w:sz w:val="24"/>
                                    </w:rPr>
                                    <w:t>20 Ft</w:t>
                                  </w:r>
                                </w:p>
                              </w:tc>
                            </w:tr>
                            <w:tr w:rsidR="00511CA0" w:rsidRPr="00F95A19" w14:paraId="380EA574" w14:textId="77777777" w:rsidTr="00180948">
                              <w:trPr>
                                <w:trHeight w:hRule="exact" w:val="410"/>
                              </w:trPr>
                              <w:tc>
                                <w:tcPr>
                                  <w:tcW w:w="2527" w:type="dxa"/>
                                  <w:gridSpan w:val="2"/>
                                  <w:tcBorders>
                                    <w:top w:val="single" w:sz="8" w:space="0" w:color="000000"/>
                                  </w:tcBorders>
                                </w:tcPr>
                                <w:p w14:paraId="6FCDA943" w14:textId="77777777" w:rsidR="00511CA0" w:rsidRPr="00F95A19" w:rsidRDefault="00511CA0">
                                  <w:pPr>
                                    <w:pStyle w:val="TableParagraph"/>
                                    <w:spacing w:before="124"/>
                                    <w:ind w:left="369"/>
                                    <w:jc w:val="left"/>
                                    <w:rPr>
                                      <w:rFonts w:ascii="Times New Roman"/>
                                      <w:sz w:val="24"/>
                                    </w:rPr>
                                  </w:pPr>
                                  <w:r w:rsidRPr="00F95A19">
                                    <w:rPr>
                                      <w:rFonts w:ascii="Times New Roman"/>
                                      <w:sz w:val="24"/>
                                    </w:rPr>
                                    <w:t>Plot 1 Seed Mix A</w:t>
                                  </w:r>
                                </w:p>
                              </w:tc>
                              <w:tc>
                                <w:tcPr>
                                  <w:tcW w:w="1387" w:type="dxa"/>
                                </w:tcPr>
                                <w:p w14:paraId="3FE355C4" w14:textId="77777777" w:rsidR="00511CA0" w:rsidRPr="00F95A19" w:rsidRDefault="00511CA0"/>
                              </w:tc>
                              <w:tc>
                                <w:tcPr>
                                  <w:tcW w:w="2558" w:type="dxa"/>
                                  <w:gridSpan w:val="2"/>
                                  <w:tcBorders>
                                    <w:top w:val="single" w:sz="8" w:space="0" w:color="000000"/>
                                  </w:tcBorders>
                                </w:tcPr>
                                <w:p w14:paraId="0F5E25BC" w14:textId="77777777" w:rsidR="00511CA0" w:rsidRPr="00F95A19" w:rsidRDefault="00511CA0">
                                  <w:pPr>
                                    <w:pStyle w:val="TableParagraph"/>
                                    <w:spacing w:before="124"/>
                                    <w:ind w:left="391"/>
                                    <w:jc w:val="left"/>
                                    <w:rPr>
                                      <w:rFonts w:ascii="Times New Roman"/>
                                      <w:sz w:val="24"/>
                                    </w:rPr>
                                  </w:pPr>
                                  <w:r w:rsidRPr="00F95A19">
                                    <w:rPr>
                                      <w:rFonts w:ascii="Times New Roman"/>
                                      <w:sz w:val="24"/>
                                    </w:rPr>
                                    <w:t>Plot 2 Seed Mix B</w:t>
                                  </w:r>
                                </w:p>
                              </w:tc>
                              <w:tc>
                                <w:tcPr>
                                  <w:tcW w:w="843" w:type="dxa"/>
                                </w:tcPr>
                                <w:p w14:paraId="29DA557F" w14:textId="77777777" w:rsidR="00511CA0" w:rsidRPr="00F95A19" w:rsidRDefault="00511CA0"/>
                              </w:tc>
                            </w:tr>
                          </w:tbl>
                          <w:p w14:paraId="24EE3573" w14:textId="77777777" w:rsidR="00511CA0" w:rsidRPr="00F95A19" w:rsidRDefault="00511CA0" w:rsidP="00511CA0">
                            <w:pPr>
                              <w:pStyle w:val="BodyText"/>
                            </w:pPr>
                          </w:p>
                        </w:txbxContent>
                      </wps:txbx>
                      <wps:bodyPr rot="0" vert="horz" wrap="square" lIns="0" tIns="0" rIns="0" bIns="0" anchor="t" anchorCtr="0" upright="1">
                        <a:noAutofit/>
                      </wps:bodyPr>
                    </wps:wsp>
                  </a:graphicData>
                </a:graphic>
              </wp:inline>
            </w:drawing>
          </mc:Choice>
          <mc:Fallback>
            <w:pict>
              <v:shapetype w14:anchorId="6D889B6A" id="_x0000_t202" coordsize="21600,21600" o:spt="202" path="m,l,21600r21600,l21600,xe">
                <v:stroke joinstyle="miter"/>
                <v:path gradientshapeok="t" o:connecttype="rect"/>
              </v:shapetype>
              <v:shape id="Text Box 17326" o:spid="_x0000_s1026" type="#_x0000_t202" style="width:403.3pt;height:15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" filled="f" stroked="f">
                <v:textbox inset="0,0,0,0">
                  <w:txbxContent>
                    <w:tbl>
                      <w:tblPr>
                        <w:tblW w:w="0" w:type="auto"/>
                        <w:tblInd w:w="72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310"/>
                        <w:gridCol w:w="1217"/>
                        <w:gridCol w:w="1387"/>
                        <w:gridCol w:w="1310"/>
                        <w:gridCol w:w="1248"/>
                        <w:gridCol w:w="843"/>
                      </w:tblGrid>
                      <w:tr w:rsidR="00511CA0" w:rsidRPr="00F95A19" w14:paraId="07E35718" w14:textId="77777777" w:rsidTr="00180948">
                        <w:trPr>
                          <w:trHeight w:hRule="exact" w:val="437"/>
                        </w:trPr>
                        <w:tc>
                          <w:tcPr>
                            <w:tcW w:w="2527" w:type="dxa"/>
                            <w:gridSpan w:val="2"/>
                            <w:tcBorders>
                              <w:bottom w:val="single" w:sz="8" w:space="0" w:color="000000"/>
                            </w:tcBorders>
                          </w:tcPr>
                          <w:p w14:paraId="552CA9E3" w14:textId="77777777" w:rsidR="00511CA0" w:rsidRPr="00F95A19" w:rsidRDefault="00511CA0">
                            <w:pPr>
                              <w:pStyle w:val="TableParagraph"/>
                              <w:spacing w:before="0" w:line="266" w:lineRule="exact"/>
                              <w:ind w:left="993" w:right="993"/>
                              <w:rPr>
                                <w:rFonts w:ascii="Times New Roman"/>
                                <w:sz w:val="24"/>
                              </w:rPr>
                            </w:pPr>
                            <w:r w:rsidRPr="00F95A19">
                              <w:rPr>
                                <w:rFonts w:ascii="Times New Roman"/>
                                <w:sz w:val="24"/>
                              </w:rPr>
                              <w:t>20 Ft</w:t>
                            </w:r>
                          </w:p>
                        </w:tc>
                        <w:tc>
                          <w:tcPr>
                            <w:tcW w:w="1387" w:type="dxa"/>
                          </w:tcPr>
                          <w:p w14:paraId="2D7E54EA" w14:textId="77777777" w:rsidR="00511CA0" w:rsidRPr="00F95A19" w:rsidRDefault="00511CA0"/>
                        </w:tc>
                        <w:tc>
                          <w:tcPr>
                            <w:tcW w:w="2558" w:type="dxa"/>
                            <w:gridSpan w:val="2"/>
                            <w:tcBorders>
                              <w:bottom w:val="single" w:sz="8" w:space="0" w:color="000000"/>
                            </w:tcBorders>
                          </w:tcPr>
                          <w:p w14:paraId="628C5A9D" w14:textId="77777777" w:rsidR="00511CA0" w:rsidRPr="00F95A19" w:rsidRDefault="00511CA0">
                            <w:pPr>
                              <w:pStyle w:val="TableParagraph"/>
                              <w:spacing w:before="0" w:line="266" w:lineRule="exact"/>
                              <w:ind w:left="1009" w:right="1009"/>
                              <w:rPr>
                                <w:rFonts w:ascii="Times New Roman"/>
                                <w:sz w:val="24"/>
                              </w:rPr>
                            </w:pPr>
                            <w:r w:rsidRPr="00F95A19">
                              <w:rPr>
                                <w:rFonts w:ascii="Times New Roman"/>
                                <w:sz w:val="24"/>
                              </w:rPr>
                              <w:t>20 Ft</w:t>
                            </w:r>
                          </w:p>
                          <w:p w14:paraId="3D7D2F6C" w14:textId="77777777" w:rsidR="00511CA0" w:rsidRPr="00F95A19" w:rsidRDefault="00511CA0">
                            <w:pPr>
                              <w:pStyle w:val="TableParagraph"/>
                              <w:spacing w:before="0" w:line="266" w:lineRule="exact"/>
                              <w:ind w:left="1009" w:right="1009"/>
                              <w:rPr>
                                <w:rFonts w:ascii="Times New Roman"/>
                                <w:sz w:val="24"/>
                              </w:rPr>
                            </w:pPr>
                          </w:p>
                        </w:tc>
                        <w:tc>
                          <w:tcPr>
                            <w:tcW w:w="843" w:type="dxa"/>
                          </w:tcPr>
                          <w:p w14:paraId="06911BC7" w14:textId="77777777" w:rsidR="00511CA0" w:rsidRPr="00F95A19" w:rsidRDefault="00511CA0"/>
                        </w:tc>
                      </w:tr>
                      <w:tr w:rsidR="00511CA0" w:rsidRPr="00F95A19" w14:paraId="6DE470F0" w14:textId="77777777" w:rsidTr="00180948">
                        <w:trPr>
                          <w:trHeight w:hRule="exact" w:val="2290"/>
                        </w:trPr>
                        <w:tc>
                          <w:tcPr>
                            <w:tcW w:w="1310" w:type="dxa"/>
                            <w:tcBorders>
                              <w:top w:val="single" w:sz="8" w:space="0" w:color="000000"/>
                              <w:left w:val="single" w:sz="8" w:space="0" w:color="000000"/>
                              <w:bottom w:val="single" w:sz="8" w:space="0" w:color="000000"/>
                              <w:right w:val="dashSmallGap" w:sz="8" w:space="0" w:color="000000"/>
                            </w:tcBorders>
                          </w:tcPr>
                          <w:p w14:paraId="3790F73B" w14:textId="77777777" w:rsidR="00511CA0" w:rsidRPr="00F95A19" w:rsidRDefault="00511CA0">
                            <w:pPr>
                              <w:pStyle w:val="TableParagraph"/>
                              <w:spacing w:before="0"/>
                              <w:jc w:val="left"/>
                              <w:rPr>
                                <w:rFonts w:ascii="Times New Roman"/>
                                <w:sz w:val="26"/>
                              </w:rPr>
                            </w:pPr>
                          </w:p>
                          <w:p w14:paraId="4F695F29" w14:textId="77777777" w:rsidR="00511CA0" w:rsidRPr="00F95A19" w:rsidRDefault="00511CA0">
                            <w:pPr>
                              <w:pStyle w:val="TableParagraph"/>
                              <w:spacing w:before="0"/>
                              <w:jc w:val="left"/>
                              <w:rPr>
                                <w:rFonts w:ascii="Times New Roman"/>
                                <w:sz w:val="26"/>
                              </w:rPr>
                            </w:pPr>
                          </w:p>
                          <w:p w14:paraId="187481BC" w14:textId="77777777" w:rsidR="00511CA0" w:rsidRPr="00F95A19" w:rsidRDefault="00511CA0" w:rsidP="00180948">
                            <w:pPr>
                              <w:pStyle w:val="TableParagraph"/>
                              <w:spacing w:before="205"/>
                              <w:jc w:val="left"/>
                              <w:rPr>
                                <w:rFonts w:ascii="Times New Roman"/>
                                <w:sz w:val="24"/>
                              </w:rPr>
                            </w:pPr>
                            <w:r w:rsidRPr="00F95A19">
                              <w:rPr>
                                <w:rFonts w:ascii="Times New Roman"/>
                                <w:sz w:val="24"/>
                              </w:rPr>
                              <w:t>A.  Spring</w:t>
                            </w:r>
                          </w:p>
                        </w:tc>
                        <w:tc>
                          <w:tcPr>
                            <w:tcW w:w="1217" w:type="dxa"/>
                            <w:tcBorders>
                              <w:top w:val="single" w:sz="8" w:space="0" w:color="000000"/>
                              <w:left w:val="dashSmallGap" w:sz="8" w:space="0" w:color="000000"/>
                              <w:bottom w:val="single" w:sz="8" w:space="0" w:color="000000"/>
                              <w:right w:val="single" w:sz="8" w:space="0" w:color="000000"/>
                            </w:tcBorders>
                          </w:tcPr>
                          <w:p w14:paraId="48A1DAF8" w14:textId="77777777" w:rsidR="00511CA0" w:rsidRPr="00F95A19" w:rsidRDefault="00511CA0" w:rsidP="00180948">
                            <w:pPr>
                              <w:pStyle w:val="TableParagraph"/>
                              <w:spacing w:before="0" w:line="276" w:lineRule="auto"/>
                              <w:jc w:val="left"/>
                              <w:rPr>
                                <w:rFonts w:ascii="Times New Roman"/>
                                <w:sz w:val="26"/>
                              </w:rPr>
                            </w:pPr>
                          </w:p>
                          <w:p w14:paraId="045A357D" w14:textId="77777777" w:rsidR="00511CA0" w:rsidRPr="00F95A19" w:rsidRDefault="00511CA0" w:rsidP="00180948">
                            <w:pPr>
                              <w:pStyle w:val="TableParagraph"/>
                              <w:spacing w:before="4" w:line="276" w:lineRule="auto"/>
                              <w:jc w:val="left"/>
                              <w:rPr>
                                <w:rFonts w:ascii="Times New Roman"/>
                                <w:sz w:val="33"/>
                              </w:rPr>
                            </w:pPr>
                          </w:p>
                          <w:p w14:paraId="13C2A446" w14:textId="77777777" w:rsidR="00511CA0" w:rsidRPr="00F95A19" w:rsidRDefault="00511CA0" w:rsidP="00180948">
                            <w:pPr>
                              <w:pStyle w:val="TableParagraph"/>
                              <w:spacing w:before="0" w:line="276" w:lineRule="auto"/>
                              <w:ind w:left="132"/>
                              <w:jc w:val="left"/>
                              <w:rPr>
                                <w:rFonts w:ascii="Times New Roman"/>
                                <w:sz w:val="24"/>
                              </w:rPr>
                            </w:pPr>
                            <w:r w:rsidRPr="00F95A19">
                              <w:rPr>
                                <w:rFonts w:ascii="Times New Roman"/>
                                <w:sz w:val="24"/>
                              </w:rPr>
                              <w:t>A. Fall</w:t>
                            </w:r>
                          </w:p>
                        </w:tc>
                        <w:tc>
                          <w:tcPr>
                            <w:tcW w:w="1387" w:type="dxa"/>
                            <w:tcBorders>
                              <w:left w:val="single" w:sz="8" w:space="0" w:color="000000"/>
                              <w:right w:val="single" w:sz="8" w:space="0" w:color="000000"/>
                            </w:tcBorders>
                            <w:textDirection w:val="tbRl"/>
                          </w:tcPr>
                          <w:p w14:paraId="2D24DD2F" w14:textId="77777777" w:rsidR="00511CA0" w:rsidRPr="00F95A19" w:rsidRDefault="00511CA0">
                            <w:pPr>
                              <w:pStyle w:val="TableParagraph"/>
                              <w:spacing w:before="0"/>
                              <w:jc w:val="left"/>
                              <w:rPr>
                                <w:rFonts w:ascii="Times New Roman"/>
                                <w:sz w:val="26"/>
                              </w:rPr>
                            </w:pPr>
                          </w:p>
                          <w:p w14:paraId="7A46200C" w14:textId="77777777" w:rsidR="00511CA0" w:rsidRPr="00F95A19" w:rsidRDefault="00511CA0">
                            <w:pPr>
                              <w:pStyle w:val="TableParagraph"/>
                              <w:spacing w:before="1"/>
                              <w:ind w:left="872" w:right="866"/>
                              <w:rPr>
                                <w:rFonts w:ascii="Times New Roman"/>
                                <w:sz w:val="24"/>
                              </w:rPr>
                            </w:pPr>
                            <w:r w:rsidRPr="00F95A19">
                              <w:rPr>
                                <w:rFonts w:ascii="Times New Roman"/>
                                <w:sz w:val="24"/>
                              </w:rPr>
                              <w:t>20 Ft</w:t>
                            </w:r>
                          </w:p>
                        </w:tc>
                        <w:tc>
                          <w:tcPr>
                            <w:tcW w:w="1310" w:type="dxa"/>
                            <w:tcBorders>
                              <w:top w:val="single" w:sz="8" w:space="0" w:color="000000"/>
                              <w:left w:val="single" w:sz="8" w:space="0" w:color="000000"/>
                              <w:bottom w:val="single" w:sz="8" w:space="0" w:color="000000"/>
                              <w:right w:val="dashSmallGap" w:sz="8" w:space="0" w:color="000000"/>
                            </w:tcBorders>
                          </w:tcPr>
                          <w:p w14:paraId="6F48739A" w14:textId="77777777" w:rsidR="00511CA0" w:rsidRPr="00F95A19" w:rsidRDefault="00511CA0">
                            <w:pPr>
                              <w:pStyle w:val="TableParagraph"/>
                              <w:spacing w:before="0"/>
                              <w:jc w:val="left"/>
                              <w:rPr>
                                <w:rFonts w:ascii="Times New Roman"/>
                                <w:sz w:val="26"/>
                              </w:rPr>
                            </w:pPr>
                          </w:p>
                          <w:p w14:paraId="4987D5E7" w14:textId="77777777" w:rsidR="00511CA0" w:rsidRPr="00F95A19" w:rsidRDefault="00511CA0">
                            <w:pPr>
                              <w:pStyle w:val="TableParagraph"/>
                              <w:spacing w:before="4"/>
                              <w:jc w:val="left"/>
                              <w:rPr>
                                <w:rFonts w:ascii="Times New Roman"/>
                                <w:sz w:val="33"/>
                              </w:rPr>
                            </w:pPr>
                          </w:p>
                          <w:p w14:paraId="7B25DB9A" w14:textId="77777777" w:rsidR="00511CA0" w:rsidRPr="00F95A19" w:rsidRDefault="00511CA0" w:rsidP="00180948">
                            <w:pPr>
                              <w:pStyle w:val="TableParagraph"/>
                              <w:spacing w:before="0"/>
                              <w:jc w:val="left"/>
                              <w:rPr>
                                <w:rFonts w:ascii="Times New Roman"/>
                                <w:sz w:val="24"/>
                              </w:rPr>
                            </w:pPr>
                            <w:r w:rsidRPr="00F95A19">
                              <w:rPr>
                                <w:rFonts w:ascii="Times New Roman"/>
                                <w:sz w:val="24"/>
                              </w:rPr>
                              <w:t xml:space="preserve">B. Spring </w:t>
                            </w:r>
                          </w:p>
                        </w:tc>
                        <w:tc>
                          <w:tcPr>
                            <w:tcW w:w="1248" w:type="dxa"/>
                            <w:tcBorders>
                              <w:top w:val="single" w:sz="8" w:space="0" w:color="000000"/>
                              <w:left w:val="dashSmallGap" w:sz="8" w:space="0" w:color="000000"/>
                              <w:bottom w:val="single" w:sz="8" w:space="0" w:color="000000"/>
                              <w:right w:val="single" w:sz="8" w:space="0" w:color="000000"/>
                            </w:tcBorders>
                          </w:tcPr>
                          <w:p w14:paraId="7666973B" w14:textId="77777777" w:rsidR="00511CA0" w:rsidRPr="00F95A19" w:rsidRDefault="00511CA0">
                            <w:pPr>
                              <w:pStyle w:val="TableParagraph"/>
                              <w:spacing w:before="0"/>
                              <w:jc w:val="left"/>
                              <w:rPr>
                                <w:rFonts w:ascii="Times New Roman"/>
                                <w:sz w:val="26"/>
                              </w:rPr>
                            </w:pPr>
                          </w:p>
                          <w:p w14:paraId="58C4AF0A" w14:textId="77777777" w:rsidR="00511CA0" w:rsidRPr="00F95A19" w:rsidRDefault="00511CA0">
                            <w:pPr>
                              <w:pStyle w:val="TableParagraph"/>
                              <w:spacing w:before="4"/>
                              <w:jc w:val="left"/>
                              <w:rPr>
                                <w:rFonts w:ascii="Times New Roman"/>
                                <w:sz w:val="33"/>
                              </w:rPr>
                            </w:pPr>
                          </w:p>
                          <w:p w14:paraId="0C7BEF2C" w14:textId="77777777" w:rsidR="00511CA0" w:rsidRPr="00F95A19" w:rsidRDefault="00511CA0">
                            <w:pPr>
                              <w:pStyle w:val="TableParagraph"/>
                              <w:spacing w:before="0"/>
                              <w:ind w:left="151"/>
                              <w:jc w:val="left"/>
                              <w:rPr>
                                <w:rFonts w:ascii="Times New Roman"/>
                                <w:sz w:val="24"/>
                              </w:rPr>
                            </w:pPr>
                            <w:r w:rsidRPr="00F95A19">
                              <w:rPr>
                                <w:rFonts w:ascii="Times New Roman"/>
                                <w:sz w:val="24"/>
                              </w:rPr>
                              <w:t>B. Fall</w:t>
                            </w:r>
                          </w:p>
                        </w:tc>
                        <w:tc>
                          <w:tcPr>
                            <w:tcW w:w="843" w:type="dxa"/>
                            <w:tcBorders>
                              <w:left w:val="single" w:sz="8" w:space="0" w:color="000000"/>
                            </w:tcBorders>
                            <w:textDirection w:val="tbRl"/>
                          </w:tcPr>
                          <w:p w14:paraId="09932AFA" w14:textId="77777777" w:rsidR="00511CA0" w:rsidRPr="00F95A19" w:rsidRDefault="00511CA0">
                            <w:pPr>
                              <w:pStyle w:val="TableParagraph"/>
                              <w:spacing w:before="190"/>
                              <w:ind w:left="872" w:right="866"/>
                              <w:rPr>
                                <w:rFonts w:ascii="Times New Roman"/>
                                <w:sz w:val="24"/>
                              </w:rPr>
                            </w:pPr>
                            <w:r w:rsidRPr="00F95A19">
                              <w:rPr>
                                <w:rFonts w:ascii="Times New Roman"/>
                                <w:sz w:val="24"/>
                              </w:rPr>
                              <w:t>20 Ft</w:t>
                            </w:r>
                          </w:p>
                        </w:tc>
                      </w:tr>
                      <w:tr w:rsidR="00511CA0" w:rsidRPr="00F95A19" w14:paraId="380EA574" w14:textId="77777777" w:rsidTr="00180948">
                        <w:trPr>
                          <w:trHeight w:hRule="exact" w:val="410"/>
                        </w:trPr>
                        <w:tc>
                          <w:tcPr>
                            <w:tcW w:w="2527" w:type="dxa"/>
                            <w:gridSpan w:val="2"/>
                            <w:tcBorders>
                              <w:top w:val="single" w:sz="8" w:space="0" w:color="000000"/>
                            </w:tcBorders>
                          </w:tcPr>
                          <w:p w14:paraId="6FCDA943" w14:textId="77777777" w:rsidR="00511CA0" w:rsidRPr="00F95A19" w:rsidRDefault="00511CA0">
                            <w:pPr>
                              <w:pStyle w:val="TableParagraph"/>
                              <w:spacing w:before="124"/>
                              <w:ind w:left="369"/>
                              <w:jc w:val="left"/>
                              <w:rPr>
                                <w:rFonts w:ascii="Times New Roman"/>
                                <w:sz w:val="24"/>
                              </w:rPr>
                            </w:pPr>
                            <w:r w:rsidRPr="00F95A19">
                              <w:rPr>
                                <w:rFonts w:ascii="Times New Roman"/>
                                <w:sz w:val="24"/>
                              </w:rPr>
                              <w:t>Plot 1 Seed Mix A</w:t>
                            </w:r>
                          </w:p>
                        </w:tc>
                        <w:tc>
                          <w:tcPr>
                            <w:tcW w:w="1387" w:type="dxa"/>
                          </w:tcPr>
                          <w:p w14:paraId="3FE355C4" w14:textId="77777777" w:rsidR="00511CA0" w:rsidRPr="00F95A19" w:rsidRDefault="00511CA0"/>
                        </w:tc>
                        <w:tc>
                          <w:tcPr>
                            <w:tcW w:w="2558" w:type="dxa"/>
                            <w:gridSpan w:val="2"/>
                            <w:tcBorders>
                              <w:top w:val="single" w:sz="8" w:space="0" w:color="000000"/>
                            </w:tcBorders>
                          </w:tcPr>
                          <w:p w14:paraId="0F5E25BC" w14:textId="77777777" w:rsidR="00511CA0" w:rsidRPr="00F95A19" w:rsidRDefault="00511CA0">
                            <w:pPr>
                              <w:pStyle w:val="TableParagraph"/>
                              <w:spacing w:before="124"/>
                              <w:ind w:left="391"/>
                              <w:jc w:val="left"/>
                              <w:rPr>
                                <w:rFonts w:ascii="Times New Roman"/>
                                <w:sz w:val="24"/>
                              </w:rPr>
                            </w:pPr>
                            <w:r w:rsidRPr="00F95A19">
                              <w:rPr>
                                <w:rFonts w:ascii="Times New Roman"/>
                                <w:sz w:val="24"/>
                              </w:rPr>
                              <w:t>Plot 2 Seed Mix B</w:t>
                            </w:r>
                          </w:p>
                        </w:tc>
                        <w:tc>
                          <w:tcPr>
                            <w:tcW w:w="843" w:type="dxa"/>
                          </w:tcPr>
                          <w:p w14:paraId="29DA557F" w14:textId="77777777" w:rsidR="00511CA0" w:rsidRPr="00F95A19" w:rsidRDefault="00511CA0"/>
                        </w:tc>
                      </w:tr>
                    </w:tbl>
                    <w:p w14:paraId="24EE3573" w14:textId="77777777" w:rsidR="00511CA0" w:rsidRPr="00F95A19" w:rsidRDefault="00511CA0" w:rsidP="00511CA0">
                      <w:pPr>
                        <w:pStyle w:val="BodyText"/>
                      </w:pPr>
                    </w:p>
                  </w:txbxContent>
                </v:textbox>
                <w10:anchorlock/>
              </v:shape>
            </w:pict>
          </mc:Fallback>
        </mc:AlternateContent>
      </w:r>
    </w:p>
    <w:p w14:paraId="0AE89DDA" w14:textId="4737A294" w:rsidR="00F95A19" w:rsidRDefault="00B327B6" w:rsidP="00F95A19">
      <w:pPr>
        <w:pStyle w:val="FigureCaption"/>
      </w:pPr>
      <w:bookmarkStart w:id="213" w:name="_Toc132179278"/>
      <w:r>
        <w:t xml:space="preserve">Figure </w:t>
      </w:r>
      <w:fldSimple w:instr=" SEQ Figure \* ARABIC ">
        <w:r w:rsidR="00E40D3E">
          <w:rPr>
            <w:noProof/>
          </w:rPr>
          <w:t>21</w:t>
        </w:r>
      </w:fldSimple>
      <w:r>
        <w:t xml:space="preserve">. </w:t>
      </w:r>
      <w:r w:rsidR="00F95A19" w:rsidRPr="00F95A19">
        <w:t>Grass and Legume Seed Germination Plot Layout</w:t>
      </w:r>
      <w:bookmarkEnd w:id="213"/>
      <w:r w:rsidR="00F95A19" w:rsidRPr="00F97960">
        <w:t xml:space="preserve"> </w:t>
      </w:r>
    </w:p>
    <w:p w14:paraId="5E0EAFBB" w14:textId="77777777" w:rsidR="00F95A19" w:rsidRDefault="00F95A19" w:rsidP="00F95A19">
      <w:pPr>
        <w:pStyle w:val="FigurePlace"/>
      </w:pPr>
      <w:r>
        <w:rPr>
          <w:noProof/>
        </w:rPr>
        <w:lastRenderedPageBreak/>
        <w:drawing>
          <wp:inline distT="0" distB="0" distL="0" distR="0" wp14:anchorId="66494FDA" wp14:editId="6C2982F6">
            <wp:extent cx="4057650" cy="3043238"/>
            <wp:effectExtent l="152400" t="152400" r="361950" b="3670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65324" cy="3048994"/>
                    </a:xfrm>
                    <a:prstGeom prst="rect">
                      <a:avLst/>
                    </a:prstGeom>
                    <a:ln>
                      <a:noFill/>
                    </a:ln>
                    <a:effectLst>
                      <a:outerShdw blurRad="292100" dist="139700" dir="2700000" algn="tl" rotWithShape="0">
                        <a:srgbClr val="333333">
                          <a:alpha val="65000"/>
                        </a:srgbClr>
                      </a:outerShdw>
                    </a:effectLst>
                  </pic:spPr>
                </pic:pic>
              </a:graphicData>
            </a:graphic>
          </wp:inline>
        </w:drawing>
      </w:r>
    </w:p>
    <w:p w14:paraId="747878D7" w14:textId="54787AF2" w:rsidR="00F95A19" w:rsidRDefault="00B327B6" w:rsidP="00F95A19">
      <w:pPr>
        <w:pStyle w:val="FigureCaption"/>
      </w:pPr>
      <w:bookmarkStart w:id="214" w:name="_Toc132179279"/>
      <w:r>
        <w:t xml:space="preserve">Figure </w:t>
      </w:r>
      <w:fldSimple w:instr=" SEQ Figure \* ARABIC ">
        <w:r w:rsidR="00E40D3E">
          <w:rPr>
            <w:noProof/>
          </w:rPr>
          <w:t>22</w:t>
        </w:r>
      </w:fldSimple>
      <w:r>
        <w:t xml:space="preserve">. </w:t>
      </w:r>
      <w:r w:rsidR="00F95A19">
        <w:t>Grass seed plot 2 with seed mix B on September 19, 2022.</w:t>
      </w:r>
      <w:bookmarkEnd w:id="214"/>
    </w:p>
    <w:p w14:paraId="4CC0BD20" w14:textId="77777777" w:rsidR="00F95A19" w:rsidRPr="00F97960" w:rsidRDefault="00F95A19" w:rsidP="00F95A19">
      <w:pPr>
        <w:pStyle w:val="Heading3"/>
      </w:pPr>
      <w:bookmarkStart w:id="215" w:name="_Toc132179257"/>
      <w:r w:rsidRPr="00F97960">
        <w:t xml:space="preserve">Shrubland </w:t>
      </w:r>
      <w:proofErr w:type="spellStart"/>
      <w:r w:rsidRPr="00F97960">
        <w:t>Exclosures</w:t>
      </w:r>
      <w:proofErr w:type="spellEnd"/>
      <w:r w:rsidRPr="00F97960">
        <w:t>:</w:t>
      </w:r>
      <w:bookmarkEnd w:id="215"/>
    </w:p>
    <w:p w14:paraId="1924598E" w14:textId="77777777" w:rsidR="00F95A19" w:rsidRPr="00F97960" w:rsidRDefault="00F95A19" w:rsidP="00F95A19">
      <w:pPr>
        <w:pStyle w:val="BodyText"/>
      </w:pPr>
      <w:r w:rsidRPr="00F97960">
        <w:t xml:space="preserve">PacifiCorp continued in their </w:t>
      </w:r>
      <w:r>
        <w:t>fourth</w:t>
      </w:r>
      <w:r w:rsidRPr="00F97960">
        <w:t xml:space="preserve"> year of monitoring the shrubland </w:t>
      </w:r>
      <w:proofErr w:type="spellStart"/>
      <w:r w:rsidRPr="00F97960">
        <w:t>exclosures</w:t>
      </w:r>
      <w:proofErr w:type="spellEnd"/>
      <w:r w:rsidRPr="00F97960">
        <w:t xml:space="preserve"> by checking the </w:t>
      </w:r>
      <w:proofErr w:type="spellStart"/>
      <w:r w:rsidRPr="00F97960">
        <w:t>exclosures</w:t>
      </w:r>
      <w:proofErr w:type="spellEnd"/>
      <w:r w:rsidRPr="00F97960">
        <w:t xml:space="preserve"> twice in 202</w:t>
      </w:r>
      <w:r>
        <w:t>2</w:t>
      </w:r>
      <w:r w:rsidRPr="00F97960">
        <w:t xml:space="preserve">. Summer data was </w:t>
      </w:r>
      <w:r w:rsidRPr="00E71B9B">
        <w:t>collected July 13, 2022.</w:t>
      </w:r>
      <w:r w:rsidRPr="00F97960">
        <w:t xml:space="preserve"> Fall data was collected </w:t>
      </w:r>
      <w:r>
        <w:t>o</w:t>
      </w:r>
      <w:r w:rsidRPr="00F97960">
        <w:t xml:space="preserve">n </w:t>
      </w:r>
      <w:r>
        <w:t>September 19, 2022</w:t>
      </w:r>
      <w:r w:rsidRPr="00F97960">
        <w:t xml:space="preserve">. The shrub </w:t>
      </w:r>
      <w:proofErr w:type="spellStart"/>
      <w:r w:rsidRPr="00F97960">
        <w:t>exclosures</w:t>
      </w:r>
      <w:proofErr w:type="spellEnd"/>
      <w:r w:rsidRPr="00F97960">
        <w:t xml:space="preserve"> will allow PacifiCorp to observe the response of shrub species, such as huckleberry, willow, and vine maple, post timber harvest and absent of herbivory.</w:t>
      </w:r>
      <w:r w:rsidRPr="00F97960">
        <w:rPr>
          <w:spacing w:val="-12"/>
        </w:rPr>
        <w:t xml:space="preserve"> </w:t>
      </w:r>
      <w:r w:rsidRPr="00F97960">
        <w:t>Monitoring</w:t>
      </w:r>
      <w:r w:rsidRPr="00F97960">
        <w:rPr>
          <w:spacing w:val="-12"/>
        </w:rPr>
        <w:t xml:space="preserve"> </w:t>
      </w:r>
      <w:r w:rsidRPr="00F97960">
        <w:t>will</w:t>
      </w:r>
      <w:r w:rsidRPr="00F97960">
        <w:rPr>
          <w:spacing w:val="-12"/>
        </w:rPr>
        <w:t xml:space="preserve"> </w:t>
      </w:r>
      <w:r w:rsidRPr="00F97960">
        <w:t>determine</w:t>
      </w:r>
      <w:r w:rsidRPr="00F97960">
        <w:rPr>
          <w:spacing w:val="-13"/>
        </w:rPr>
        <w:t xml:space="preserve"> </w:t>
      </w:r>
      <w:r w:rsidRPr="00F97960">
        <w:t>preferred</w:t>
      </w:r>
      <w:r w:rsidRPr="00F97960">
        <w:rPr>
          <w:spacing w:val="-10"/>
        </w:rPr>
        <w:t xml:space="preserve"> </w:t>
      </w:r>
      <w:r w:rsidRPr="00F97960">
        <w:t>forage</w:t>
      </w:r>
      <w:r w:rsidRPr="00F97960">
        <w:rPr>
          <w:spacing w:val="-13"/>
        </w:rPr>
        <w:t xml:space="preserve"> </w:t>
      </w:r>
      <w:r w:rsidRPr="00F97960">
        <w:t>species</w:t>
      </w:r>
      <w:r w:rsidRPr="00F97960">
        <w:rPr>
          <w:spacing w:val="-12"/>
        </w:rPr>
        <w:t xml:space="preserve"> </w:t>
      </w:r>
      <w:r w:rsidRPr="00F97960">
        <w:t>so</w:t>
      </w:r>
      <w:r w:rsidRPr="00F97960">
        <w:rPr>
          <w:spacing w:val="-12"/>
        </w:rPr>
        <w:t xml:space="preserve"> </w:t>
      </w:r>
      <w:r w:rsidRPr="00F97960">
        <w:t>future</w:t>
      </w:r>
      <w:r w:rsidRPr="00F97960">
        <w:rPr>
          <w:spacing w:val="-13"/>
        </w:rPr>
        <w:t xml:space="preserve"> </w:t>
      </w:r>
      <w:r w:rsidRPr="00F97960">
        <w:t>management</w:t>
      </w:r>
      <w:r w:rsidRPr="00F97960">
        <w:rPr>
          <w:spacing w:val="-12"/>
        </w:rPr>
        <w:t xml:space="preserve"> </w:t>
      </w:r>
      <w:r w:rsidRPr="00F97960">
        <w:t>can</w:t>
      </w:r>
      <w:r w:rsidRPr="00F97960">
        <w:rPr>
          <w:spacing w:val="-12"/>
        </w:rPr>
        <w:t xml:space="preserve"> </w:t>
      </w:r>
      <w:r w:rsidRPr="00F97960">
        <w:t xml:space="preserve">promote the preferred species and to determine effects of herbivory on shrubs. The two </w:t>
      </w:r>
      <w:proofErr w:type="spellStart"/>
      <w:r w:rsidRPr="00F97960">
        <w:t>exclosures</w:t>
      </w:r>
      <w:proofErr w:type="spellEnd"/>
      <w:r w:rsidRPr="00F97960">
        <w:t xml:space="preserve"> in MU 34 and MU 36 were built October</w:t>
      </w:r>
      <w:r w:rsidRPr="00F97960">
        <w:rPr>
          <w:spacing w:val="-8"/>
        </w:rPr>
        <w:t xml:space="preserve"> </w:t>
      </w:r>
      <w:r w:rsidRPr="00F97960">
        <w:t>2018.</w:t>
      </w:r>
    </w:p>
    <w:p w14:paraId="7FC23B1F" w14:textId="0A65684B" w:rsidR="00F95A19" w:rsidRDefault="00F95A19" w:rsidP="00F95A19">
      <w:pPr>
        <w:pStyle w:val="BodyText"/>
      </w:pPr>
      <w:r w:rsidRPr="00C3124F">
        <w:t xml:space="preserve">Shrubland 34: The willow shrubs are continuing to grow tall and fill in the </w:t>
      </w:r>
      <w:proofErr w:type="spellStart"/>
      <w:r w:rsidRPr="00C3124F">
        <w:t>exclosure</w:t>
      </w:r>
      <w:proofErr w:type="spellEnd"/>
      <w:r w:rsidRPr="00C3124F">
        <w:t xml:space="preserve">. </w:t>
      </w:r>
      <w:r>
        <w:t xml:space="preserve"> The shrubs accounted for approximately 1/8 of the </w:t>
      </w:r>
      <w:proofErr w:type="spellStart"/>
      <w:r>
        <w:t>exclosure</w:t>
      </w:r>
      <w:proofErr w:type="spellEnd"/>
      <w:r>
        <w:t xml:space="preserve"> in 2019 and have grown to about 1/3 in </w:t>
      </w:r>
      <w:r w:rsidRPr="004277A1">
        <w:t xml:space="preserve">2022 (Fig </w:t>
      </w:r>
      <w:r w:rsidR="004277A1">
        <w:t>23</w:t>
      </w:r>
      <w:r>
        <w:t xml:space="preserve">). The other shrubs that are doing well is vine maple, blackcap raspberry, red-osier dogwood, salmonberry and blue huckleberry. Sword fern, bunchberry, and false </w:t>
      </w:r>
      <w:proofErr w:type="spellStart"/>
      <w:r>
        <w:t>solomon</w:t>
      </w:r>
      <w:proofErr w:type="spellEnd"/>
      <w:r>
        <w:t xml:space="preserve"> were not detected outside of the </w:t>
      </w:r>
      <w:proofErr w:type="spellStart"/>
      <w:r>
        <w:t>exclosure</w:t>
      </w:r>
      <w:proofErr w:type="spellEnd"/>
      <w:r>
        <w:t xml:space="preserve"> but were present inside. Outside of </w:t>
      </w:r>
      <w:proofErr w:type="spellStart"/>
      <w:r>
        <w:t>exclosure</w:t>
      </w:r>
      <w:proofErr w:type="spellEnd"/>
      <w:r>
        <w:t xml:space="preserve"> there was heavy browse on vine maple and moderate browse on blackcap raspberry, salmon berry, and dogwood.  </w:t>
      </w:r>
    </w:p>
    <w:p w14:paraId="49E6C176" w14:textId="0671EF70" w:rsidR="00F95A19" w:rsidRPr="00A54E8A" w:rsidRDefault="00F95A19" w:rsidP="00F95A19">
      <w:pPr>
        <w:pStyle w:val="BodyText"/>
      </w:pPr>
      <w:r w:rsidRPr="00A54E8A">
        <w:t xml:space="preserve">Shrubland 36: </w:t>
      </w:r>
      <w:r>
        <w:t>This shrubland is still slow growing</w:t>
      </w:r>
      <w:r w:rsidR="004277A1">
        <w:t xml:space="preserve"> (Fig. 24)</w:t>
      </w:r>
      <w:r>
        <w:t xml:space="preserve">. The shorter shrubs like salal, Oregon grape, bracken fern, lupin, and trailing blackberry are the most prevalent. There still appears to be more bare ground outside the </w:t>
      </w:r>
      <w:proofErr w:type="spellStart"/>
      <w:r>
        <w:t>exclosure</w:t>
      </w:r>
      <w:proofErr w:type="spellEnd"/>
      <w:r>
        <w:t xml:space="preserve"> than inside like in past years. Outside of </w:t>
      </w:r>
      <w:proofErr w:type="spellStart"/>
      <w:r>
        <w:t>exclosure</w:t>
      </w:r>
      <w:proofErr w:type="spellEnd"/>
      <w:r>
        <w:t xml:space="preserve"> there is heavy browse on dogwood, vine maple, and huckleberry. </w:t>
      </w:r>
    </w:p>
    <w:p w14:paraId="4DB14EC9" w14:textId="77777777" w:rsidR="00F95A19" w:rsidRPr="006113DD" w:rsidRDefault="00F95A19" w:rsidP="00F95A19">
      <w:pPr>
        <w:pStyle w:val="FigurePlace"/>
      </w:pPr>
      <w:r w:rsidRPr="006113DD">
        <w:rPr>
          <w:noProof/>
        </w:rPr>
        <w:lastRenderedPageBreak/>
        <w:drawing>
          <wp:inline distT="0" distB="0" distL="0" distR="0" wp14:anchorId="20FA4C1C" wp14:editId="65C693B1">
            <wp:extent cx="2952327" cy="221424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2690" cy="2222017"/>
                    </a:xfrm>
                    <a:prstGeom prst="rect">
                      <a:avLst/>
                    </a:prstGeom>
                    <a:noFill/>
                    <a:ln>
                      <a:noFill/>
                    </a:ln>
                  </pic:spPr>
                </pic:pic>
              </a:graphicData>
            </a:graphic>
          </wp:inline>
        </w:drawing>
      </w:r>
      <w:r w:rsidRPr="006113DD">
        <w:rPr>
          <w:noProof/>
        </w:rPr>
        <w:drawing>
          <wp:inline distT="0" distB="0" distL="0" distR="0" wp14:anchorId="577231BF" wp14:editId="52EB6180">
            <wp:extent cx="2957493" cy="22192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8297" cy="2227359"/>
                    </a:xfrm>
                    <a:prstGeom prst="rect">
                      <a:avLst/>
                    </a:prstGeom>
                    <a:noFill/>
                    <a:ln>
                      <a:noFill/>
                    </a:ln>
                  </pic:spPr>
                </pic:pic>
              </a:graphicData>
            </a:graphic>
          </wp:inline>
        </w:drawing>
      </w:r>
    </w:p>
    <w:p w14:paraId="26285F58" w14:textId="657A82FD" w:rsidR="00F95A19" w:rsidRPr="006113DD" w:rsidRDefault="00B327B6" w:rsidP="00F95A19">
      <w:pPr>
        <w:pStyle w:val="FigureCaption"/>
      </w:pPr>
      <w:bookmarkStart w:id="216" w:name="_Toc132179280"/>
      <w:r>
        <w:t xml:space="preserve">Figure </w:t>
      </w:r>
      <w:fldSimple w:instr=" SEQ Figure \* ARABIC ">
        <w:r w:rsidR="00E40D3E">
          <w:rPr>
            <w:noProof/>
          </w:rPr>
          <w:t>23</w:t>
        </w:r>
      </w:fldSimple>
      <w:r>
        <w:t xml:space="preserve">. </w:t>
      </w:r>
      <w:r w:rsidR="00F95A19">
        <w:t xml:space="preserve">Images from 2019 (left) and 2022 (right) showing growth inside </w:t>
      </w:r>
      <w:proofErr w:type="spellStart"/>
      <w:r w:rsidR="00F95A19">
        <w:t>exclosure</w:t>
      </w:r>
      <w:proofErr w:type="spellEnd"/>
      <w:r w:rsidR="00F95A19">
        <w:t xml:space="preserve"> in s</w:t>
      </w:r>
      <w:r w:rsidR="00F95A19" w:rsidRPr="006113DD">
        <w:t>hrubland 34</w:t>
      </w:r>
      <w:r w:rsidR="00F95A19">
        <w:t xml:space="preserve"> over the four years of project.</w:t>
      </w:r>
      <w:bookmarkEnd w:id="216"/>
      <w:r w:rsidR="00F95A19">
        <w:t xml:space="preserve"> </w:t>
      </w:r>
    </w:p>
    <w:p w14:paraId="7459E38D" w14:textId="77777777" w:rsidR="00F95A19" w:rsidRDefault="00F95A19" w:rsidP="00F95A19">
      <w:pPr>
        <w:pStyle w:val="FigurePlace"/>
      </w:pPr>
      <w:r>
        <w:rPr>
          <w:noProof/>
        </w:rPr>
        <w:drawing>
          <wp:inline distT="0" distB="0" distL="0" distR="0" wp14:anchorId="2B0841AB" wp14:editId="76CC129C">
            <wp:extent cx="2933700" cy="2200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35471" cy="2201603"/>
                    </a:xfrm>
                    <a:prstGeom prst="rect">
                      <a:avLst/>
                    </a:prstGeom>
                    <a:noFill/>
                    <a:ln>
                      <a:noFill/>
                    </a:ln>
                  </pic:spPr>
                </pic:pic>
              </a:graphicData>
            </a:graphic>
          </wp:inline>
        </w:drawing>
      </w:r>
      <w:r>
        <w:rPr>
          <w:noProof/>
        </w:rPr>
        <w:drawing>
          <wp:inline distT="0" distB="0" distL="0" distR="0" wp14:anchorId="0DF2F48B" wp14:editId="3C9C345D">
            <wp:extent cx="2946400" cy="220980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8247" cy="2211185"/>
                    </a:xfrm>
                    <a:prstGeom prst="rect">
                      <a:avLst/>
                    </a:prstGeom>
                  </pic:spPr>
                </pic:pic>
              </a:graphicData>
            </a:graphic>
          </wp:inline>
        </w:drawing>
      </w:r>
    </w:p>
    <w:p w14:paraId="1AB3296F" w14:textId="3B1B6CA9" w:rsidR="00F95A19" w:rsidRDefault="00B327B6" w:rsidP="00F95A19">
      <w:pPr>
        <w:pStyle w:val="FigureCaption"/>
      </w:pPr>
      <w:bookmarkStart w:id="217" w:name="_Toc132179281"/>
      <w:r>
        <w:t xml:space="preserve">Figure </w:t>
      </w:r>
      <w:fldSimple w:instr=" SEQ Figure \* ARABIC ">
        <w:r w:rsidR="00E40D3E">
          <w:rPr>
            <w:noProof/>
          </w:rPr>
          <w:t>24</w:t>
        </w:r>
      </w:fldSimple>
      <w:r>
        <w:t xml:space="preserve">. </w:t>
      </w:r>
      <w:r w:rsidR="00F95A19">
        <w:t xml:space="preserve">Aerial photo of shrubland 34 from 2019 (left) and 2022 (right) showing growth of shrubs outside of </w:t>
      </w:r>
      <w:proofErr w:type="spellStart"/>
      <w:r w:rsidR="00F95A19">
        <w:t>exclosure</w:t>
      </w:r>
      <w:proofErr w:type="spellEnd"/>
      <w:r w:rsidR="00F95A19">
        <w:t xml:space="preserve"> over the four years.</w:t>
      </w:r>
      <w:bookmarkEnd w:id="217"/>
      <w:r w:rsidR="00F95A19">
        <w:t xml:space="preserve"> </w:t>
      </w:r>
    </w:p>
    <w:p w14:paraId="4F995AFF" w14:textId="081CC386" w:rsidR="006E18F3" w:rsidRDefault="00F95A19" w:rsidP="00F95A19">
      <w:pPr>
        <w:pStyle w:val="Heading1"/>
      </w:pPr>
      <w:bookmarkStart w:id="218" w:name="_Toc132179258"/>
      <w:r>
        <w:t>Land Acquisition</w:t>
      </w:r>
      <w:bookmarkEnd w:id="218"/>
    </w:p>
    <w:p w14:paraId="78A15CB9" w14:textId="77777777" w:rsidR="00F95A19" w:rsidRDefault="00F95A19" w:rsidP="00F95A19">
      <w:pPr>
        <w:pStyle w:val="BodyText"/>
      </w:pPr>
      <w:r w:rsidRPr="004B34A0">
        <w:t xml:space="preserve">No land acquisitions were completed in 2022. There was significant progress made towards the </w:t>
      </w:r>
      <w:proofErr w:type="spellStart"/>
      <w:r w:rsidRPr="004B34A0">
        <w:t>The</w:t>
      </w:r>
      <w:proofErr w:type="spellEnd"/>
      <w:r w:rsidRPr="004B34A0">
        <w:t xml:space="preserve"> Nature Conservancy (TNC) Moss Cave land acquisition that included the completing the draft conservation easement between TNC and WDFW and the cooperative maintenance agreement between PacifiCorp and TNC. The appraisal was completed.</w:t>
      </w:r>
      <w:r>
        <w:t xml:space="preserve">   </w:t>
      </w:r>
    </w:p>
    <w:p w14:paraId="6ED70920" w14:textId="4A860F7A" w:rsidR="006E18F3" w:rsidRDefault="006E18F3" w:rsidP="006E18F3">
      <w:pPr>
        <w:pStyle w:val="BodyText"/>
      </w:pPr>
    </w:p>
    <w:p w14:paraId="140CA918" w14:textId="44BFB52A" w:rsidR="006E18F3" w:rsidRDefault="006E18F3" w:rsidP="006E18F3">
      <w:pPr>
        <w:pStyle w:val="BodyText"/>
      </w:pPr>
    </w:p>
    <w:p w14:paraId="0995F5FC" w14:textId="590A8356" w:rsidR="006E18F3" w:rsidRDefault="006E18F3" w:rsidP="006E18F3">
      <w:pPr>
        <w:pStyle w:val="BodyText"/>
      </w:pPr>
    </w:p>
    <w:p w14:paraId="035D5C54" w14:textId="2FABAD14" w:rsidR="006E18F3" w:rsidRDefault="006E18F3" w:rsidP="006E18F3">
      <w:pPr>
        <w:pStyle w:val="BodyText"/>
      </w:pPr>
    </w:p>
    <w:p w14:paraId="681B9255" w14:textId="04C9BE52" w:rsidR="006E18F3" w:rsidRDefault="006E18F3" w:rsidP="006E18F3">
      <w:pPr>
        <w:pStyle w:val="BodyText"/>
      </w:pPr>
    </w:p>
    <w:p w14:paraId="4A96F16E" w14:textId="1BB8F828" w:rsidR="006E18F3" w:rsidRDefault="006E18F3" w:rsidP="006E18F3">
      <w:pPr>
        <w:pStyle w:val="BodyText"/>
      </w:pPr>
    </w:p>
    <w:p w14:paraId="2214DF4A" w14:textId="15C6DBAC" w:rsidR="006E18F3" w:rsidRDefault="006E18F3" w:rsidP="006E18F3">
      <w:pPr>
        <w:pStyle w:val="BodyText"/>
      </w:pPr>
    </w:p>
    <w:p w14:paraId="08E61B65" w14:textId="7EB5B739" w:rsidR="006E18F3" w:rsidRDefault="006E18F3" w:rsidP="006E18F3">
      <w:pPr>
        <w:pStyle w:val="BodyText"/>
      </w:pPr>
    </w:p>
    <w:p w14:paraId="1C42F521" w14:textId="4FC2AA5C" w:rsidR="006E18F3" w:rsidRDefault="006E18F3" w:rsidP="006E18F3">
      <w:pPr>
        <w:pStyle w:val="BodyText"/>
      </w:pPr>
    </w:p>
    <w:p w14:paraId="7A0E6E2D" w14:textId="16A59DA0" w:rsidR="006E18F3" w:rsidRDefault="006E18F3" w:rsidP="006E18F3">
      <w:pPr>
        <w:pStyle w:val="BodyText"/>
      </w:pPr>
    </w:p>
    <w:p w14:paraId="6A9CBE8A" w14:textId="77777777" w:rsidR="006E18F3" w:rsidRPr="006E18F3" w:rsidRDefault="006E18F3" w:rsidP="006E18F3">
      <w:pPr>
        <w:pStyle w:val="BodyText"/>
      </w:pPr>
    </w:p>
    <w:p w14:paraId="7DDD7663" w14:textId="3413ABA0" w:rsidR="00870B18" w:rsidRDefault="00870B18" w:rsidP="0058639E">
      <w:pPr>
        <w:pStyle w:val="BodyText"/>
      </w:pPr>
    </w:p>
    <w:p w14:paraId="71ABF61C" w14:textId="77777777" w:rsidR="00870B18" w:rsidRPr="0058639E" w:rsidRDefault="00870B18" w:rsidP="0058639E">
      <w:pPr>
        <w:pStyle w:val="BodyText"/>
      </w:pPr>
    </w:p>
    <w:p w14:paraId="5248EF4C" w14:textId="59B72EBC" w:rsidR="00512AC4" w:rsidRDefault="00512AC4">
      <w:pPr>
        <w:spacing w:after="160" w:line="259" w:lineRule="auto"/>
        <w:rPr>
          <w:szCs w:val="24"/>
        </w:rPr>
      </w:pPr>
      <w:r>
        <w:br w:type="page"/>
      </w:r>
    </w:p>
    <w:p w14:paraId="6F5953B3" w14:textId="77777777" w:rsidR="00C9608B" w:rsidRDefault="00F7592F" w:rsidP="00F95A19">
      <w:pPr>
        <w:pStyle w:val="Heading1"/>
        <w:spacing w:before="0"/>
      </w:pPr>
      <w:bookmarkStart w:id="219" w:name="_Toc410813988"/>
      <w:bookmarkStart w:id="220" w:name="_Toc478994428"/>
      <w:bookmarkStart w:id="221" w:name="_Toc31732121"/>
      <w:bookmarkStart w:id="222" w:name="_Toc132179259"/>
      <w:bookmarkEnd w:id="8"/>
      <w:bookmarkEnd w:id="9"/>
      <w:bookmarkEnd w:id="10"/>
      <w:r>
        <w:lastRenderedPageBreak/>
        <w:t>References Cited/Literature Cited</w:t>
      </w:r>
      <w:bookmarkEnd w:id="219"/>
      <w:bookmarkEnd w:id="220"/>
      <w:bookmarkEnd w:id="221"/>
      <w:bookmarkEnd w:id="222"/>
    </w:p>
    <w:p w14:paraId="281400DB" w14:textId="77777777" w:rsidR="00F95A19" w:rsidRDefault="00F95A19" w:rsidP="00F95A19">
      <w:pPr>
        <w:pStyle w:val="NRReferenceText"/>
      </w:pPr>
      <w:r>
        <w:t>Federal Energy Regularly Commission. 2008a. PacifiCorp Merwin Hydroelectric License FERC Project No. P-935. June 26, 2008.</w:t>
      </w:r>
    </w:p>
    <w:p w14:paraId="22718C9B" w14:textId="77777777" w:rsidR="00F95A19" w:rsidRDefault="00F95A19" w:rsidP="00F95A19">
      <w:pPr>
        <w:pStyle w:val="NRReferenceText"/>
      </w:pPr>
      <w:r>
        <w:t>Federal Energy Regularly Commission. 2008b. PacifiCorp Yale Hydroelectric License FERC Project No. P-2071. June 26, 2008.</w:t>
      </w:r>
    </w:p>
    <w:p w14:paraId="792BCEE0" w14:textId="77777777" w:rsidR="00F95A19" w:rsidRDefault="00F95A19" w:rsidP="00F95A19">
      <w:pPr>
        <w:pStyle w:val="NRReferenceText"/>
      </w:pPr>
      <w:r>
        <w:t>Federal Energy Regularly Commission. 2008c. PacifiCorp Swift No. 1 Hydroelectric License FERC Project No. P-2111. June 26, 2008.</w:t>
      </w:r>
    </w:p>
    <w:p w14:paraId="11DA8169" w14:textId="2C88A1D8" w:rsidR="00F95A19" w:rsidRDefault="00F95A19" w:rsidP="00F95A19">
      <w:pPr>
        <w:pStyle w:val="NRReferenceText"/>
      </w:pPr>
      <w:r>
        <w:t>PacifiCorp, Public Utility District No. 1 of Cowlitz County, National Marine Fisheries Service, National Park Service, Bureau of Land Management, U.S. Fish and Wildlife Service, USDA Forest Service, Confederated Tribes and Bands of the Yakama Nation, Washington Department of Fish and Wildlife, Washington Interagency Committee for Outdoor Recreation, Cowlitz County, Cowlitz-Skamania Fire District No. 7, North Country Emergency Medical Service, City of Woodland, Woodland Chamber of Commerce, Lewis River Community Council, Lewis River Citizens At-Large, American Rivers, Fish First, Rocky Mountain Elk Foundation, Trout Unlimited, Native Fish Society and Cowlitz Indian Tribe. 2004. Settlement Agreement Concerning the Relicensing of the Lewis River Hydroelectric Projects, FERC Project Nos. 935, 2071, 2111, and 2213, Cowlitz, Clark, and</w:t>
      </w:r>
      <w:r w:rsidR="0044525A">
        <w:t xml:space="preserve"> </w:t>
      </w:r>
      <w:r>
        <w:t>Skamania Counties, Washington.  November 30, 2004.</w:t>
      </w:r>
    </w:p>
    <w:p w14:paraId="06A3420F" w14:textId="77777777" w:rsidR="00F95A19" w:rsidRDefault="00F95A19" w:rsidP="00F95A19">
      <w:pPr>
        <w:pStyle w:val="NRReferenceText"/>
      </w:pPr>
      <w:r>
        <w:t>PacifiCorp. 2008. Lewis River Wildlife Habitat Management Plan Volume I through IV. Portland, Oregon. December 2008.</w:t>
      </w:r>
    </w:p>
    <w:p w14:paraId="7F377972" w14:textId="70D895B3" w:rsidR="00CB4D70" w:rsidRPr="004E6225" w:rsidRDefault="00F95A19" w:rsidP="00F95A19">
      <w:pPr>
        <w:pStyle w:val="NRReferenceText"/>
      </w:pPr>
      <w:r>
        <w:t xml:space="preserve">PacifiCorp. 2012. Lewis River Wildlife Habitat Management Plan Old-Growth Management Objective D Old-Growth Connectivity Memorandum. Available as an attachment to the March 21, </w:t>
      </w:r>
      <w:proofErr w:type="gramStart"/>
      <w:r>
        <w:t>2013</w:t>
      </w:r>
      <w:proofErr w:type="gramEnd"/>
      <w:r>
        <w:t xml:space="preserve"> Lewis River License Implementation Terrestrial Coordination Committee Meeting Notes. Accessed at  </w:t>
      </w:r>
      <w:hyperlink r:id="rId48" w:history="1">
        <w:r w:rsidR="0044525A" w:rsidRPr="0044525A">
          <w:rPr>
            <w:rStyle w:val="Hyperlink"/>
          </w:rPr>
          <w:t>https://www.pacificorp.com/content/dam/pcorp/documents/en/pacificorp/energy/hydro/lewis-river/license-implementation/tcc/04142021%20LR%20-%20TCC%20FINAL%20Meeting%20Notes.pdf</w:t>
        </w:r>
      </w:hyperlink>
      <w:r w:rsidR="0044525A">
        <w:t xml:space="preserve"> on April 10, 2022</w:t>
      </w:r>
    </w:p>
    <w:p w14:paraId="567F3C97" w14:textId="77777777" w:rsidR="0033144F" w:rsidRDefault="0033144F" w:rsidP="0033144F">
      <w:pPr>
        <w:pStyle w:val="BodyText"/>
        <w:spacing w:before="160" w:line="276" w:lineRule="auto"/>
        <w:ind w:left="820" w:right="119" w:hanging="660"/>
      </w:pPr>
      <w:proofErr w:type="spellStart"/>
      <w:r>
        <w:t>Perlut</w:t>
      </w:r>
      <w:proofErr w:type="spellEnd"/>
      <w:r>
        <w:t xml:space="preserve">, </w:t>
      </w:r>
      <w:proofErr w:type="spellStart"/>
      <w:r>
        <w:t>N.G</w:t>
      </w:r>
      <w:proofErr w:type="spellEnd"/>
      <w:r>
        <w:t>., A. M. Strong, T.M. Donovan, and N.J. Buckley. 2008. Grassland Songbird Survival and Recruitment in Agricultural Landscapes: Implications for Source-Sink Demography. Ecology 89</w:t>
      </w:r>
      <w:r>
        <w:rPr>
          <w:spacing w:val="-6"/>
        </w:rPr>
        <w:t xml:space="preserve"> </w:t>
      </w:r>
      <w:r>
        <w:t>(7):1941-1952.</w:t>
      </w:r>
    </w:p>
    <w:p w14:paraId="6A445F7E" w14:textId="77777777" w:rsidR="0033144F" w:rsidRDefault="0033144F" w:rsidP="0033144F">
      <w:pPr>
        <w:pStyle w:val="BodyText"/>
        <w:spacing w:before="123" w:line="276" w:lineRule="auto"/>
        <w:ind w:left="820" w:right="117" w:hanging="660"/>
      </w:pPr>
      <w:r>
        <w:t xml:space="preserve">Ralph, C. John; </w:t>
      </w:r>
      <w:proofErr w:type="spellStart"/>
      <w:r>
        <w:t>Geupel</w:t>
      </w:r>
      <w:proofErr w:type="spellEnd"/>
      <w:r>
        <w:t xml:space="preserve">, Geoffrey R.; Pyle, Peter; Martin, Thomas E.; </w:t>
      </w:r>
      <w:proofErr w:type="spellStart"/>
      <w:r>
        <w:t>DeSante</w:t>
      </w:r>
      <w:proofErr w:type="spellEnd"/>
      <w:r>
        <w:t xml:space="preserve">, David F. 1993. Handbook of field methods for monitoring </w:t>
      </w:r>
      <w:proofErr w:type="spellStart"/>
      <w:r>
        <w:t>landbirds</w:t>
      </w:r>
      <w:proofErr w:type="spellEnd"/>
      <w:r>
        <w:t xml:space="preserve">. Gen. Tech. Rep. PSW-GTR-144- </w:t>
      </w:r>
      <w:hyperlink r:id="rId49">
        <w:r>
          <w:t>www.</w:t>
        </w:r>
      </w:hyperlink>
      <w:r>
        <w:t xml:space="preserve"> Albany, CA: Pacific Southwest Research Station, Forest </w:t>
      </w:r>
      <w:proofErr w:type="spellStart"/>
      <w:proofErr w:type="gramStart"/>
      <w:r>
        <w:t>Service,U.S</w:t>
      </w:r>
      <w:proofErr w:type="spellEnd"/>
      <w:r>
        <w:t>.</w:t>
      </w:r>
      <w:proofErr w:type="gramEnd"/>
      <w:r>
        <w:t xml:space="preserve"> Department of Agriculture; 41 p.</w:t>
      </w:r>
    </w:p>
    <w:p w14:paraId="67E6B57B" w14:textId="77777777" w:rsidR="0033144F" w:rsidRDefault="0033144F" w:rsidP="0033144F">
      <w:pPr>
        <w:pStyle w:val="BodyText"/>
        <w:spacing w:before="90" w:line="276" w:lineRule="auto"/>
        <w:ind w:left="760" w:right="117" w:hanging="660"/>
      </w:pPr>
      <w:r>
        <w:t>United States Fish and Wildlife Service. 2006. Biological Opinion for the Federal Energy Regulatory Commission Relicensing of the Lewis River Hydroelectric Projects: Merwin (No. 935), Yale (No. 2071), Swift No. 1 (No. 2111), and Swift No. 2 (No. 2213). U.S.</w:t>
      </w:r>
    </w:p>
    <w:p w14:paraId="18CD26D3" w14:textId="3C85BD5D" w:rsidR="0033144F" w:rsidRDefault="0033144F" w:rsidP="0033144F">
      <w:pPr>
        <w:pStyle w:val="BodyText"/>
        <w:spacing w:before="2"/>
        <w:ind w:left="760"/>
      </w:pPr>
      <w:r>
        <w:lastRenderedPageBreak/>
        <w:t>Department of Interior, U.S. Fish and Wildlife Service. Lacey, Washington. 182 pp.</w:t>
      </w:r>
    </w:p>
    <w:p w14:paraId="71BE5D58" w14:textId="0E3F33B4" w:rsidR="0033144F" w:rsidRDefault="0033144F" w:rsidP="0033144F">
      <w:pPr>
        <w:pStyle w:val="BodyText"/>
        <w:spacing w:before="2"/>
        <w:ind w:left="760"/>
      </w:pPr>
      <w:r>
        <w:br w:type="page"/>
      </w:r>
    </w:p>
    <w:p w14:paraId="29AF3EE2" w14:textId="21A92F8E" w:rsidR="0033144F" w:rsidRDefault="0033144F" w:rsidP="0033144F">
      <w:pPr>
        <w:pStyle w:val="BodyText"/>
        <w:spacing w:before="2"/>
        <w:ind w:left="760"/>
      </w:pPr>
    </w:p>
    <w:p w14:paraId="72921C98" w14:textId="6A5FF465" w:rsidR="0033144F" w:rsidRDefault="0033144F" w:rsidP="0033144F">
      <w:pPr>
        <w:pStyle w:val="BodyText"/>
        <w:spacing w:before="2"/>
        <w:ind w:left="760"/>
      </w:pPr>
    </w:p>
    <w:p w14:paraId="7E2FA639" w14:textId="0508C941" w:rsidR="0033144F" w:rsidRDefault="0033144F" w:rsidP="0033144F">
      <w:pPr>
        <w:pStyle w:val="BodyText"/>
        <w:spacing w:before="2"/>
        <w:ind w:left="760"/>
      </w:pPr>
    </w:p>
    <w:p w14:paraId="3D1D6F7F" w14:textId="2D4B2D69" w:rsidR="0033144F" w:rsidRDefault="0033144F" w:rsidP="0033144F">
      <w:pPr>
        <w:pStyle w:val="BodyText"/>
        <w:spacing w:before="2"/>
        <w:ind w:left="760"/>
      </w:pPr>
    </w:p>
    <w:p w14:paraId="3819D98E" w14:textId="52BBF035" w:rsidR="0033144F" w:rsidRDefault="0033144F" w:rsidP="0033144F">
      <w:pPr>
        <w:pStyle w:val="BodyText"/>
        <w:spacing w:before="2"/>
        <w:ind w:left="760"/>
      </w:pPr>
    </w:p>
    <w:p w14:paraId="0EFAF002" w14:textId="4BD62C88" w:rsidR="0033144F" w:rsidRDefault="0033144F" w:rsidP="0033144F">
      <w:pPr>
        <w:pStyle w:val="BodyText"/>
        <w:spacing w:before="2"/>
        <w:ind w:left="760"/>
      </w:pPr>
    </w:p>
    <w:p w14:paraId="727732E6" w14:textId="61E8850F" w:rsidR="0033144F" w:rsidRDefault="0033144F" w:rsidP="0033144F">
      <w:pPr>
        <w:pStyle w:val="BodyText"/>
        <w:spacing w:before="2"/>
        <w:ind w:left="760"/>
      </w:pPr>
    </w:p>
    <w:p w14:paraId="304572AE" w14:textId="734D5C11" w:rsidR="0033144F" w:rsidRDefault="0033144F" w:rsidP="0033144F">
      <w:pPr>
        <w:pStyle w:val="BodyText"/>
        <w:spacing w:before="2"/>
        <w:ind w:left="760"/>
      </w:pPr>
    </w:p>
    <w:p w14:paraId="79D1F6BA" w14:textId="06F335D6" w:rsidR="0033144F" w:rsidRDefault="0033144F" w:rsidP="0033144F">
      <w:pPr>
        <w:pStyle w:val="BodyText"/>
        <w:spacing w:before="2"/>
        <w:ind w:left="760"/>
      </w:pPr>
    </w:p>
    <w:p w14:paraId="3B64F463" w14:textId="2B0042CC" w:rsidR="0033144F" w:rsidRDefault="0033144F" w:rsidP="0033144F">
      <w:pPr>
        <w:pStyle w:val="BodyText"/>
        <w:spacing w:before="2"/>
        <w:ind w:left="760"/>
      </w:pPr>
    </w:p>
    <w:p w14:paraId="440F54DD" w14:textId="1B378A70" w:rsidR="0033144F" w:rsidRDefault="0033144F" w:rsidP="0033144F">
      <w:pPr>
        <w:pStyle w:val="BodyText"/>
        <w:spacing w:before="2"/>
        <w:ind w:left="760"/>
      </w:pPr>
    </w:p>
    <w:p w14:paraId="3CC6B099" w14:textId="2D71A31E" w:rsidR="0033144F" w:rsidRDefault="0033144F" w:rsidP="0033144F">
      <w:pPr>
        <w:pStyle w:val="BodyText"/>
        <w:spacing w:before="2"/>
        <w:ind w:left="760"/>
      </w:pPr>
    </w:p>
    <w:p w14:paraId="7B8B7EF3" w14:textId="3192344D" w:rsidR="0033144F" w:rsidRDefault="0033144F" w:rsidP="0033144F">
      <w:pPr>
        <w:pStyle w:val="BodyText"/>
        <w:spacing w:before="2"/>
        <w:ind w:left="760"/>
      </w:pPr>
    </w:p>
    <w:p w14:paraId="50ED49E9" w14:textId="3A39449D" w:rsidR="0033144F" w:rsidRDefault="0033144F" w:rsidP="0033144F">
      <w:pPr>
        <w:pStyle w:val="BodyText"/>
        <w:spacing w:before="2"/>
        <w:ind w:left="760"/>
      </w:pPr>
    </w:p>
    <w:p w14:paraId="420A1420" w14:textId="17B2E858" w:rsidR="0033144F" w:rsidRDefault="0033144F" w:rsidP="0033144F">
      <w:pPr>
        <w:pStyle w:val="BodyText"/>
        <w:spacing w:before="2"/>
        <w:ind w:left="760"/>
      </w:pPr>
    </w:p>
    <w:p w14:paraId="45882DD8" w14:textId="145381F3" w:rsidR="0033144F" w:rsidRDefault="0033144F" w:rsidP="0033144F">
      <w:pPr>
        <w:pStyle w:val="BodyText"/>
        <w:spacing w:before="2"/>
        <w:ind w:left="760"/>
      </w:pPr>
    </w:p>
    <w:p w14:paraId="62AD0FE2" w14:textId="24472B51" w:rsidR="0033144F" w:rsidRDefault="0033144F" w:rsidP="0033144F">
      <w:pPr>
        <w:pStyle w:val="BodyText"/>
        <w:spacing w:before="2"/>
        <w:ind w:left="760"/>
      </w:pPr>
    </w:p>
    <w:p w14:paraId="59559093" w14:textId="77777777" w:rsidR="0033144F" w:rsidRDefault="0033144F" w:rsidP="0033144F">
      <w:pPr>
        <w:pStyle w:val="BodyText"/>
        <w:spacing w:before="2"/>
        <w:ind w:left="760"/>
      </w:pPr>
    </w:p>
    <w:p w14:paraId="4E15BF49" w14:textId="77777777" w:rsidR="0033144F" w:rsidRPr="0033144F" w:rsidRDefault="0033144F" w:rsidP="0033144F">
      <w:pPr>
        <w:pStyle w:val="Heading8"/>
        <w:ind w:left="3600"/>
        <w:rPr>
          <w:rFonts w:ascii="Times New Roman" w:hAnsi="Times New Roman"/>
          <w:b/>
          <w:bCs/>
          <w:sz w:val="32"/>
          <w:szCs w:val="32"/>
        </w:rPr>
      </w:pPr>
      <w:r w:rsidRPr="0033144F">
        <w:rPr>
          <w:rFonts w:ascii="Times New Roman" w:hAnsi="Times New Roman"/>
          <w:b/>
          <w:bCs/>
          <w:sz w:val="32"/>
          <w:szCs w:val="32"/>
        </w:rPr>
        <w:t>Appendix A</w:t>
      </w:r>
    </w:p>
    <w:p w14:paraId="33584137" w14:textId="77777777" w:rsidR="0033144F" w:rsidRDefault="0033144F" w:rsidP="0033144F">
      <w:pPr>
        <w:pStyle w:val="BodyText"/>
        <w:spacing w:before="9"/>
        <w:rPr>
          <w:b/>
          <w:sz w:val="31"/>
        </w:rPr>
      </w:pPr>
    </w:p>
    <w:p w14:paraId="5BCAB1D2" w14:textId="7079894B" w:rsidR="0033144F" w:rsidRDefault="0033144F" w:rsidP="0033144F">
      <w:pPr>
        <w:ind w:left="135" w:right="135"/>
        <w:jc w:val="center"/>
        <w:rPr>
          <w:b/>
          <w:sz w:val="32"/>
        </w:rPr>
      </w:pPr>
      <w:r>
        <w:rPr>
          <w:b/>
          <w:sz w:val="32"/>
        </w:rPr>
        <w:t>2022 Wildlife Habitat Management Plan Schedule and Budget</w:t>
      </w:r>
    </w:p>
    <w:p w14:paraId="019500A7" w14:textId="52D852A9" w:rsidR="0033144F" w:rsidRDefault="0033144F" w:rsidP="0033144F">
      <w:pPr>
        <w:ind w:left="135" w:right="135"/>
        <w:jc w:val="center"/>
        <w:rPr>
          <w:b/>
          <w:sz w:val="32"/>
        </w:rPr>
      </w:pPr>
      <w:r>
        <w:rPr>
          <w:b/>
          <w:sz w:val="32"/>
        </w:rPr>
        <w:br w:type="page"/>
      </w:r>
    </w:p>
    <w:p w14:paraId="42CE2DA0" w14:textId="7AB91C7A" w:rsidR="0033144F" w:rsidRDefault="0033144F" w:rsidP="0033144F">
      <w:pPr>
        <w:pStyle w:val="Heading8"/>
        <w:ind w:left="3600"/>
        <w:rPr>
          <w:rFonts w:ascii="Times New Roman" w:hAnsi="Times New Roman"/>
          <w:b/>
          <w:bCs/>
          <w:sz w:val="32"/>
          <w:szCs w:val="32"/>
        </w:rPr>
      </w:pPr>
    </w:p>
    <w:p w14:paraId="2A867952" w14:textId="03E90227" w:rsidR="0033144F" w:rsidRDefault="0033144F" w:rsidP="0033144F">
      <w:pPr>
        <w:pStyle w:val="BodyText"/>
      </w:pPr>
    </w:p>
    <w:p w14:paraId="1D0450F6" w14:textId="49A2A916" w:rsidR="0033144F" w:rsidRDefault="0033144F" w:rsidP="0033144F">
      <w:pPr>
        <w:pStyle w:val="BodyText"/>
      </w:pPr>
    </w:p>
    <w:p w14:paraId="003D81EB" w14:textId="52ADCE71" w:rsidR="0033144F" w:rsidRDefault="0033144F" w:rsidP="0033144F">
      <w:pPr>
        <w:pStyle w:val="BodyText"/>
      </w:pPr>
    </w:p>
    <w:p w14:paraId="70D5961F" w14:textId="4CED2004" w:rsidR="0033144F" w:rsidRDefault="0033144F" w:rsidP="0033144F">
      <w:pPr>
        <w:pStyle w:val="BodyText"/>
      </w:pPr>
    </w:p>
    <w:p w14:paraId="3FF223ED" w14:textId="47591935" w:rsidR="0033144F" w:rsidRDefault="0033144F" w:rsidP="0033144F">
      <w:pPr>
        <w:pStyle w:val="BodyText"/>
      </w:pPr>
    </w:p>
    <w:p w14:paraId="4028E57D" w14:textId="7BF8C113" w:rsidR="0033144F" w:rsidRDefault="0033144F" w:rsidP="0033144F">
      <w:pPr>
        <w:pStyle w:val="BodyText"/>
      </w:pPr>
    </w:p>
    <w:p w14:paraId="1113FFD9" w14:textId="474AEABE" w:rsidR="0033144F" w:rsidRDefault="0033144F" w:rsidP="0033144F">
      <w:pPr>
        <w:pStyle w:val="BodyText"/>
      </w:pPr>
    </w:p>
    <w:p w14:paraId="201C5CBB" w14:textId="7B1E4660" w:rsidR="0033144F" w:rsidRDefault="0033144F" w:rsidP="0033144F">
      <w:pPr>
        <w:pStyle w:val="BodyText"/>
      </w:pPr>
    </w:p>
    <w:p w14:paraId="537EC5EA" w14:textId="417B715B" w:rsidR="0033144F" w:rsidRDefault="0033144F" w:rsidP="0033144F">
      <w:pPr>
        <w:pStyle w:val="BodyText"/>
      </w:pPr>
    </w:p>
    <w:p w14:paraId="37B8979C" w14:textId="77777777" w:rsidR="0033144F" w:rsidRPr="0033144F" w:rsidRDefault="0033144F" w:rsidP="0033144F">
      <w:pPr>
        <w:pStyle w:val="BodyText"/>
      </w:pPr>
    </w:p>
    <w:p w14:paraId="03281F4D" w14:textId="00D33CBF" w:rsidR="0033144F" w:rsidRPr="0033144F" w:rsidRDefault="0033144F" w:rsidP="0033144F">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B</w:t>
      </w:r>
    </w:p>
    <w:p w14:paraId="35457536" w14:textId="77777777" w:rsidR="0033144F" w:rsidRDefault="0033144F" w:rsidP="0033144F">
      <w:pPr>
        <w:pStyle w:val="BodyText"/>
        <w:spacing w:before="9"/>
        <w:rPr>
          <w:b/>
          <w:sz w:val="31"/>
        </w:rPr>
      </w:pPr>
    </w:p>
    <w:p w14:paraId="44AE60DA" w14:textId="77777777" w:rsidR="0033144F" w:rsidRDefault="0033144F" w:rsidP="0033144F">
      <w:pPr>
        <w:ind w:left="135" w:right="135"/>
        <w:jc w:val="center"/>
        <w:rPr>
          <w:b/>
          <w:sz w:val="32"/>
        </w:rPr>
      </w:pPr>
      <w:r w:rsidRPr="0033144F">
        <w:rPr>
          <w:b/>
          <w:sz w:val="32"/>
          <w:highlight w:val="yellow"/>
        </w:rPr>
        <w:t>2022 Wildlife Habitat Management Plan Schedule and Budget</w:t>
      </w:r>
    </w:p>
    <w:p w14:paraId="4FE81055" w14:textId="77777777" w:rsidR="0033144F" w:rsidRDefault="0033144F" w:rsidP="0033144F">
      <w:pPr>
        <w:ind w:left="135" w:right="135"/>
        <w:jc w:val="center"/>
        <w:rPr>
          <w:b/>
          <w:sz w:val="32"/>
        </w:rPr>
      </w:pPr>
    </w:p>
    <w:p w14:paraId="0E3B0320" w14:textId="56DABA44" w:rsidR="008A584B" w:rsidRDefault="008A584B" w:rsidP="00431F28">
      <w:pPr>
        <w:pStyle w:val="EndNoteBibliographyTitle"/>
      </w:pPr>
      <w:r>
        <w:br w:type="page"/>
      </w:r>
    </w:p>
    <w:p w14:paraId="0427C6F5" w14:textId="05084D18" w:rsidR="008A584B" w:rsidRDefault="008A584B" w:rsidP="008A584B">
      <w:pPr>
        <w:pStyle w:val="Heading8"/>
        <w:ind w:left="3600"/>
        <w:rPr>
          <w:rFonts w:ascii="Times New Roman" w:hAnsi="Times New Roman"/>
          <w:b/>
          <w:bCs/>
          <w:sz w:val="32"/>
          <w:szCs w:val="32"/>
        </w:rPr>
      </w:pPr>
    </w:p>
    <w:p w14:paraId="2A824C04" w14:textId="63AAF511" w:rsidR="008A584B" w:rsidRDefault="008A584B" w:rsidP="008A584B">
      <w:pPr>
        <w:pStyle w:val="BodyText"/>
      </w:pPr>
    </w:p>
    <w:p w14:paraId="30886F2F" w14:textId="7D1E2806" w:rsidR="008A584B" w:rsidRDefault="008A584B" w:rsidP="008A584B">
      <w:pPr>
        <w:pStyle w:val="BodyText"/>
      </w:pPr>
    </w:p>
    <w:p w14:paraId="08F2791A" w14:textId="591C84EE" w:rsidR="008A584B" w:rsidRDefault="008A584B" w:rsidP="008A584B">
      <w:pPr>
        <w:pStyle w:val="BodyText"/>
      </w:pPr>
    </w:p>
    <w:p w14:paraId="362477ED" w14:textId="3019944B" w:rsidR="008A584B" w:rsidRDefault="008A584B" w:rsidP="008A584B">
      <w:pPr>
        <w:pStyle w:val="BodyText"/>
      </w:pPr>
    </w:p>
    <w:p w14:paraId="605AC8E0" w14:textId="15D92C18" w:rsidR="008A584B" w:rsidRDefault="008A584B" w:rsidP="008A584B">
      <w:pPr>
        <w:pStyle w:val="BodyText"/>
      </w:pPr>
    </w:p>
    <w:p w14:paraId="477D4BB7" w14:textId="2CCE91C2" w:rsidR="008A584B" w:rsidRDefault="008A584B" w:rsidP="008A584B">
      <w:pPr>
        <w:pStyle w:val="BodyText"/>
      </w:pPr>
    </w:p>
    <w:p w14:paraId="0BBA96FF" w14:textId="103F6E1C" w:rsidR="008A584B" w:rsidRDefault="008A584B" w:rsidP="008A584B">
      <w:pPr>
        <w:pStyle w:val="BodyText"/>
      </w:pPr>
    </w:p>
    <w:p w14:paraId="6C6FE7DC" w14:textId="1C1ECBE6" w:rsidR="008A584B" w:rsidRDefault="008A584B" w:rsidP="008A584B">
      <w:pPr>
        <w:pStyle w:val="BodyText"/>
      </w:pPr>
    </w:p>
    <w:p w14:paraId="2775F643" w14:textId="77777777" w:rsidR="008A584B" w:rsidRPr="008A584B" w:rsidRDefault="008A584B" w:rsidP="008A584B">
      <w:pPr>
        <w:pStyle w:val="BodyText"/>
      </w:pPr>
    </w:p>
    <w:p w14:paraId="51D948DB" w14:textId="6F4B8C00" w:rsidR="008A584B" w:rsidRPr="0033144F" w:rsidRDefault="008A584B" w:rsidP="008A584B">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C</w:t>
      </w:r>
    </w:p>
    <w:p w14:paraId="17CCDD24" w14:textId="77777777" w:rsidR="008A584B" w:rsidRDefault="008A584B" w:rsidP="008A584B">
      <w:pPr>
        <w:pStyle w:val="BodyText"/>
        <w:spacing w:before="9"/>
        <w:rPr>
          <w:b/>
          <w:sz w:val="31"/>
        </w:rPr>
      </w:pPr>
    </w:p>
    <w:p w14:paraId="294C70EA" w14:textId="0FDCE786" w:rsidR="008A584B" w:rsidRDefault="008A584B" w:rsidP="008A584B">
      <w:pPr>
        <w:ind w:left="3015" w:right="135"/>
        <w:rPr>
          <w:b/>
          <w:sz w:val="32"/>
        </w:rPr>
      </w:pPr>
      <w:r w:rsidRPr="008A584B">
        <w:rPr>
          <w:b/>
          <w:sz w:val="32"/>
        </w:rPr>
        <w:t xml:space="preserve">Cover Forage Model </w:t>
      </w:r>
    </w:p>
    <w:p w14:paraId="2028A1F0" w14:textId="6FA40C85" w:rsidR="008A584B" w:rsidRDefault="008A584B" w:rsidP="00431F28">
      <w:pPr>
        <w:pStyle w:val="EndNoteBibliographyTitle"/>
      </w:pPr>
      <w:r>
        <w:br w:type="page"/>
      </w:r>
    </w:p>
    <w:p w14:paraId="03815084" w14:textId="277B10CF" w:rsidR="00824379" w:rsidRDefault="00824379" w:rsidP="00431F28">
      <w:pPr>
        <w:pStyle w:val="EndNoteBibliographyTitle"/>
      </w:pPr>
    </w:p>
    <w:p w14:paraId="37409A82" w14:textId="447447BD" w:rsidR="008A584B" w:rsidRDefault="008A584B" w:rsidP="00431F28">
      <w:pPr>
        <w:pStyle w:val="EndNoteBibliographyTitle"/>
      </w:pPr>
    </w:p>
    <w:p w14:paraId="3BF107AF" w14:textId="28C09F3D" w:rsidR="008A584B" w:rsidRDefault="008A584B" w:rsidP="00431F28">
      <w:pPr>
        <w:pStyle w:val="EndNoteBibliographyTitle"/>
      </w:pPr>
    </w:p>
    <w:p w14:paraId="00A9B8C3" w14:textId="0A21BCE7" w:rsidR="008A584B" w:rsidRDefault="008A584B" w:rsidP="00431F28">
      <w:pPr>
        <w:pStyle w:val="EndNoteBibliographyTitle"/>
      </w:pPr>
    </w:p>
    <w:p w14:paraId="4B5895E7" w14:textId="207B95CD" w:rsidR="008A584B" w:rsidRDefault="008A584B" w:rsidP="00431F28">
      <w:pPr>
        <w:pStyle w:val="EndNoteBibliographyTitle"/>
      </w:pPr>
    </w:p>
    <w:p w14:paraId="402E9138" w14:textId="5585F094" w:rsidR="008A584B" w:rsidRDefault="008A584B" w:rsidP="00431F28">
      <w:pPr>
        <w:pStyle w:val="EndNoteBibliographyTitle"/>
      </w:pPr>
    </w:p>
    <w:p w14:paraId="0E6B3270" w14:textId="417AAFE7" w:rsidR="008A584B" w:rsidRDefault="008A584B" w:rsidP="00431F28">
      <w:pPr>
        <w:pStyle w:val="EndNoteBibliographyTitle"/>
      </w:pPr>
    </w:p>
    <w:p w14:paraId="1ABB1A1F" w14:textId="16E5CBA4" w:rsidR="008A584B" w:rsidRDefault="008A584B" w:rsidP="00431F28">
      <w:pPr>
        <w:pStyle w:val="EndNoteBibliographyTitle"/>
      </w:pPr>
    </w:p>
    <w:p w14:paraId="08C204C9" w14:textId="163E3AF6" w:rsidR="008A584B" w:rsidRDefault="008A584B" w:rsidP="00431F28">
      <w:pPr>
        <w:pStyle w:val="EndNoteBibliographyTitle"/>
      </w:pPr>
    </w:p>
    <w:p w14:paraId="6C689BB9" w14:textId="042AF66E" w:rsidR="008A584B" w:rsidRDefault="008A584B" w:rsidP="00431F28">
      <w:pPr>
        <w:pStyle w:val="EndNoteBibliographyTitle"/>
      </w:pPr>
    </w:p>
    <w:p w14:paraId="3ADCA707" w14:textId="3E0092CE" w:rsidR="008A584B" w:rsidRDefault="008A584B" w:rsidP="00431F28">
      <w:pPr>
        <w:pStyle w:val="EndNoteBibliographyTitle"/>
      </w:pPr>
    </w:p>
    <w:p w14:paraId="07AA1250" w14:textId="09051F53" w:rsidR="008A584B" w:rsidRPr="0033144F" w:rsidRDefault="008A584B" w:rsidP="008A584B">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D</w:t>
      </w:r>
    </w:p>
    <w:p w14:paraId="228D4601" w14:textId="77777777" w:rsidR="008A584B" w:rsidRDefault="008A584B" w:rsidP="008A584B">
      <w:pPr>
        <w:pStyle w:val="BodyText"/>
        <w:spacing w:before="9"/>
        <w:rPr>
          <w:b/>
          <w:sz w:val="31"/>
        </w:rPr>
      </w:pPr>
    </w:p>
    <w:p w14:paraId="20C35E05" w14:textId="75B47861" w:rsidR="008A584B" w:rsidRDefault="008A584B" w:rsidP="008A584B">
      <w:pPr>
        <w:ind w:left="135" w:right="135"/>
        <w:jc w:val="center"/>
        <w:rPr>
          <w:b/>
          <w:sz w:val="32"/>
        </w:rPr>
      </w:pPr>
      <w:r w:rsidRPr="008A584B">
        <w:rPr>
          <w:b/>
          <w:sz w:val="32"/>
        </w:rPr>
        <w:t>2022 Timber Harvest Maps</w:t>
      </w:r>
    </w:p>
    <w:p w14:paraId="329B376D" w14:textId="2834965E" w:rsidR="008A584B" w:rsidRDefault="008A584B" w:rsidP="00431F28">
      <w:pPr>
        <w:pStyle w:val="EndNoteBibliographyTitle"/>
      </w:pPr>
      <w:r>
        <w:br w:type="page"/>
      </w:r>
    </w:p>
    <w:p w14:paraId="047969B9" w14:textId="14CFC731" w:rsidR="008A584B" w:rsidRDefault="008A584B" w:rsidP="00431F28">
      <w:pPr>
        <w:pStyle w:val="EndNoteBibliographyTitle"/>
      </w:pPr>
    </w:p>
    <w:p w14:paraId="0219578E" w14:textId="21409145" w:rsidR="008A584B" w:rsidRDefault="008A584B" w:rsidP="00431F28">
      <w:pPr>
        <w:pStyle w:val="EndNoteBibliographyTitle"/>
      </w:pPr>
    </w:p>
    <w:p w14:paraId="4511BDC3" w14:textId="54A9CD70" w:rsidR="008A584B" w:rsidRDefault="008A584B" w:rsidP="00431F28">
      <w:pPr>
        <w:pStyle w:val="EndNoteBibliographyTitle"/>
      </w:pPr>
    </w:p>
    <w:p w14:paraId="113B153C" w14:textId="22AA6695" w:rsidR="008A584B" w:rsidRDefault="008A584B" w:rsidP="00431F28">
      <w:pPr>
        <w:pStyle w:val="EndNoteBibliographyTitle"/>
      </w:pPr>
    </w:p>
    <w:p w14:paraId="7E2E160D" w14:textId="4910EC34" w:rsidR="008A584B" w:rsidRDefault="008A584B" w:rsidP="00431F28">
      <w:pPr>
        <w:pStyle w:val="EndNoteBibliographyTitle"/>
      </w:pPr>
    </w:p>
    <w:p w14:paraId="29426DEB" w14:textId="747FA0D7" w:rsidR="008A584B" w:rsidRDefault="008A584B" w:rsidP="00431F28">
      <w:pPr>
        <w:pStyle w:val="EndNoteBibliographyTitle"/>
      </w:pPr>
    </w:p>
    <w:p w14:paraId="5F4A5B74" w14:textId="42A35B04" w:rsidR="008A584B" w:rsidRDefault="008A584B" w:rsidP="00431F28">
      <w:pPr>
        <w:pStyle w:val="EndNoteBibliographyTitle"/>
      </w:pPr>
    </w:p>
    <w:p w14:paraId="0FE7752F" w14:textId="3D873F8D" w:rsidR="008A584B" w:rsidRDefault="008A584B" w:rsidP="00431F28">
      <w:pPr>
        <w:pStyle w:val="EndNoteBibliographyTitle"/>
      </w:pPr>
    </w:p>
    <w:p w14:paraId="089DD5E6" w14:textId="2A238B95" w:rsidR="008A584B" w:rsidRDefault="008A584B" w:rsidP="00431F28">
      <w:pPr>
        <w:pStyle w:val="EndNoteBibliographyTitle"/>
      </w:pPr>
    </w:p>
    <w:p w14:paraId="30AEA15B" w14:textId="3670EBD0" w:rsidR="008A584B" w:rsidRDefault="008A584B" w:rsidP="00431F28">
      <w:pPr>
        <w:pStyle w:val="EndNoteBibliographyTitle"/>
      </w:pPr>
    </w:p>
    <w:p w14:paraId="2513568B" w14:textId="77777777" w:rsidR="008A584B" w:rsidRDefault="008A584B" w:rsidP="00431F28">
      <w:pPr>
        <w:pStyle w:val="EndNoteBibliographyTitle"/>
      </w:pPr>
    </w:p>
    <w:p w14:paraId="313BAC2A" w14:textId="477A9191" w:rsidR="008A584B" w:rsidRPr="0033144F" w:rsidRDefault="008A584B" w:rsidP="008A584B">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E</w:t>
      </w:r>
    </w:p>
    <w:p w14:paraId="59489867" w14:textId="77777777" w:rsidR="008A584B" w:rsidRDefault="008A584B" w:rsidP="008A584B">
      <w:pPr>
        <w:pStyle w:val="BodyText"/>
        <w:spacing w:before="9"/>
        <w:rPr>
          <w:b/>
          <w:sz w:val="31"/>
        </w:rPr>
      </w:pPr>
    </w:p>
    <w:p w14:paraId="510B9CC1" w14:textId="135090CD" w:rsidR="008A584B" w:rsidRDefault="008A584B" w:rsidP="008A584B">
      <w:pPr>
        <w:ind w:left="135" w:right="135"/>
        <w:jc w:val="center"/>
        <w:rPr>
          <w:b/>
          <w:sz w:val="32"/>
        </w:rPr>
      </w:pPr>
      <w:r w:rsidRPr="008A584B">
        <w:rPr>
          <w:b/>
          <w:sz w:val="32"/>
        </w:rPr>
        <w:t>2022 Regeneration Maps</w:t>
      </w:r>
    </w:p>
    <w:p w14:paraId="742E59E5" w14:textId="7E24E6F8" w:rsidR="008A584B" w:rsidRDefault="008A584B" w:rsidP="00431F28">
      <w:pPr>
        <w:pStyle w:val="EndNoteBibliographyTitle"/>
      </w:pPr>
      <w:r>
        <w:br w:type="page"/>
      </w:r>
    </w:p>
    <w:p w14:paraId="68BDB419" w14:textId="52610A0D" w:rsidR="008A584B" w:rsidRDefault="008A584B" w:rsidP="00431F28">
      <w:pPr>
        <w:pStyle w:val="EndNoteBibliographyTitle"/>
      </w:pPr>
    </w:p>
    <w:p w14:paraId="6FCB6AAA" w14:textId="69C7E2B5" w:rsidR="00BA20E6" w:rsidRDefault="00BA20E6" w:rsidP="00431F28">
      <w:pPr>
        <w:pStyle w:val="EndNoteBibliographyTitle"/>
      </w:pPr>
    </w:p>
    <w:p w14:paraId="345129C6" w14:textId="28BC599D" w:rsidR="00BA20E6" w:rsidRDefault="00BA20E6" w:rsidP="00431F28">
      <w:pPr>
        <w:pStyle w:val="EndNoteBibliographyTitle"/>
      </w:pPr>
    </w:p>
    <w:p w14:paraId="5CC696DA" w14:textId="49961996" w:rsidR="00BA20E6" w:rsidRDefault="00BA20E6" w:rsidP="00431F28">
      <w:pPr>
        <w:pStyle w:val="EndNoteBibliographyTitle"/>
      </w:pPr>
    </w:p>
    <w:p w14:paraId="1E607B04" w14:textId="765C1507" w:rsidR="00BA20E6" w:rsidRDefault="00BA20E6" w:rsidP="00431F28">
      <w:pPr>
        <w:pStyle w:val="EndNoteBibliographyTitle"/>
      </w:pPr>
    </w:p>
    <w:p w14:paraId="459F9FCF" w14:textId="17C2A231" w:rsidR="00BA20E6" w:rsidRDefault="00BA20E6" w:rsidP="00431F28">
      <w:pPr>
        <w:pStyle w:val="EndNoteBibliographyTitle"/>
      </w:pPr>
    </w:p>
    <w:p w14:paraId="20D4EB0C" w14:textId="2349FC82" w:rsidR="00BA20E6" w:rsidRDefault="00BA20E6" w:rsidP="00431F28">
      <w:pPr>
        <w:pStyle w:val="EndNoteBibliographyTitle"/>
      </w:pPr>
    </w:p>
    <w:p w14:paraId="6868D633" w14:textId="18EE4D9A" w:rsidR="00BA20E6" w:rsidRDefault="00BA20E6" w:rsidP="00431F28">
      <w:pPr>
        <w:pStyle w:val="EndNoteBibliographyTitle"/>
      </w:pPr>
    </w:p>
    <w:p w14:paraId="0923D614" w14:textId="3ED87B88" w:rsidR="00BA20E6" w:rsidRDefault="00BA20E6" w:rsidP="00431F28">
      <w:pPr>
        <w:pStyle w:val="EndNoteBibliographyTitle"/>
      </w:pPr>
    </w:p>
    <w:p w14:paraId="1207E813" w14:textId="545EE84F" w:rsidR="00BA20E6" w:rsidRDefault="00BA20E6" w:rsidP="00431F28">
      <w:pPr>
        <w:pStyle w:val="EndNoteBibliographyTitle"/>
      </w:pPr>
    </w:p>
    <w:p w14:paraId="5802FC82" w14:textId="77777777" w:rsidR="00BA20E6" w:rsidRDefault="00BA20E6" w:rsidP="00431F28">
      <w:pPr>
        <w:pStyle w:val="EndNoteBibliographyTitle"/>
      </w:pPr>
    </w:p>
    <w:p w14:paraId="4616139F" w14:textId="19C940F8" w:rsidR="008A584B" w:rsidRPr="0033144F" w:rsidRDefault="008A584B" w:rsidP="008A584B">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sidR="00BA20E6">
        <w:rPr>
          <w:rFonts w:ascii="Times New Roman" w:hAnsi="Times New Roman"/>
          <w:b/>
          <w:bCs/>
          <w:sz w:val="32"/>
          <w:szCs w:val="32"/>
        </w:rPr>
        <w:t>F</w:t>
      </w:r>
    </w:p>
    <w:p w14:paraId="57FB8C49" w14:textId="77777777" w:rsidR="008A584B" w:rsidRDefault="008A584B" w:rsidP="008A584B">
      <w:pPr>
        <w:pStyle w:val="BodyText"/>
        <w:spacing w:before="9"/>
        <w:rPr>
          <w:b/>
          <w:sz w:val="31"/>
        </w:rPr>
      </w:pPr>
    </w:p>
    <w:p w14:paraId="6841A36F" w14:textId="56FD66E4" w:rsidR="008A584B" w:rsidRDefault="008A584B" w:rsidP="008A584B">
      <w:pPr>
        <w:ind w:left="135" w:right="135"/>
        <w:jc w:val="center"/>
        <w:rPr>
          <w:b/>
          <w:sz w:val="32"/>
        </w:rPr>
      </w:pPr>
      <w:r w:rsidRPr="00BA20E6">
        <w:rPr>
          <w:b/>
          <w:sz w:val="32"/>
        </w:rPr>
        <w:t xml:space="preserve">2022 </w:t>
      </w:r>
      <w:r w:rsidR="00BA20E6" w:rsidRPr="00BA20E6">
        <w:rPr>
          <w:b/>
          <w:sz w:val="32"/>
        </w:rPr>
        <w:t>Invasive Plant Control Area Maps</w:t>
      </w:r>
    </w:p>
    <w:p w14:paraId="012A128B" w14:textId="17317F6F" w:rsidR="00BA20E6" w:rsidRDefault="00BA20E6" w:rsidP="00431F28">
      <w:pPr>
        <w:pStyle w:val="EndNoteBibliographyTitle"/>
      </w:pPr>
      <w:r>
        <w:br w:type="page"/>
      </w:r>
    </w:p>
    <w:p w14:paraId="60F2810A" w14:textId="1B263015" w:rsidR="008A584B" w:rsidRDefault="008A584B" w:rsidP="00431F28">
      <w:pPr>
        <w:pStyle w:val="EndNoteBibliographyTitle"/>
      </w:pPr>
    </w:p>
    <w:p w14:paraId="230F4AAE" w14:textId="1CB0BFC4" w:rsidR="00BA20E6" w:rsidRDefault="00BA20E6" w:rsidP="00431F28">
      <w:pPr>
        <w:pStyle w:val="EndNoteBibliographyTitle"/>
      </w:pPr>
    </w:p>
    <w:p w14:paraId="43B991C7" w14:textId="411A5563" w:rsidR="00BA20E6" w:rsidRDefault="00BA20E6" w:rsidP="00431F28">
      <w:pPr>
        <w:pStyle w:val="EndNoteBibliographyTitle"/>
      </w:pPr>
    </w:p>
    <w:p w14:paraId="2A4A857E" w14:textId="07EFF40A" w:rsidR="00BA20E6" w:rsidRDefault="00BA20E6" w:rsidP="00431F28">
      <w:pPr>
        <w:pStyle w:val="EndNoteBibliographyTitle"/>
      </w:pPr>
    </w:p>
    <w:p w14:paraId="1B71DF21" w14:textId="7A89B101" w:rsidR="00BA20E6" w:rsidRDefault="00BA20E6" w:rsidP="00431F28">
      <w:pPr>
        <w:pStyle w:val="EndNoteBibliographyTitle"/>
      </w:pPr>
    </w:p>
    <w:p w14:paraId="0F58602A" w14:textId="4C6DD4D8" w:rsidR="00BA20E6" w:rsidRDefault="00BA20E6" w:rsidP="00431F28">
      <w:pPr>
        <w:pStyle w:val="EndNoteBibliographyTitle"/>
      </w:pPr>
    </w:p>
    <w:p w14:paraId="2C8B350B" w14:textId="737EA0EA" w:rsidR="00BA20E6" w:rsidRDefault="00BA20E6" w:rsidP="00431F28">
      <w:pPr>
        <w:pStyle w:val="EndNoteBibliographyTitle"/>
      </w:pPr>
    </w:p>
    <w:p w14:paraId="5BF01A81" w14:textId="2535BD7A" w:rsidR="00BA20E6" w:rsidRDefault="00BA20E6" w:rsidP="00431F28">
      <w:pPr>
        <w:pStyle w:val="EndNoteBibliographyTitle"/>
      </w:pPr>
    </w:p>
    <w:p w14:paraId="19B2B967" w14:textId="787F7437" w:rsidR="00BA20E6" w:rsidRDefault="00BA20E6" w:rsidP="00431F28">
      <w:pPr>
        <w:pStyle w:val="EndNoteBibliographyTitle"/>
      </w:pPr>
    </w:p>
    <w:p w14:paraId="4C9A4CFA" w14:textId="5687FB58" w:rsidR="00BA20E6" w:rsidRDefault="00BA20E6" w:rsidP="00431F28">
      <w:pPr>
        <w:pStyle w:val="EndNoteBibliographyTitle"/>
      </w:pPr>
    </w:p>
    <w:p w14:paraId="39C247B8" w14:textId="77777777" w:rsidR="00BA20E6" w:rsidRDefault="00BA20E6" w:rsidP="00431F28">
      <w:pPr>
        <w:pStyle w:val="EndNoteBibliographyTitle"/>
      </w:pPr>
    </w:p>
    <w:p w14:paraId="410B35E9" w14:textId="23F0473F" w:rsidR="00BA20E6" w:rsidRPr="0033144F" w:rsidRDefault="00BA20E6" w:rsidP="00BA20E6">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G</w:t>
      </w:r>
    </w:p>
    <w:p w14:paraId="661FF3CC" w14:textId="77777777" w:rsidR="00BA20E6" w:rsidRDefault="00BA20E6" w:rsidP="00BA20E6">
      <w:pPr>
        <w:pStyle w:val="BodyText"/>
        <w:spacing w:before="9"/>
        <w:rPr>
          <w:b/>
          <w:sz w:val="31"/>
        </w:rPr>
      </w:pPr>
    </w:p>
    <w:p w14:paraId="72D8D63D" w14:textId="659B8ABC" w:rsidR="00BA20E6" w:rsidRDefault="00BA20E6" w:rsidP="00BA20E6">
      <w:pPr>
        <w:ind w:left="135" w:right="135"/>
        <w:jc w:val="center"/>
        <w:rPr>
          <w:b/>
          <w:sz w:val="32"/>
        </w:rPr>
      </w:pPr>
      <w:r w:rsidRPr="00BA20E6">
        <w:rPr>
          <w:b/>
          <w:sz w:val="32"/>
        </w:rPr>
        <w:t>2022 Pollinator Project Maps</w:t>
      </w:r>
    </w:p>
    <w:p w14:paraId="7B993ECD" w14:textId="39714AA5" w:rsidR="00BA20E6" w:rsidRDefault="00BA20E6" w:rsidP="00431F28">
      <w:pPr>
        <w:pStyle w:val="EndNoteBibliographyTitle"/>
      </w:pPr>
      <w:r>
        <w:br w:type="page"/>
      </w:r>
    </w:p>
    <w:p w14:paraId="4A4967FE" w14:textId="7D27631F" w:rsidR="00BA20E6" w:rsidRDefault="00BA20E6" w:rsidP="00431F28">
      <w:pPr>
        <w:pStyle w:val="EndNoteBibliographyTitle"/>
      </w:pPr>
    </w:p>
    <w:p w14:paraId="6B129305" w14:textId="15AB66DA" w:rsidR="00BA20E6" w:rsidRDefault="00BA20E6" w:rsidP="00431F28">
      <w:pPr>
        <w:pStyle w:val="EndNoteBibliographyTitle"/>
      </w:pPr>
    </w:p>
    <w:p w14:paraId="6B958638" w14:textId="624B080E" w:rsidR="00BA20E6" w:rsidRDefault="00BA20E6" w:rsidP="00431F28">
      <w:pPr>
        <w:pStyle w:val="EndNoteBibliographyTitle"/>
      </w:pPr>
    </w:p>
    <w:p w14:paraId="7380E8B5" w14:textId="336C6FFA" w:rsidR="00BA20E6" w:rsidRDefault="00BA20E6" w:rsidP="00431F28">
      <w:pPr>
        <w:pStyle w:val="EndNoteBibliographyTitle"/>
      </w:pPr>
    </w:p>
    <w:p w14:paraId="621085FC" w14:textId="2EF10F48" w:rsidR="00BA20E6" w:rsidRDefault="00BA20E6" w:rsidP="00431F28">
      <w:pPr>
        <w:pStyle w:val="EndNoteBibliographyTitle"/>
      </w:pPr>
    </w:p>
    <w:p w14:paraId="70E404DC" w14:textId="769B659A" w:rsidR="00BA20E6" w:rsidRDefault="00BA20E6" w:rsidP="00431F28">
      <w:pPr>
        <w:pStyle w:val="EndNoteBibliographyTitle"/>
      </w:pPr>
    </w:p>
    <w:p w14:paraId="4295C48C" w14:textId="06A21597" w:rsidR="00BA20E6" w:rsidRDefault="00BA20E6" w:rsidP="00431F28">
      <w:pPr>
        <w:pStyle w:val="EndNoteBibliographyTitle"/>
      </w:pPr>
    </w:p>
    <w:p w14:paraId="1322F675" w14:textId="3F55AD9C" w:rsidR="00BA20E6" w:rsidRDefault="00BA20E6" w:rsidP="00431F28">
      <w:pPr>
        <w:pStyle w:val="EndNoteBibliographyTitle"/>
      </w:pPr>
    </w:p>
    <w:p w14:paraId="54F221F9" w14:textId="680E214D" w:rsidR="00BA20E6" w:rsidRDefault="00BA20E6" w:rsidP="00431F28">
      <w:pPr>
        <w:pStyle w:val="EndNoteBibliographyTitle"/>
      </w:pPr>
    </w:p>
    <w:p w14:paraId="01206AA2" w14:textId="53A76C4B" w:rsidR="00BA20E6" w:rsidRDefault="00BA20E6" w:rsidP="00431F28">
      <w:pPr>
        <w:pStyle w:val="EndNoteBibliographyTitle"/>
      </w:pPr>
    </w:p>
    <w:p w14:paraId="58F24FDD" w14:textId="77777777" w:rsidR="00BA20E6" w:rsidRDefault="00BA20E6" w:rsidP="00431F28">
      <w:pPr>
        <w:pStyle w:val="EndNoteBibliographyTitle"/>
      </w:pPr>
    </w:p>
    <w:p w14:paraId="50961223" w14:textId="7D03A2EA" w:rsidR="00BA20E6" w:rsidRPr="0033144F" w:rsidRDefault="00BA20E6" w:rsidP="00BA20E6">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H</w:t>
      </w:r>
    </w:p>
    <w:p w14:paraId="2842A674" w14:textId="77777777" w:rsidR="00BA20E6" w:rsidRDefault="00BA20E6" w:rsidP="00BA20E6">
      <w:pPr>
        <w:pStyle w:val="BodyText"/>
        <w:spacing w:before="9"/>
        <w:rPr>
          <w:b/>
          <w:sz w:val="31"/>
        </w:rPr>
      </w:pPr>
    </w:p>
    <w:p w14:paraId="1FF86C89" w14:textId="1DF330FF" w:rsidR="00BA20E6" w:rsidRDefault="00BA20E6" w:rsidP="00BA20E6">
      <w:pPr>
        <w:ind w:left="135" w:right="135"/>
        <w:jc w:val="center"/>
        <w:rPr>
          <w:b/>
          <w:sz w:val="32"/>
        </w:rPr>
      </w:pPr>
      <w:r w:rsidRPr="00BA20E6">
        <w:rPr>
          <w:b/>
          <w:sz w:val="32"/>
        </w:rPr>
        <w:t>2022 Raptor Nest Occupancy Map</w:t>
      </w:r>
    </w:p>
    <w:p w14:paraId="6E190307" w14:textId="62EEB5B0" w:rsidR="00BA20E6" w:rsidRDefault="00BA20E6" w:rsidP="00431F28">
      <w:pPr>
        <w:pStyle w:val="EndNoteBibliographyTitle"/>
        <w:rPr>
          <w:b/>
          <w:bCs/>
        </w:rPr>
      </w:pPr>
    </w:p>
    <w:p w14:paraId="7ABD0A0F" w14:textId="16EFBFF8" w:rsidR="00BA20E6" w:rsidRDefault="00BA20E6" w:rsidP="00431F28">
      <w:pPr>
        <w:pStyle w:val="EndNoteBibliographyTitle"/>
        <w:rPr>
          <w:b/>
          <w:bCs/>
        </w:rPr>
      </w:pPr>
      <w:r>
        <w:rPr>
          <w:b/>
          <w:bCs/>
        </w:rPr>
        <w:br w:type="page"/>
      </w:r>
    </w:p>
    <w:p w14:paraId="06A44299" w14:textId="669B8F38" w:rsidR="00BA20E6" w:rsidRDefault="00BA20E6" w:rsidP="00431F28">
      <w:pPr>
        <w:pStyle w:val="EndNoteBibliographyTitle"/>
        <w:rPr>
          <w:b/>
          <w:bCs/>
        </w:rPr>
      </w:pPr>
    </w:p>
    <w:p w14:paraId="78D2348D" w14:textId="1761CD9B" w:rsidR="00BA20E6" w:rsidRDefault="00BA20E6" w:rsidP="00431F28">
      <w:pPr>
        <w:pStyle w:val="EndNoteBibliographyTitle"/>
        <w:rPr>
          <w:b/>
          <w:bCs/>
        </w:rPr>
      </w:pPr>
    </w:p>
    <w:p w14:paraId="1E197F10" w14:textId="532C54CA" w:rsidR="00BA20E6" w:rsidRDefault="00BA20E6" w:rsidP="00431F28">
      <w:pPr>
        <w:pStyle w:val="EndNoteBibliographyTitle"/>
        <w:rPr>
          <w:b/>
          <w:bCs/>
        </w:rPr>
      </w:pPr>
    </w:p>
    <w:p w14:paraId="66BDAA43" w14:textId="1539C73A" w:rsidR="00BA20E6" w:rsidRDefault="00BA20E6" w:rsidP="00431F28">
      <w:pPr>
        <w:pStyle w:val="EndNoteBibliographyTitle"/>
        <w:rPr>
          <w:b/>
          <w:bCs/>
        </w:rPr>
      </w:pPr>
    </w:p>
    <w:p w14:paraId="649CAB59" w14:textId="696666C5" w:rsidR="00BA20E6" w:rsidRDefault="00BA20E6" w:rsidP="00431F28">
      <w:pPr>
        <w:pStyle w:val="EndNoteBibliographyTitle"/>
        <w:rPr>
          <w:b/>
          <w:bCs/>
        </w:rPr>
      </w:pPr>
    </w:p>
    <w:p w14:paraId="188193EC" w14:textId="3E147DFB" w:rsidR="00BA20E6" w:rsidRDefault="00BA20E6" w:rsidP="00431F28">
      <w:pPr>
        <w:pStyle w:val="EndNoteBibliographyTitle"/>
        <w:rPr>
          <w:b/>
          <w:bCs/>
        </w:rPr>
      </w:pPr>
    </w:p>
    <w:p w14:paraId="3331D755" w14:textId="1A1EA6DB" w:rsidR="00BA20E6" w:rsidRDefault="00BA20E6" w:rsidP="00431F28">
      <w:pPr>
        <w:pStyle w:val="EndNoteBibliographyTitle"/>
        <w:rPr>
          <w:b/>
          <w:bCs/>
        </w:rPr>
      </w:pPr>
    </w:p>
    <w:p w14:paraId="24F3E445" w14:textId="3B88F432" w:rsidR="00BA20E6" w:rsidRDefault="00BA20E6" w:rsidP="00431F28">
      <w:pPr>
        <w:pStyle w:val="EndNoteBibliographyTitle"/>
        <w:rPr>
          <w:b/>
          <w:bCs/>
        </w:rPr>
      </w:pPr>
    </w:p>
    <w:p w14:paraId="100D06CC" w14:textId="5ECA7169" w:rsidR="00BA20E6" w:rsidRDefault="00BA20E6" w:rsidP="00431F28">
      <w:pPr>
        <w:pStyle w:val="EndNoteBibliographyTitle"/>
        <w:rPr>
          <w:b/>
          <w:bCs/>
        </w:rPr>
      </w:pPr>
    </w:p>
    <w:p w14:paraId="176DB6EB" w14:textId="670F0CD1" w:rsidR="00BA20E6" w:rsidRDefault="00BA20E6" w:rsidP="00431F28">
      <w:pPr>
        <w:pStyle w:val="EndNoteBibliographyTitle"/>
        <w:rPr>
          <w:b/>
          <w:bCs/>
        </w:rPr>
      </w:pPr>
    </w:p>
    <w:p w14:paraId="476B97A6" w14:textId="77777777" w:rsidR="00BA20E6" w:rsidRDefault="00BA20E6" w:rsidP="00431F28">
      <w:pPr>
        <w:pStyle w:val="EndNoteBibliographyTitle"/>
        <w:rPr>
          <w:b/>
          <w:bCs/>
        </w:rPr>
      </w:pPr>
    </w:p>
    <w:p w14:paraId="3ADEE284" w14:textId="39035FB5" w:rsidR="00BA20E6" w:rsidRPr="0033144F" w:rsidRDefault="00BA20E6" w:rsidP="00BA20E6">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I</w:t>
      </w:r>
    </w:p>
    <w:p w14:paraId="13A4A491" w14:textId="77777777" w:rsidR="00BA20E6" w:rsidRDefault="00BA20E6" w:rsidP="00BA20E6">
      <w:pPr>
        <w:pStyle w:val="BodyText"/>
        <w:spacing w:before="9"/>
        <w:rPr>
          <w:b/>
          <w:sz w:val="31"/>
        </w:rPr>
      </w:pPr>
    </w:p>
    <w:p w14:paraId="2E4A1483" w14:textId="7EBC42F6" w:rsidR="00BA20E6" w:rsidRDefault="00BA20E6" w:rsidP="00BA20E6">
      <w:pPr>
        <w:ind w:left="135" w:right="135"/>
        <w:jc w:val="center"/>
        <w:rPr>
          <w:b/>
          <w:sz w:val="32"/>
        </w:rPr>
      </w:pPr>
      <w:r w:rsidRPr="00BA20E6">
        <w:rPr>
          <w:b/>
          <w:sz w:val="32"/>
        </w:rPr>
        <w:t>Raptor Nest Summary Data 1981 - 2022</w:t>
      </w:r>
    </w:p>
    <w:p w14:paraId="609E7AEE" w14:textId="05A5A076" w:rsidR="00BA20E6" w:rsidRDefault="00BA20E6" w:rsidP="00431F28">
      <w:pPr>
        <w:pStyle w:val="EndNoteBibliographyTitle"/>
        <w:rPr>
          <w:b/>
          <w:bCs/>
        </w:rPr>
      </w:pPr>
    </w:p>
    <w:p w14:paraId="3E098A96" w14:textId="6A705BF0" w:rsidR="00BA20E6" w:rsidRDefault="00BA20E6" w:rsidP="00431F28">
      <w:pPr>
        <w:pStyle w:val="EndNoteBibliographyTitle"/>
        <w:rPr>
          <w:b/>
          <w:bCs/>
        </w:rPr>
      </w:pPr>
      <w:r>
        <w:rPr>
          <w:b/>
          <w:bCs/>
        </w:rPr>
        <w:br w:type="page"/>
      </w:r>
    </w:p>
    <w:p w14:paraId="7383FD9F" w14:textId="4A33583F" w:rsidR="00BA20E6" w:rsidRDefault="00BA20E6" w:rsidP="00431F28">
      <w:pPr>
        <w:pStyle w:val="EndNoteBibliographyTitle"/>
        <w:rPr>
          <w:b/>
          <w:bCs/>
        </w:rPr>
      </w:pPr>
    </w:p>
    <w:p w14:paraId="2ECD4F9D" w14:textId="15741500" w:rsidR="00BA20E6" w:rsidRDefault="00BA20E6" w:rsidP="00431F28">
      <w:pPr>
        <w:pStyle w:val="EndNoteBibliographyTitle"/>
        <w:rPr>
          <w:b/>
          <w:bCs/>
        </w:rPr>
      </w:pPr>
    </w:p>
    <w:p w14:paraId="2156681C" w14:textId="0AE4BC1D" w:rsidR="00BA20E6" w:rsidRDefault="00BA20E6" w:rsidP="00431F28">
      <w:pPr>
        <w:pStyle w:val="EndNoteBibliographyTitle"/>
        <w:rPr>
          <w:b/>
          <w:bCs/>
        </w:rPr>
      </w:pPr>
    </w:p>
    <w:p w14:paraId="04115205" w14:textId="2784471C" w:rsidR="00BA20E6" w:rsidRDefault="00BA20E6" w:rsidP="00431F28">
      <w:pPr>
        <w:pStyle w:val="EndNoteBibliographyTitle"/>
        <w:rPr>
          <w:b/>
          <w:bCs/>
        </w:rPr>
      </w:pPr>
    </w:p>
    <w:p w14:paraId="18A8C6FB" w14:textId="1DE63B71" w:rsidR="00BA20E6" w:rsidRDefault="00BA20E6" w:rsidP="00431F28">
      <w:pPr>
        <w:pStyle w:val="EndNoteBibliographyTitle"/>
        <w:rPr>
          <w:b/>
          <w:bCs/>
        </w:rPr>
      </w:pPr>
    </w:p>
    <w:p w14:paraId="248310A1" w14:textId="5321BB44" w:rsidR="00BA20E6" w:rsidRDefault="00BA20E6" w:rsidP="00431F28">
      <w:pPr>
        <w:pStyle w:val="EndNoteBibliographyTitle"/>
        <w:rPr>
          <w:b/>
          <w:bCs/>
        </w:rPr>
      </w:pPr>
    </w:p>
    <w:p w14:paraId="501A042E" w14:textId="111F48CF" w:rsidR="00BA20E6" w:rsidRDefault="00BA20E6" w:rsidP="00431F28">
      <w:pPr>
        <w:pStyle w:val="EndNoteBibliographyTitle"/>
        <w:rPr>
          <w:b/>
          <w:bCs/>
        </w:rPr>
      </w:pPr>
    </w:p>
    <w:p w14:paraId="7838D67B" w14:textId="3789301C" w:rsidR="00BA20E6" w:rsidRDefault="00BA20E6" w:rsidP="00431F28">
      <w:pPr>
        <w:pStyle w:val="EndNoteBibliographyTitle"/>
        <w:rPr>
          <w:b/>
          <w:bCs/>
        </w:rPr>
      </w:pPr>
    </w:p>
    <w:p w14:paraId="25076CBA" w14:textId="28E2EB25" w:rsidR="00BA20E6" w:rsidRDefault="00BA20E6" w:rsidP="00431F28">
      <w:pPr>
        <w:pStyle w:val="EndNoteBibliographyTitle"/>
        <w:rPr>
          <w:b/>
          <w:bCs/>
        </w:rPr>
      </w:pPr>
    </w:p>
    <w:p w14:paraId="2463C089" w14:textId="21DE164C" w:rsidR="00BA20E6" w:rsidRDefault="00BA20E6" w:rsidP="00431F28">
      <w:pPr>
        <w:pStyle w:val="EndNoteBibliographyTitle"/>
        <w:rPr>
          <w:b/>
          <w:bCs/>
        </w:rPr>
      </w:pPr>
    </w:p>
    <w:p w14:paraId="600A22DF" w14:textId="77777777" w:rsidR="00BA20E6" w:rsidRDefault="00BA20E6" w:rsidP="00431F28">
      <w:pPr>
        <w:pStyle w:val="EndNoteBibliographyTitle"/>
        <w:rPr>
          <w:b/>
          <w:bCs/>
        </w:rPr>
      </w:pPr>
    </w:p>
    <w:p w14:paraId="2F4DB3B4" w14:textId="41F9CA96" w:rsidR="00BA20E6" w:rsidRPr="0033144F" w:rsidRDefault="00BA20E6" w:rsidP="00BA20E6">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J</w:t>
      </w:r>
    </w:p>
    <w:p w14:paraId="52F3BE0E" w14:textId="77777777" w:rsidR="00BA20E6" w:rsidRDefault="00BA20E6" w:rsidP="00BA20E6">
      <w:pPr>
        <w:pStyle w:val="BodyText"/>
        <w:spacing w:before="9"/>
        <w:rPr>
          <w:b/>
          <w:sz w:val="31"/>
        </w:rPr>
      </w:pPr>
    </w:p>
    <w:p w14:paraId="6BCF0BBB" w14:textId="456837D9" w:rsidR="00BA20E6" w:rsidRDefault="00BA20E6" w:rsidP="00BA20E6">
      <w:pPr>
        <w:ind w:left="135" w:right="135"/>
        <w:jc w:val="center"/>
        <w:rPr>
          <w:b/>
          <w:sz w:val="32"/>
        </w:rPr>
      </w:pPr>
      <w:r w:rsidRPr="00BA20E6">
        <w:rPr>
          <w:b/>
          <w:sz w:val="32"/>
        </w:rPr>
        <w:t>Goshawk Survey Maps 2022</w:t>
      </w:r>
    </w:p>
    <w:p w14:paraId="53A30042" w14:textId="7FE8A6DD" w:rsidR="00BA20E6" w:rsidRDefault="00BA20E6" w:rsidP="00431F28">
      <w:pPr>
        <w:pStyle w:val="EndNoteBibliographyTitle"/>
        <w:rPr>
          <w:b/>
          <w:bCs/>
        </w:rPr>
      </w:pPr>
    </w:p>
    <w:p w14:paraId="1B567508" w14:textId="18690B6D" w:rsidR="00BA20E6" w:rsidRDefault="00BA20E6" w:rsidP="00431F28">
      <w:pPr>
        <w:pStyle w:val="EndNoteBibliographyTitle"/>
        <w:rPr>
          <w:b/>
          <w:bCs/>
        </w:rPr>
      </w:pPr>
      <w:r>
        <w:rPr>
          <w:b/>
          <w:bCs/>
        </w:rPr>
        <w:br w:type="page"/>
      </w:r>
    </w:p>
    <w:p w14:paraId="10E8230D" w14:textId="34956405" w:rsidR="00BA20E6" w:rsidRDefault="00BA20E6" w:rsidP="00431F28">
      <w:pPr>
        <w:pStyle w:val="EndNoteBibliographyTitle"/>
        <w:rPr>
          <w:b/>
          <w:bCs/>
        </w:rPr>
      </w:pPr>
    </w:p>
    <w:p w14:paraId="622AD36E" w14:textId="3025E72E" w:rsidR="00BA20E6" w:rsidRDefault="00BA20E6" w:rsidP="00431F28">
      <w:pPr>
        <w:pStyle w:val="EndNoteBibliographyTitle"/>
        <w:rPr>
          <w:b/>
          <w:bCs/>
        </w:rPr>
      </w:pPr>
    </w:p>
    <w:p w14:paraId="3922A162" w14:textId="009605FF" w:rsidR="00BA20E6" w:rsidRDefault="00BA20E6" w:rsidP="00431F28">
      <w:pPr>
        <w:pStyle w:val="EndNoteBibliographyTitle"/>
        <w:rPr>
          <w:b/>
          <w:bCs/>
        </w:rPr>
      </w:pPr>
    </w:p>
    <w:p w14:paraId="1670AF80" w14:textId="7C098D40" w:rsidR="00BA20E6" w:rsidRDefault="00BA20E6" w:rsidP="00431F28">
      <w:pPr>
        <w:pStyle w:val="EndNoteBibliographyTitle"/>
        <w:rPr>
          <w:b/>
          <w:bCs/>
        </w:rPr>
      </w:pPr>
    </w:p>
    <w:p w14:paraId="157CCE18" w14:textId="6FFB37EC" w:rsidR="00BA20E6" w:rsidRDefault="00BA20E6" w:rsidP="00431F28">
      <w:pPr>
        <w:pStyle w:val="EndNoteBibliographyTitle"/>
        <w:rPr>
          <w:b/>
          <w:bCs/>
        </w:rPr>
      </w:pPr>
    </w:p>
    <w:p w14:paraId="139D4456" w14:textId="1353446D" w:rsidR="00BA20E6" w:rsidRDefault="00BA20E6" w:rsidP="00431F28">
      <w:pPr>
        <w:pStyle w:val="EndNoteBibliographyTitle"/>
        <w:rPr>
          <w:b/>
          <w:bCs/>
        </w:rPr>
      </w:pPr>
    </w:p>
    <w:p w14:paraId="7C74D160" w14:textId="28915087" w:rsidR="00BA20E6" w:rsidRDefault="00BA20E6" w:rsidP="00431F28">
      <w:pPr>
        <w:pStyle w:val="EndNoteBibliographyTitle"/>
        <w:rPr>
          <w:b/>
          <w:bCs/>
        </w:rPr>
      </w:pPr>
    </w:p>
    <w:p w14:paraId="69CB203C" w14:textId="30A08BCB" w:rsidR="00BA20E6" w:rsidRDefault="00BA20E6" w:rsidP="00431F28">
      <w:pPr>
        <w:pStyle w:val="EndNoteBibliographyTitle"/>
        <w:rPr>
          <w:b/>
          <w:bCs/>
        </w:rPr>
      </w:pPr>
    </w:p>
    <w:p w14:paraId="1A1FB71A" w14:textId="4DC01771" w:rsidR="00BA20E6" w:rsidRDefault="00BA20E6" w:rsidP="00431F28">
      <w:pPr>
        <w:pStyle w:val="EndNoteBibliographyTitle"/>
        <w:rPr>
          <w:b/>
          <w:bCs/>
        </w:rPr>
      </w:pPr>
    </w:p>
    <w:p w14:paraId="5D503054" w14:textId="77777777" w:rsidR="00BA20E6" w:rsidRDefault="00BA20E6" w:rsidP="00431F28">
      <w:pPr>
        <w:pStyle w:val="EndNoteBibliographyTitle"/>
        <w:rPr>
          <w:b/>
          <w:bCs/>
        </w:rPr>
      </w:pPr>
    </w:p>
    <w:p w14:paraId="09D178EB" w14:textId="49F6B995" w:rsidR="00BA20E6" w:rsidRPr="0033144F" w:rsidRDefault="00BA20E6" w:rsidP="00BA20E6">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K</w:t>
      </w:r>
    </w:p>
    <w:p w14:paraId="441879DB" w14:textId="77777777" w:rsidR="00BA20E6" w:rsidRDefault="00BA20E6" w:rsidP="00BA20E6">
      <w:pPr>
        <w:pStyle w:val="BodyText"/>
        <w:spacing w:before="9"/>
        <w:rPr>
          <w:b/>
          <w:sz w:val="31"/>
        </w:rPr>
      </w:pPr>
    </w:p>
    <w:p w14:paraId="7A07A005" w14:textId="3FF4DF43" w:rsidR="00BA20E6" w:rsidRDefault="00BA20E6" w:rsidP="00BA20E6">
      <w:pPr>
        <w:ind w:left="135" w:right="135"/>
        <w:jc w:val="center"/>
        <w:rPr>
          <w:b/>
          <w:sz w:val="32"/>
        </w:rPr>
      </w:pPr>
      <w:r w:rsidRPr="00BA20E6">
        <w:rPr>
          <w:b/>
          <w:sz w:val="32"/>
        </w:rPr>
        <w:t>Wildlife Forage Monitoring Maps</w:t>
      </w:r>
    </w:p>
    <w:p w14:paraId="6F11680C" w14:textId="685ADE08" w:rsidR="00BA20E6" w:rsidRDefault="00BA20E6" w:rsidP="00431F28">
      <w:pPr>
        <w:pStyle w:val="EndNoteBibliographyTitle"/>
        <w:rPr>
          <w:b/>
          <w:bCs/>
        </w:rPr>
      </w:pPr>
    </w:p>
    <w:p w14:paraId="0104B8BE" w14:textId="27FDFF18" w:rsidR="00BA20E6" w:rsidRDefault="00BA20E6" w:rsidP="00431F28">
      <w:pPr>
        <w:pStyle w:val="EndNoteBibliographyTitle"/>
        <w:rPr>
          <w:b/>
          <w:bCs/>
        </w:rPr>
      </w:pPr>
      <w:r>
        <w:rPr>
          <w:b/>
          <w:bCs/>
        </w:rPr>
        <w:br w:type="page"/>
      </w:r>
    </w:p>
    <w:p w14:paraId="56300D0D" w14:textId="3A4D35B1" w:rsidR="00BA20E6" w:rsidRDefault="00BA20E6" w:rsidP="00431F28">
      <w:pPr>
        <w:pStyle w:val="EndNoteBibliographyTitle"/>
        <w:rPr>
          <w:b/>
          <w:bCs/>
        </w:rPr>
      </w:pPr>
    </w:p>
    <w:p w14:paraId="3F118F15" w14:textId="1FAAF2EB" w:rsidR="00BA20E6" w:rsidRDefault="00BA20E6" w:rsidP="00431F28">
      <w:pPr>
        <w:pStyle w:val="EndNoteBibliographyTitle"/>
        <w:rPr>
          <w:b/>
          <w:bCs/>
        </w:rPr>
      </w:pPr>
    </w:p>
    <w:p w14:paraId="7C35F67C" w14:textId="3D3E0070" w:rsidR="00BA20E6" w:rsidRDefault="00BA20E6" w:rsidP="00431F28">
      <w:pPr>
        <w:pStyle w:val="EndNoteBibliographyTitle"/>
        <w:rPr>
          <w:b/>
          <w:bCs/>
        </w:rPr>
      </w:pPr>
    </w:p>
    <w:p w14:paraId="0EA3993D" w14:textId="353A76C1" w:rsidR="00BA20E6" w:rsidRDefault="00BA20E6" w:rsidP="00431F28">
      <w:pPr>
        <w:pStyle w:val="EndNoteBibliographyTitle"/>
        <w:rPr>
          <w:b/>
          <w:bCs/>
        </w:rPr>
      </w:pPr>
    </w:p>
    <w:p w14:paraId="1EEA896E" w14:textId="26A70718" w:rsidR="00BA20E6" w:rsidRDefault="00BA20E6" w:rsidP="00431F28">
      <w:pPr>
        <w:pStyle w:val="EndNoteBibliographyTitle"/>
        <w:rPr>
          <w:b/>
          <w:bCs/>
        </w:rPr>
      </w:pPr>
    </w:p>
    <w:p w14:paraId="70C7FE28" w14:textId="436E2796" w:rsidR="00BA20E6" w:rsidRDefault="00BA20E6" w:rsidP="00431F28">
      <w:pPr>
        <w:pStyle w:val="EndNoteBibliographyTitle"/>
        <w:rPr>
          <w:b/>
          <w:bCs/>
        </w:rPr>
      </w:pPr>
    </w:p>
    <w:p w14:paraId="73F1846C" w14:textId="137228C2" w:rsidR="00BA20E6" w:rsidRDefault="00BA20E6" w:rsidP="00431F28">
      <w:pPr>
        <w:pStyle w:val="EndNoteBibliographyTitle"/>
        <w:rPr>
          <w:b/>
          <w:bCs/>
        </w:rPr>
      </w:pPr>
    </w:p>
    <w:p w14:paraId="1D926854" w14:textId="14B92DCB" w:rsidR="00BA20E6" w:rsidRDefault="00BA20E6" w:rsidP="00431F28">
      <w:pPr>
        <w:pStyle w:val="EndNoteBibliographyTitle"/>
        <w:rPr>
          <w:b/>
          <w:bCs/>
        </w:rPr>
      </w:pPr>
    </w:p>
    <w:p w14:paraId="1F1E7EF8" w14:textId="6FF9A8BD" w:rsidR="00BA20E6" w:rsidRDefault="00BA20E6" w:rsidP="00431F28">
      <w:pPr>
        <w:pStyle w:val="EndNoteBibliographyTitle"/>
        <w:rPr>
          <w:b/>
          <w:bCs/>
        </w:rPr>
      </w:pPr>
    </w:p>
    <w:p w14:paraId="57CB40C9" w14:textId="77777777" w:rsidR="00BA20E6" w:rsidRDefault="00BA20E6" w:rsidP="00431F28">
      <w:pPr>
        <w:pStyle w:val="EndNoteBibliographyTitle"/>
        <w:rPr>
          <w:b/>
          <w:bCs/>
        </w:rPr>
      </w:pPr>
    </w:p>
    <w:p w14:paraId="7DF91A98" w14:textId="587E4050" w:rsidR="00BA20E6" w:rsidRDefault="00BA20E6" w:rsidP="00431F28">
      <w:pPr>
        <w:pStyle w:val="EndNoteBibliographyTitle"/>
        <w:rPr>
          <w:b/>
          <w:bCs/>
        </w:rPr>
      </w:pPr>
    </w:p>
    <w:p w14:paraId="16394C7C" w14:textId="2B814F0A" w:rsidR="00BA20E6" w:rsidRPr="0033144F" w:rsidRDefault="00BA20E6" w:rsidP="00BA20E6">
      <w:pPr>
        <w:pStyle w:val="Heading8"/>
        <w:ind w:left="3600"/>
        <w:rPr>
          <w:rFonts w:ascii="Times New Roman" w:hAnsi="Times New Roman"/>
          <w:b/>
          <w:bCs/>
          <w:sz w:val="32"/>
          <w:szCs w:val="32"/>
        </w:rPr>
      </w:pPr>
      <w:r w:rsidRPr="0033144F">
        <w:rPr>
          <w:rFonts w:ascii="Times New Roman" w:hAnsi="Times New Roman"/>
          <w:b/>
          <w:bCs/>
          <w:sz w:val="32"/>
          <w:szCs w:val="32"/>
        </w:rPr>
        <w:t xml:space="preserve">Appendix </w:t>
      </w:r>
      <w:r>
        <w:rPr>
          <w:rFonts w:ascii="Times New Roman" w:hAnsi="Times New Roman"/>
          <w:b/>
          <w:bCs/>
          <w:sz w:val="32"/>
          <w:szCs w:val="32"/>
        </w:rPr>
        <w:t>L</w:t>
      </w:r>
    </w:p>
    <w:p w14:paraId="2F37F768" w14:textId="77777777" w:rsidR="00BA20E6" w:rsidRDefault="00BA20E6" w:rsidP="00BA20E6">
      <w:pPr>
        <w:pStyle w:val="BodyText"/>
        <w:spacing w:before="9"/>
        <w:rPr>
          <w:b/>
          <w:sz w:val="31"/>
        </w:rPr>
      </w:pPr>
    </w:p>
    <w:p w14:paraId="111B19C4" w14:textId="3EDCDE69" w:rsidR="00BA20E6" w:rsidRDefault="00BA20E6" w:rsidP="00BA20E6">
      <w:pPr>
        <w:ind w:left="135" w:right="135"/>
        <w:jc w:val="center"/>
        <w:rPr>
          <w:b/>
          <w:sz w:val="32"/>
        </w:rPr>
      </w:pPr>
      <w:r w:rsidRPr="00BA20E6">
        <w:rPr>
          <w:b/>
          <w:sz w:val="32"/>
        </w:rPr>
        <w:t xml:space="preserve">2022 RMEF </w:t>
      </w:r>
      <w:proofErr w:type="spellStart"/>
      <w:r w:rsidRPr="00BA20E6">
        <w:rPr>
          <w:b/>
          <w:sz w:val="32"/>
        </w:rPr>
        <w:t>Exclosure</w:t>
      </w:r>
      <w:proofErr w:type="spellEnd"/>
      <w:r w:rsidRPr="00BA20E6">
        <w:rPr>
          <w:b/>
          <w:sz w:val="32"/>
        </w:rPr>
        <w:t xml:space="preserve"> Table </w:t>
      </w:r>
    </w:p>
    <w:p w14:paraId="7E762A14" w14:textId="77777777" w:rsidR="00BA20E6" w:rsidRPr="00BA20E6" w:rsidRDefault="00BA20E6" w:rsidP="00431F28">
      <w:pPr>
        <w:pStyle w:val="EndNoteBibliographyTitle"/>
        <w:rPr>
          <w:b/>
          <w:bCs/>
        </w:rPr>
      </w:pPr>
    </w:p>
    <w:sectPr w:rsidR="00BA20E6" w:rsidRPr="00BA20E6" w:rsidSect="00646363">
      <w:pgSz w:w="12240" w:h="15840" w:code="1"/>
      <w:pgMar w:top="1728" w:right="1296" w:bottom="1584" w:left="1296" w:header="576" w:footer="576"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05C06" w14:textId="77777777" w:rsidR="009A53C3" w:rsidRDefault="009A53C3" w:rsidP="00B15AE7">
      <w:r>
        <w:separator/>
      </w:r>
    </w:p>
  </w:endnote>
  <w:endnote w:type="continuationSeparator" w:id="0">
    <w:p w14:paraId="6DA41B66" w14:textId="77777777" w:rsidR="009A53C3" w:rsidRDefault="009A53C3" w:rsidP="00B15A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rial Nova Light">
    <w:altName w:val="Arial Nova Light"/>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Narrow-Bold">
    <w:altName w:val="Arial Narrow"/>
    <w:panose1 w:val="00000000000000000000"/>
    <w:charset w:val="00"/>
    <w:family w:val="swiss"/>
    <w:notTrueType/>
    <w:pitch w:val="default"/>
    <w:sig w:usb0="00000003" w:usb1="00000000" w:usb2="00000000" w:usb3="00000000" w:csb0="00000001" w:csb1="00000000"/>
  </w:font>
  <w:font w:name="Gill Sans MT">
    <w:altName w:val="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3062E" w14:textId="77777777" w:rsidR="00F77D7C" w:rsidRDefault="00F77D7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D7689" w14:textId="7C82F035" w:rsidR="008C3EAE" w:rsidRDefault="008C3EAE" w:rsidP="008C3EAE">
    <w:pPr>
      <w:spacing w:after="120"/>
      <w:jc w:val="center"/>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C96D6" w14:textId="77777777" w:rsidR="00F77D7C" w:rsidRDefault="00F77D7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E3A4C" w14:textId="1121E77D" w:rsidR="00127F09" w:rsidRPr="00B40C12" w:rsidRDefault="00D94E3D" w:rsidP="00646363">
    <w:pPr>
      <w:pStyle w:val="Footer"/>
    </w:pPr>
    <w:r w:rsidRPr="00B40C12">
      <w:fldChar w:fldCharType="begin"/>
    </w:r>
    <w:r w:rsidRPr="00B40C12">
      <w:instrText xml:space="preserve"> PAGE   \* MERGEFORMAT </w:instrText>
    </w:r>
    <w:r w:rsidRPr="00B40C12">
      <w:fldChar w:fldCharType="separate"/>
    </w:r>
    <w:r w:rsidRPr="00B40C12">
      <w:rPr>
        <w:noProof/>
      </w:rPr>
      <w:t>1</w:t>
    </w:r>
    <w:r w:rsidRPr="00B40C12">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8B5EE" w14:textId="77777777" w:rsidR="009A53C3" w:rsidRDefault="009A53C3" w:rsidP="00B15AE7">
      <w:r>
        <w:separator/>
      </w:r>
    </w:p>
  </w:footnote>
  <w:footnote w:type="continuationSeparator" w:id="0">
    <w:p w14:paraId="41A16C97" w14:textId="77777777" w:rsidR="009A53C3" w:rsidRDefault="009A53C3" w:rsidP="00B15A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A4A70" w14:textId="77777777" w:rsidR="00F77D7C" w:rsidRDefault="00F77D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12C2A" w14:textId="77777777" w:rsidR="00F77D7C" w:rsidRDefault="00F77D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8634F" w14:textId="77777777" w:rsidR="00F77D7C" w:rsidRDefault="00F77D7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7FEF4" w14:textId="71D19A85" w:rsidR="00AF1970" w:rsidRPr="00646363" w:rsidRDefault="00AF1970" w:rsidP="00646363">
    <w:pPr>
      <w:pStyle w:val="BodyText"/>
    </w:pPr>
    <w:r w:rsidRPr="00646363">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FE03FF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58ADB7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222036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1C5F5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9000EE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AB2948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972D7C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F9480658"/>
    <w:lvl w:ilvl="0">
      <w:start w:val="1"/>
      <w:numFmt w:val="bullet"/>
      <w:pStyle w:val="ListBullet2"/>
      <w:lvlText w:val="o"/>
      <w:lvlJc w:val="left"/>
      <w:pPr>
        <w:ind w:left="1440" w:hanging="360"/>
      </w:pPr>
      <w:rPr>
        <w:rFonts w:ascii="Courier New" w:hAnsi="Courier New" w:cs="Courier New" w:hint="default"/>
      </w:rPr>
    </w:lvl>
  </w:abstractNum>
  <w:abstractNum w:abstractNumId="8" w15:restartNumberingAfterBreak="0">
    <w:nsid w:val="01FB318D"/>
    <w:multiLevelType w:val="hybridMultilevel"/>
    <w:tmpl w:val="52C27690"/>
    <w:lvl w:ilvl="0" w:tplc="CE9CF060">
      <w:numFmt w:val="bullet"/>
      <w:lvlText w:val=""/>
      <w:lvlJc w:val="left"/>
      <w:pPr>
        <w:ind w:left="1396" w:hanging="360"/>
      </w:pPr>
      <w:rPr>
        <w:rFonts w:ascii="Symbol" w:eastAsia="Symbol" w:hAnsi="Symbol" w:cs="Symbol" w:hint="default"/>
        <w:w w:val="100"/>
        <w:sz w:val="24"/>
        <w:szCs w:val="24"/>
      </w:rPr>
    </w:lvl>
    <w:lvl w:ilvl="1" w:tplc="20269BE8">
      <w:numFmt w:val="bullet"/>
      <w:lvlText w:val="•"/>
      <w:lvlJc w:val="left"/>
      <w:pPr>
        <w:ind w:left="1649" w:hanging="360"/>
      </w:pPr>
      <w:rPr>
        <w:rFonts w:hint="default"/>
      </w:rPr>
    </w:lvl>
    <w:lvl w:ilvl="2" w:tplc="A0464F0E">
      <w:numFmt w:val="bullet"/>
      <w:lvlText w:val="•"/>
      <w:lvlJc w:val="left"/>
      <w:pPr>
        <w:ind w:left="1898" w:hanging="360"/>
      </w:pPr>
      <w:rPr>
        <w:rFonts w:hint="default"/>
      </w:rPr>
    </w:lvl>
    <w:lvl w:ilvl="3" w:tplc="23E2E956">
      <w:numFmt w:val="bullet"/>
      <w:lvlText w:val="•"/>
      <w:lvlJc w:val="left"/>
      <w:pPr>
        <w:ind w:left="2148" w:hanging="360"/>
      </w:pPr>
      <w:rPr>
        <w:rFonts w:hint="default"/>
      </w:rPr>
    </w:lvl>
    <w:lvl w:ilvl="4" w:tplc="387C58F2">
      <w:numFmt w:val="bullet"/>
      <w:lvlText w:val="•"/>
      <w:lvlJc w:val="left"/>
      <w:pPr>
        <w:ind w:left="2397" w:hanging="360"/>
      </w:pPr>
      <w:rPr>
        <w:rFonts w:hint="default"/>
      </w:rPr>
    </w:lvl>
    <w:lvl w:ilvl="5" w:tplc="B0B82BE8">
      <w:numFmt w:val="bullet"/>
      <w:lvlText w:val="•"/>
      <w:lvlJc w:val="left"/>
      <w:pPr>
        <w:ind w:left="2646" w:hanging="360"/>
      </w:pPr>
      <w:rPr>
        <w:rFonts w:hint="default"/>
      </w:rPr>
    </w:lvl>
    <w:lvl w:ilvl="6" w:tplc="B16AC96C">
      <w:numFmt w:val="bullet"/>
      <w:lvlText w:val="•"/>
      <w:lvlJc w:val="left"/>
      <w:pPr>
        <w:ind w:left="2896" w:hanging="360"/>
      </w:pPr>
      <w:rPr>
        <w:rFonts w:hint="default"/>
      </w:rPr>
    </w:lvl>
    <w:lvl w:ilvl="7" w:tplc="BD40E428">
      <w:numFmt w:val="bullet"/>
      <w:lvlText w:val="•"/>
      <w:lvlJc w:val="left"/>
      <w:pPr>
        <w:ind w:left="3145" w:hanging="360"/>
      </w:pPr>
      <w:rPr>
        <w:rFonts w:hint="default"/>
      </w:rPr>
    </w:lvl>
    <w:lvl w:ilvl="8" w:tplc="91226900">
      <w:numFmt w:val="bullet"/>
      <w:lvlText w:val="•"/>
      <w:lvlJc w:val="left"/>
      <w:pPr>
        <w:ind w:left="3394" w:hanging="360"/>
      </w:pPr>
      <w:rPr>
        <w:rFonts w:hint="default"/>
      </w:rPr>
    </w:lvl>
  </w:abstractNum>
  <w:abstractNum w:abstractNumId="9" w15:restartNumberingAfterBreak="0">
    <w:nsid w:val="043E7E76"/>
    <w:multiLevelType w:val="multilevel"/>
    <w:tmpl w:val="72C6A60A"/>
    <w:lvl w:ilvl="0">
      <w:start w:val="7"/>
      <w:numFmt w:val="decimal"/>
      <w:lvlText w:val="%1"/>
      <w:lvlJc w:val="left"/>
      <w:pPr>
        <w:ind w:left="839" w:hanging="720"/>
      </w:pPr>
      <w:rPr>
        <w:rFonts w:hint="default"/>
      </w:rPr>
    </w:lvl>
    <w:lvl w:ilvl="1">
      <w:start w:val="1"/>
      <w:numFmt w:val="decimal"/>
      <w:lvlText w:val="%1.%2"/>
      <w:lvlJc w:val="left"/>
      <w:pPr>
        <w:ind w:left="839" w:hanging="720"/>
      </w:pPr>
      <w:rPr>
        <w:rFonts w:ascii="Arial" w:eastAsia="Arial" w:hAnsi="Arial" w:cs="Arial" w:hint="default"/>
        <w:b/>
        <w:bCs/>
        <w:spacing w:val="-1"/>
        <w:w w:val="100"/>
        <w:sz w:val="28"/>
        <w:szCs w:val="28"/>
      </w:rPr>
    </w:lvl>
    <w:lvl w:ilvl="2">
      <w:start w:val="1"/>
      <w:numFmt w:val="decimal"/>
      <w:lvlText w:val="%1.%2.%3"/>
      <w:lvlJc w:val="left"/>
      <w:pPr>
        <w:ind w:left="840" w:hanging="720"/>
      </w:pPr>
      <w:rPr>
        <w:rFonts w:hint="default"/>
        <w:spacing w:val="-1"/>
        <w:u w:val="single" w:color="000000"/>
      </w:rPr>
    </w:lvl>
    <w:lvl w:ilvl="3">
      <w:numFmt w:val="bullet"/>
      <w:lvlText w:val="•"/>
      <w:lvlJc w:val="left"/>
      <w:pPr>
        <w:ind w:left="3468" w:hanging="720"/>
      </w:pPr>
      <w:rPr>
        <w:rFonts w:hint="default"/>
      </w:rPr>
    </w:lvl>
    <w:lvl w:ilvl="4">
      <w:numFmt w:val="bullet"/>
      <w:lvlText w:val="•"/>
      <w:lvlJc w:val="left"/>
      <w:pPr>
        <w:ind w:left="4344" w:hanging="720"/>
      </w:pPr>
      <w:rPr>
        <w:rFonts w:hint="default"/>
      </w:rPr>
    </w:lvl>
    <w:lvl w:ilvl="5">
      <w:numFmt w:val="bullet"/>
      <w:lvlText w:val="•"/>
      <w:lvlJc w:val="left"/>
      <w:pPr>
        <w:ind w:left="5220" w:hanging="720"/>
      </w:pPr>
      <w:rPr>
        <w:rFonts w:hint="default"/>
      </w:rPr>
    </w:lvl>
    <w:lvl w:ilvl="6">
      <w:numFmt w:val="bullet"/>
      <w:lvlText w:val="•"/>
      <w:lvlJc w:val="left"/>
      <w:pPr>
        <w:ind w:left="6096" w:hanging="720"/>
      </w:pPr>
      <w:rPr>
        <w:rFonts w:hint="default"/>
      </w:rPr>
    </w:lvl>
    <w:lvl w:ilvl="7">
      <w:numFmt w:val="bullet"/>
      <w:lvlText w:val="•"/>
      <w:lvlJc w:val="left"/>
      <w:pPr>
        <w:ind w:left="6972" w:hanging="720"/>
      </w:pPr>
      <w:rPr>
        <w:rFonts w:hint="default"/>
      </w:rPr>
    </w:lvl>
    <w:lvl w:ilvl="8">
      <w:numFmt w:val="bullet"/>
      <w:lvlText w:val="•"/>
      <w:lvlJc w:val="left"/>
      <w:pPr>
        <w:ind w:left="7848" w:hanging="720"/>
      </w:pPr>
      <w:rPr>
        <w:rFonts w:hint="default"/>
      </w:rPr>
    </w:lvl>
  </w:abstractNum>
  <w:abstractNum w:abstractNumId="10" w15:restartNumberingAfterBreak="0">
    <w:nsid w:val="07A169E0"/>
    <w:multiLevelType w:val="hybridMultilevel"/>
    <w:tmpl w:val="218683F8"/>
    <w:lvl w:ilvl="0" w:tplc="68063B1A">
      <w:numFmt w:val="bullet"/>
      <w:lvlText w:val=""/>
      <w:lvlJc w:val="left"/>
      <w:pPr>
        <w:ind w:left="560" w:hanging="360"/>
      </w:pPr>
      <w:rPr>
        <w:rFonts w:ascii="Symbol" w:eastAsia="Symbol" w:hAnsi="Symbol" w:cs="Symbol" w:hint="default"/>
        <w:w w:val="100"/>
        <w:sz w:val="24"/>
        <w:szCs w:val="24"/>
      </w:rPr>
    </w:lvl>
    <w:lvl w:ilvl="1" w:tplc="DDCEDAE6">
      <w:numFmt w:val="bullet"/>
      <w:lvlText w:val="•"/>
      <w:lvlJc w:val="left"/>
      <w:pPr>
        <w:ind w:left="863" w:hanging="360"/>
      </w:pPr>
      <w:rPr>
        <w:rFonts w:hint="default"/>
      </w:rPr>
    </w:lvl>
    <w:lvl w:ilvl="2" w:tplc="226014EC">
      <w:numFmt w:val="bullet"/>
      <w:lvlText w:val="•"/>
      <w:lvlJc w:val="left"/>
      <w:pPr>
        <w:ind w:left="1166" w:hanging="360"/>
      </w:pPr>
      <w:rPr>
        <w:rFonts w:hint="default"/>
      </w:rPr>
    </w:lvl>
    <w:lvl w:ilvl="3" w:tplc="F2A42B5E">
      <w:numFmt w:val="bullet"/>
      <w:lvlText w:val="•"/>
      <w:lvlJc w:val="left"/>
      <w:pPr>
        <w:ind w:left="1470" w:hanging="360"/>
      </w:pPr>
      <w:rPr>
        <w:rFonts w:hint="default"/>
      </w:rPr>
    </w:lvl>
    <w:lvl w:ilvl="4" w:tplc="1D886BFA">
      <w:numFmt w:val="bullet"/>
      <w:lvlText w:val="•"/>
      <w:lvlJc w:val="left"/>
      <w:pPr>
        <w:ind w:left="1773" w:hanging="360"/>
      </w:pPr>
      <w:rPr>
        <w:rFonts w:hint="default"/>
      </w:rPr>
    </w:lvl>
    <w:lvl w:ilvl="5" w:tplc="BE7E7CA6">
      <w:numFmt w:val="bullet"/>
      <w:lvlText w:val="•"/>
      <w:lvlJc w:val="left"/>
      <w:pPr>
        <w:ind w:left="2076" w:hanging="360"/>
      </w:pPr>
      <w:rPr>
        <w:rFonts w:hint="default"/>
      </w:rPr>
    </w:lvl>
    <w:lvl w:ilvl="6" w:tplc="77CC6476">
      <w:numFmt w:val="bullet"/>
      <w:lvlText w:val="•"/>
      <w:lvlJc w:val="left"/>
      <w:pPr>
        <w:ind w:left="2380" w:hanging="360"/>
      </w:pPr>
      <w:rPr>
        <w:rFonts w:hint="default"/>
      </w:rPr>
    </w:lvl>
    <w:lvl w:ilvl="7" w:tplc="893C450A">
      <w:numFmt w:val="bullet"/>
      <w:lvlText w:val="•"/>
      <w:lvlJc w:val="left"/>
      <w:pPr>
        <w:ind w:left="2683" w:hanging="360"/>
      </w:pPr>
      <w:rPr>
        <w:rFonts w:hint="default"/>
      </w:rPr>
    </w:lvl>
    <w:lvl w:ilvl="8" w:tplc="EEF005B8">
      <w:numFmt w:val="bullet"/>
      <w:lvlText w:val="•"/>
      <w:lvlJc w:val="left"/>
      <w:pPr>
        <w:ind w:left="2986" w:hanging="360"/>
      </w:pPr>
      <w:rPr>
        <w:rFonts w:hint="default"/>
      </w:rPr>
    </w:lvl>
  </w:abstractNum>
  <w:abstractNum w:abstractNumId="11" w15:restartNumberingAfterBreak="0">
    <w:nsid w:val="0B05674F"/>
    <w:multiLevelType w:val="multilevel"/>
    <w:tmpl w:val="F7EA8348"/>
    <w:lvl w:ilvl="0">
      <w:start w:val="3"/>
      <w:numFmt w:val="decimal"/>
      <w:lvlText w:val="%1"/>
      <w:lvlJc w:val="left"/>
      <w:pPr>
        <w:ind w:left="819" w:hanging="720"/>
      </w:pPr>
      <w:rPr>
        <w:rFonts w:hint="default"/>
      </w:rPr>
    </w:lvl>
    <w:lvl w:ilvl="1">
      <w:start w:val="1"/>
      <w:numFmt w:val="decimal"/>
      <w:lvlText w:val="%1.%2"/>
      <w:lvlJc w:val="left"/>
      <w:pPr>
        <w:ind w:left="819" w:hanging="720"/>
      </w:pPr>
      <w:rPr>
        <w:rFonts w:ascii="Arial" w:eastAsia="Arial" w:hAnsi="Arial" w:cs="Arial" w:hint="default"/>
        <w:b/>
        <w:bCs/>
        <w:spacing w:val="-1"/>
        <w:w w:val="100"/>
        <w:sz w:val="28"/>
        <w:szCs w:val="28"/>
      </w:rPr>
    </w:lvl>
    <w:lvl w:ilvl="2">
      <w:numFmt w:val="bullet"/>
      <w:lvlText w:val=""/>
      <w:lvlJc w:val="left"/>
      <w:pPr>
        <w:ind w:left="880" w:hanging="360"/>
      </w:pPr>
      <w:rPr>
        <w:rFonts w:ascii="Symbol" w:eastAsia="Symbol" w:hAnsi="Symbol" w:cs="Symbol" w:hint="default"/>
        <w:w w:val="100"/>
        <w:sz w:val="24"/>
        <w:szCs w:val="24"/>
      </w:rPr>
    </w:lvl>
    <w:lvl w:ilvl="3">
      <w:numFmt w:val="bullet"/>
      <w:lvlText w:val="•"/>
      <w:lvlJc w:val="left"/>
      <w:pPr>
        <w:ind w:left="2813" w:hanging="360"/>
      </w:pPr>
      <w:rPr>
        <w:rFonts w:hint="default"/>
      </w:rPr>
    </w:lvl>
    <w:lvl w:ilvl="4">
      <w:numFmt w:val="bullet"/>
      <w:lvlText w:val="•"/>
      <w:lvlJc w:val="left"/>
      <w:pPr>
        <w:ind w:left="3780" w:hanging="360"/>
      </w:pPr>
      <w:rPr>
        <w:rFonts w:hint="default"/>
      </w:rPr>
    </w:lvl>
    <w:lvl w:ilvl="5">
      <w:numFmt w:val="bullet"/>
      <w:lvlText w:val="•"/>
      <w:lvlJc w:val="left"/>
      <w:pPr>
        <w:ind w:left="4746" w:hanging="360"/>
      </w:pPr>
      <w:rPr>
        <w:rFonts w:hint="default"/>
      </w:rPr>
    </w:lvl>
    <w:lvl w:ilvl="6">
      <w:numFmt w:val="bullet"/>
      <w:lvlText w:val="•"/>
      <w:lvlJc w:val="left"/>
      <w:pPr>
        <w:ind w:left="5713" w:hanging="360"/>
      </w:pPr>
      <w:rPr>
        <w:rFonts w:hint="default"/>
      </w:rPr>
    </w:lvl>
    <w:lvl w:ilvl="7">
      <w:numFmt w:val="bullet"/>
      <w:lvlText w:val="•"/>
      <w:lvlJc w:val="left"/>
      <w:pPr>
        <w:ind w:left="6680" w:hanging="360"/>
      </w:pPr>
      <w:rPr>
        <w:rFonts w:hint="default"/>
      </w:rPr>
    </w:lvl>
    <w:lvl w:ilvl="8">
      <w:numFmt w:val="bullet"/>
      <w:lvlText w:val="•"/>
      <w:lvlJc w:val="left"/>
      <w:pPr>
        <w:ind w:left="7646" w:hanging="360"/>
      </w:pPr>
      <w:rPr>
        <w:rFonts w:hint="default"/>
      </w:rPr>
    </w:lvl>
  </w:abstractNum>
  <w:abstractNum w:abstractNumId="12" w15:restartNumberingAfterBreak="0">
    <w:nsid w:val="111D30FA"/>
    <w:multiLevelType w:val="hybridMultilevel"/>
    <w:tmpl w:val="8AD8113C"/>
    <w:lvl w:ilvl="0" w:tplc="6BB67D46">
      <w:start w:val="1"/>
      <w:numFmt w:val="bullet"/>
      <w:pStyle w:val="Table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DE402A"/>
    <w:multiLevelType w:val="hybridMultilevel"/>
    <w:tmpl w:val="80B62B40"/>
    <w:lvl w:ilvl="0" w:tplc="A55AF750">
      <w:numFmt w:val="bullet"/>
      <w:lvlText w:val=""/>
      <w:lvlJc w:val="left"/>
      <w:pPr>
        <w:ind w:left="1396" w:hanging="360"/>
      </w:pPr>
      <w:rPr>
        <w:rFonts w:ascii="Symbol" w:eastAsia="Symbol" w:hAnsi="Symbol" w:cs="Symbol" w:hint="default"/>
        <w:w w:val="100"/>
        <w:sz w:val="24"/>
        <w:szCs w:val="24"/>
      </w:rPr>
    </w:lvl>
    <w:lvl w:ilvl="1" w:tplc="74345B46">
      <w:numFmt w:val="bullet"/>
      <w:lvlText w:val="•"/>
      <w:lvlJc w:val="left"/>
      <w:pPr>
        <w:ind w:left="1649" w:hanging="360"/>
      </w:pPr>
      <w:rPr>
        <w:rFonts w:hint="default"/>
      </w:rPr>
    </w:lvl>
    <w:lvl w:ilvl="2" w:tplc="181EB792">
      <w:numFmt w:val="bullet"/>
      <w:lvlText w:val="•"/>
      <w:lvlJc w:val="left"/>
      <w:pPr>
        <w:ind w:left="1898" w:hanging="360"/>
      </w:pPr>
      <w:rPr>
        <w:rFonts w:hint="default"/>
      </w:rPr>
    </w:lvl>
    <w:lvl w:ilvl="3" w:tplc="CE1A35B8">
      <w:numFmt w:val="bullet"/>
      <w:lvlText w:val="•"/>
      <w:lvlJc w:val="left"/>
      <w:pPr>
        <w:ind w:left="2148" w:hanging="360"/>
      </w:pPr>
      <w:rPr>
        <w:rFonts w:hint="default"/>
      </w:rPr>
    </w:lvl>
    <w:lvl w:ilvl="4" w:tplc="5212FBEA">
      <w:numFmt w:val="bullet"/>
      <w:lvlText w:val="•"/>
      <w:lvlJc w:val="left"/>
      <w:pPr>
        <w:ind w:left="2397" w:hanging="360"/>
      </w:pPr>
      <w:rPr>
        <w:rFonts w:hint="default"/>
      </w:rPr>
    </w:lvl>
    <w:lvl w:ilvl="5" w:tplc="D2383F06">
      <w:numFmt w:val="bullet"/>
      <w:lvlText w:val="•"/>
      <w:lvlJc w:val="left"/>
      <w:pPr>
        <w:ind w:left="2646" w:hanging="360"/>
      </w:pPr>
      <w:rPr>
        <w:rFonts w:hint="default"/>
      </w:rPr>
    </w:lvl>
    <w:lvl w:ilvl="6" w:tplc="22FCA990">
      <w:numFmt w:val="bullet"/>
      <w:lvlText w:val="•"/>
      <w:lvlJc w:val="left"/>
      <w:pPr>
        <w:ind w:left="2896" w:hanging="360"/>
      </w:pPr>
      <w:rPr>
        <w:rFonts w:hint="default"/>
      </w:rPr>
    </w:lvl>
    <w:lvl w:ilvl="7" w:tplc="7CA0A434">
      <w:numFmt w:val="bullet"/>
      <w:lvlText w:val="•"/>
      <w:lvlJc w:val="left"/>
      <w:pPr>
        <w:ind w:left="3145" w:hanging="360"/>
      </w:pPr>
      <w:rPr>
        <w:rFonts w:hint="default"/>
      </w:rPr>
    </w:lvl>
    <w:lvl w:ilvl="8" w:tplc="EC38C03A">
      <w:numFmt w:val="bullet"/>
      <w:lvlText w:val="•"/>
      <w:lvlJc w:val="left"/>
      <w:pPr>
        <w:ind w:left="3394" w:hanging="360"/>
      </w:pPr>
      <w:rPr>
        <w:rFonts w:hint="default"/>
      </w:rPr>
    </w:lvl>
  </w:abstractNum>
  <w:abstractNum w:abstractNumId="14" w15:restartNumberingAfterBreak="0">
    <w:nsid w:val="15DD6DA2"/>
    <w:multiLevelType w:val="multilevel"/>
    <w:tmpl w:val="0E148ED0"/>
    <w:lvl w:ilvl="0">
      <w:start w:val="1"/>
      <w:numFmt w:val="decimal"/>
      <w:pStyle w:val="Heading1"/>
      <w:lvlText w:val="%1"/>
      <w:lvlJc w:val="left"/>
      <w:pPr>
        <w:tabs>
          <w:tab w:val="num" w:pos="619"/>
        </w:tabs>
        <w:ind w:left="619" w:hanging="619"/>
      </w:pPr>
      <w:rPr>
        <w:rFonts w:ascii="Arial" w:hAnsi="Arial" w:cs="Arial" w:hint="default"/>
        <w:b/>
        <w:i w:val="0"/>
        <w:caps/>
        <w:strike w:val="0"/>
        <w:dstrike w:val="0"/>
        <w:vanish w:val="0"/>
        <w:color w:val="auto"/>
        <w:sz w:val="32"/>
        <w:u w:val="none"/>
        <w:vertAlign w:val="baseline"/>
      </w:rPr>
    </w:lvl>
    <w:lvl w:ilvl="1">
      <w:start w:val="1"/>
      <w:numFmt w:val="decimal"/>
      <w:lvlText w:val="%1.%2"/>
      <w:lvlJc w:val="left"/>
      <w:pPr>
        <w:tabs>
          <w:tab w:val="num" w:pos="907"/>
        </w:tabs>
        <w:ind w:left="907" w:hanging="907"/>
      </w:pPr>
      <w:rPr>
        <w:rFonts w:ascii="Arial" w:hAnsi="Arial" w:cs="Arial" w:hint="default"/>
        <w:b/>
        <w:i w:val="0"/>
        <w:caps w:val="0"/>
        <w:strike w:val="0"/>
        <w:dstrike w:val="0"/>
        <w:vanish w:val="0"/>
        <w:color w:val="auto"/>
        <w:spacing w:val="0"/>
        <w:w w:val="100"/>
        <w:position w:val="0"/>
        <w:sz w:val="32"/>
        <w:u w:val="none"/>
        <w:vertAlign w:val="baseline"/>
      </w:rPr>
    </w:lvl>
    <w:lvl w:ilvl="2">
      <w:start w:val="1"/>
      <w:numFmt w:val="decimal"/>
      <w:lvlText w:val="%1.%2.%3"/>
      <w:lvlJc w:val="left"/>
      <w:pPr>
        <w:tabs>
          <w:tab w:val="num" w:pos="1166"/>
        </w:tabs>
        <w:ind w:left="1166" w:hanging="1166"/>
      </w:pPr>
      <w:rPr>
        <w:rFonts w:ascii="Arial" w:hAnsi="Arial" w:cs="Arial" w:hint="default"/>
        <w:b/>
        <w:bCs/>
        <w:i/>
        <w:sz w:val="28"/>
      </w:rPr>
    </w:lvl>
    <w:lvl w:ilvl="3">
      <w:start w:val="1"/>
      <w:numFmt w:val="decimal"/>
      <w:lvlText w:val="%1.%2.%3.%4"/>
      <w:lvlJc w:val="left"/>
      <w:pPr>
        <w:tabs>
          <w:tab w:val="num" w:pos="1440"/>
        </w:tabs>
        <w:ind w:left="1440" w:hanging="1440"/>
      </w:pPr>
      <w:rPr>
        <w:rFonts w:ascii="Arial" w:hAnsi="Arial" w:cs="Arial" w:hint="default"/>
        <w:b/>
        <w:i w:val="0"/>
        <w:sz w:val="24"/>
      </w:rPr>
    </w:lvl>
    <w:lvl w:ilvl="4">
      <w:start w:val="1"/>
      <w:numFmt w:val="decimal"/>
      <w:lvlText w:val="%1.%2.%3.%4.%5"/>
      <w:lvlJc w:val="left"/>
      <w:pPr>
        <w:tabs>
          <w:tab w:val="num" w:pos="1627"/>
        </w:tabs>
        <w:ind w:left="1627" w:hanging="1627"/>
      </w:pPr>
      <w:rPr>
        <w:rFonts w:hint="default"/>
        <w:specVanish w:val="0"/>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ascii="Arial" w:hAnsi="Arial" w:hint="default"/>
        <w:caps w:val="0"/>
        <w:strike w:val="0"/>
        <w:dstrike w:val="0"/>
        <w:vanish w:val="0"/>
        <w:color w:val="auto"/>
        <w:sz w:val="22"/>
        <w:u w:val="single"/>
        <w:vertAlign w:val="baseline"/>
      </w:rPr>
    </w:lvl>
    <w:lvl w:ilvl="7">
      <w:start w:val="1"/>
      <w:numFmt w:val="none"/>
      <w:lvlText w:val=""/>
      <w:lvlJc w:val="left"/>
      <w:pPr>
        <w:ind w:left="3744" w:hanging="1224"/>
      </w:pPr>
      <w:rPr>
        <w:rFonts w:ascii="Times New Roman Bold" w:hAnsi="Times New Roman Bold" w:hint="default"/>
        <w:b/>
        <w:i w:val="0"/>
        <w:caps w:val="0"/>
        <w:strike w:val="0"/>
        <w:dstrike w:val="0"/>
        <w:vanish w:val="0"/>
        <w:color w:val="auto"/>
        <w:sz w:val="22"/>
        <w:u w:val="none"/>
        <w:vertAlign w:val="baseline"/>
      </w:rPr>
    </w:lvl>
    <w:lvl w:ilvl="8">
      <w:start w:val="1"/>
      <w:numFmt w:val="none"/>
      <w:suff w:val="nothing"/>
      <w:lvlText w:val=""/>
      <w:lvlJc w:val="left"/>
      <w:pPr>
        <w:ind w:left="0" w:firstLine="0"/>
      </w:pPr>
      <w:rPr>
        <w:rFonts w:hint="default"/>
      </w:rPr>
    </w:lvl>
  </w:abstractNum>
  <w:abstractNum w:abstractNumId="15" w15:restartNumberingAfterBreak="0">
    <w:nsid w:val="17E4334F"/>
    <w:multiLevelType w:val="hybridMultilevel"/>
    <w:tmpl w:val="30EA126E"/>
    <w:lvl w:ilvl="0" w:tplc="64B01372">
      <w:numFmt w:val="bullet"/>
      <w:lvlText w:val=""/>
      <w:lvlJc w:val="left"/>
      <w:pPr>
        <w:ind w:left="560" w:hanging="360"/>
      </w:pPr>
      <w:rPr>
        <w:rFonts w:ascii="Symbol" w:eastAsia="Symbol" w:hAnsi="Symbol" w:cs="Symbol" w:hint="default"/>
        <w:w w:val="100"/>
        <w:sz w:val="24"/>
        <w:szCs w:val="24"/>
      </w:rPr>
    </w:lvl>
    <w:lvl w:ilvl="1" w:tplc="3C8C18BC">
      <w:numFmt w:val="bullet"/>
      <w:lvlText w:val="•"/>
      <w:lvlJc w:val="left"/>
      <w:pPr>
        <w:ind w:left="863" w:hanging="360"/>
      </w:pPr>
      <w:rPr>
        <w:rFonts w:hint="default"/>
      </w:rPr>
    </w:lvl>
    <w:lvl w:ilvl="2" w:tplc="2898C8D6">
      <w:numFmt w:val="bullet"/>
      <w:lvlText w:val="•"/>
      <w:lvlJc w:val="left"/>
      <w:pPr>
        <w:ind w:left="1166" w:hanging="360"/>
      </w:pPr>
      <w:rPr>
        <w:rFonts w:hint="default"/>
      </w:rPr>
    </w:lvl>
    <w:lvl w:ilvl="3" w:tplc="431E53F6">
      <w:numFmt w:val="bullet"/>
      <w:lvlText w:val="•"/>
      <w:lvlJc w:val="left"/>
      <w:pPr>
        <w:ind w:left="1470" w:hanging="360"/>
      </w:pPr>
      <w:rPr>
        <w:rFonts w:hint="default"/>
      </w:rPr>
    </w:lvl>
    <w:lvl w:ilvl="4" w:tplc="5FACB026">
      <w:numFmt w:val="bullet"/>
      <w:lvlText w:val="•"/>
      <w:lvlJc w:val="left"/>
      <w:pPr>
        <w:ind w:left="1773" w:hanging="360"/>
      </w:pPr>
      <w:rPr>
        <w:rFonts w:hint="default"/>
      </w:rPr>
    </w:lvl>
    <w:lvl w:ilvl="5" w:tplc="2138DE88">
      <w:numFmt w:val="bullet"/>
      <w:lvlText w:val="•"/>
      <w:lvlJc w:val="left"/>
      <w:pPr>
        <w:ind w:left="2076" w:hanging="360"/>
      </w:pPr>
      <w:rPr>
        <w:rFonts w:hint="default"/>
      </w:rPr>
    </w:lvl>
    <w:lvl w:ilvl="6" w:tplc="BBFA0A1E">
      <w:numFmt w:val="bullet"/>
      <w:lvlText w:val="•"/>
      <w:lvlJc w:val="left"/>
      <w:pPr>
        <w:ind w:left="2380" w:hanging="360"/>
      </w:pPr>
      <w:rPr>
        <w:rFonts w:hint="default"/>
      </w:rPr>
    </w:lvl>
    <w:lvl w:ilvl="7" w:tplc="9800B9CA">
      <w:numFmt w:val="bullet"/>
      <w:lvlText w:val="•"/>
      <w:lvlJc w:val="left"/>
      <w:pPr>
        <w:ind w:left="2683" w:hanging="360"/>
      </w:pPr>
      <w:rPr>
        <w:rFonts w:hint="default"/>
      </w:rPr>
    </w:lvl>
    <w:lvl w:ilvl="8" w:tplc="10B2ECC0">
      <w:numFmt w:val="bullet"/>
      <w:lvlText w:val="•"/>
      <w:lvlJc w:val="left"/>
      <w:pPr>
        <w:ind w:left="2986" w:hanging="360"/>
      </w:pPr>
      <w:rPr>
        <w:rFonts w:hint="default"/>
      </w:rPr>
    </w:lvl>
  </w:abstractNum>
  <w:abstractNum w:abstractNumId="16" w15:restartNumberingAfterBreak="0">
    <w:nsid w:val="19B570EA"/>
    <w:multiLevelType w:val="hybridMultilevel"/>
    <w:tmpl w:val="1BB0A538"/>
    <w:lvl w:ilvl="0" w:tplc="D6F4ED46">
      <w:numFmt w:val="bullet"/>
      <w:lvlText w:val=""/>
      <w:lvlJc w:val="left"/>
      <w:pPr>
        <w:ind w:left="1396" w:hanging="360"/>
      </w:pPr>
      <w:rPr>
        <w:rFonts w:ascii="Symbol" w:eastAsia="Symbol" w:hAnsi="Symbol" w:cs="Symbol" w:hint="default"/>
        <w:w w:val="100"/>
        <w:sz w:val="24"/>
        <w:szCs w:val="24"/>
      </w:rPr>
    </w:lvl>
    <w:lvl w:ilvl="1" w:tplc="4A762404">
      <w:numFmt w:val="bullet"/>
      <w:lvlText w:val="•"/>
      <w:lvlJc w:val="left"/>
      <w:pPr>
        <w:ind w:left="1649" w:hanging="360"/>
      </w:pPr>
      <w:rPr>
        <w:rFonts w:hint="default"/>
      </w:rPr>
    </w:lvl>
    <w:lvl w:ilvl="2" w:tplc="2C8C5C44">
      <w:numFmt w:val="bullet"/>
      <w:lvlText w:val="•"/>
      <w:lvlJc w:val="left"/>
      <w:pPr>
        <w:ind w:left="1898" w:hanging="360"/>
      </w:pPr>
      <w:rPr>
        <w:rFonts w:hint="default"/>
      </w:rPr>
    </w:lvl>
    <w:lvl w:ilvl="3" w:tplc="F5464908">
      <w:numFmt w:val="bullet"/>
      <w:lvlText w:val="•"/>
      <w:lvlJc w:val="left"/>
      <w:pPr>
        <w:ind w:left="2148" w:hanging="360"/>
      </w:pPr>
      <w:rPr>
        <w:rFonts w:hint="default"/>
      </w:rPr>
    </w:lvl>
    <w:lvl w:ilvl="4" w:tplc="2BD6FA44">
      <w:numFmt w:val="bullet"/>
      <w:lvlText w:val="•"/>
      <w:lvlJc w:val="left"/>
      <w:pPr>
        <w:ind w:left="2397" w:hanging="360"/>
      </w:pPr>
      <w:rPr>
        <w:rFonts w:hint="default"/>
      </w:rPr>
    </w:lvl>
    <w:lvl w:ilvl="5" w:tplc="CA7A4ACA">
      <w:numFmt w:val="bullet"/>
      <w:lvlText w:val="•"/>
      <w:lvlJc w:val="left"/>
      <w:pPr>
        <w:ind w:left="2646" w:hanging="360"/>
      </w:pPr>
      <w:rPr>
        <w:rFonts w:hint="default"/>
      </w:rPr>
    </w:lvl>
    <w:lvl w:ilvl="6" w:tplc="75640B90">
      <w:numFmt w:val="bullet"/>
      <w:lvlText w:val="•"/>
      <w:lvlJc w:val="left"/>
      <w:pPr>
        <w:ind w:left="2896" w:hanging="360"/>
      </w:pPr>
      <w:rPr>
        <w:rFonts w:hint="default"/>
      </w:rPr>
    </w:lvl>
    <w:lvl w:ilvl="7" w:tplc="D97C16EA">
      <w:numFmt w:val="bullet"/>
      <w:lvlText w:val="•"/>
      <w:lvlJc w:val="left"/>
      <w:pPr>
        <w:ind w:left="3145" w:hanging="360"/>
      </w:pPr>
      <w:rPr>
        <w:rFonts w:hint="default"/>
      </w:rPr>
    </w:lvl>
    <w:lvl w:ilvl="8" w:tplc="6726B412">
      <w:numFmt w:val="bullet"/>
      <w:lvlText w:val="•"/>
      <w:lvlJc w:val="left"/>
      <w:pPr>
        <w:ind w:left="3394" w:hanging="360"/>
      </w:pPr>
      <w:rPr>
        <w:rFonts w:hint="default"/>
      </w:rPr>
    </w:lvl>
  </w:abstractNum>
  <w:abstractNum w:abstractNumId="17" w15:restartNumberingAfterBreak="0">
    <w:nsid w:val="1F59422D"/>
    <w:multiLevelType w:val="hybridMultilevel"/>
    <w:tmpl w:val="D4706A18"/>
    <w:lvl w:ilvl="0" w:tplc="95CE93E8">
      <w:numFmt w:val="bullet"/>
      <w:lvlText w:val=""/>
      <w:lvlJc w:val="left"/>
      <w:pPr>
        <w:ind w:left="1396" w:hanging="360"/>
      </w:pPr>
      <w:rPr>
        <w:rFonts w:ascii="Symbol" w:eastAsia="Symbol" w:hAnsi="Symbol" w:cs="Symbol" w:hint="default"/>
        <w:w w:val="100"/>
        <w:sz w:val="24"/>
        <w:szCs w:val="24"/>
      </w:rPr>
    </w:lvl>
    <w:lvl w:ilvl="1" w:tplc="8E48E930">
      <w:numFmt w:val="bullet"/>
      <w:lvlText w:val="•"/>
      <w:lvlJc w:val="left"/>
      <w:pPr>
        <w:ind w:left="1649" w:hanging="360"/>
      </w:pPr>
      <w:rPr>
        <w:rFonts w:hint="default"/>
      </w:rPr>
    </w:lvl>
    <w:lvl w:ilvl="2" w:tplc="98B4DC0E">
      <w:numFmt w:val="bullet"/>
      <w:lvlText w:val="•"/>
      <w:lvlJc w:val="left"/>
      <w:pPr>
        <w:ind w:left="1898" w:hanging="360"/>
      </w:pPr>
      <w:rPr>
        <w:rFonts w:hint="default"/>
      </w:rPr>
    </w:lvl>
    <w:lvl w:ilvl="3" w:tplc="8A880486">
      <w:numFmt w:val="bullet"/>
      <w:lvlText w:val="•"/>
      <w:lvlJc w:val="left"/>
      <w:pPr>
        <w:ind w:left="2148" w:hanging="360"/>
      </w:pPr>
      <w:rPr>
        <w:rFonts w:hint="default"/>
      </w:rPr>
    </w:lvl>
    <w:lvl w:ilvl="4" w:tplc="D90C4BAE">
      <w:numFmt w:val="bullet"/>
      <w:lvlText w:val="•"/>
      <w:lvlJc w:val="left"/>
      <w:pPr>
        <w:ind w:left="2397" w:hanging="360"/>
      </w:pPr>
      <w:rPr>
        <w:rFonts w:hint="default"/>
      </w:rPr>
    </w:lvl>
    <w:lvl w:ilvl="5" w:tplc="A168BA8E">
      <w:numFmt w:val="bullet"/>
      <w:lvlText w:val="•"/>
      <w:lvlJc w:val="left"/>
      <w:pPr>
        <w:ind w:left="2646" w:hanging="360"/>
      </w:pPr>
      <w:rPr>
        <w:rFonts w:hint="default"/>
      </w:rPr>
    </w:lvl>
    <w:lvl w:ilvl="6" w:tplc="8EF0F4A4">
      <w:numFmt w:val="bullet"/>
      <w:lvlText w:val="•"/>
      <w:lvlJc w:val="left"/>
      <w:pPr>
        <w:ind w:left="2896" w:hanging="360"/>
      </w:pPr>
      <w:rPr>
        <w:rFonts w:hint="default"/>
      </w:rPr>
    </w:lvl>
    <w:lvl w:ilvl="7" w:tplc="F33A975C">
      <w:numFmt w:val="bullet"/>
      <w:lvlText w:val="•"/>
      <w:lvlJc w:val="left"/>
      <w:pPr>
        <w:ind w:left="3145" w:hanging="360"/>
      </w:pPr>
      <w:rPr>
        <w:rFonts w:hint="default"/>
      </w:rPr>
    </w:lvl>
    <w:lvl w:ilvl="8" w:tplc="2D9AC50C">
      <w:numFmt w:val="bullet"/>
      <w:lvlText w:val="•"/>
      <w:lvlJc w:val="left"/>
      <w:pPr>
        <w:ind w:left="3394" w:hanging="360"/>
      </w:pPr>
      <w:rPr>
        <w:rFonts w:hint="default"/>
      </w:rPr>
    </w:lvl>
  </w:abstractNum>
  <w:abstractNum w:abstractNumId="18" w15:restartNumberingAfterBreak="0">
    <w:nsid w:val="1F5A018A"/>
    <w:multiLevelType w:val="hybridMultilevel"/>
    <w:tmpl w:val="88E43D4A"/>
    <w:lvl w:ilvl="0" w:tplc="BF98A58C">
      <w:numFmt w:val="bullet"/>
      <w:lvlText w:val=""/>
      <w:lvlJc w:val="left"/>
      <w:pPr>
        <w:ind w:left="560" w:hanging="360"/>
      </w:pPr>
      <w:rPr>
        <w:rFonts w:ascii="Symbol" w:eastAsia="Symbol" w:hAnsi="Symbol" w:cs="Symbol" w:hint="default"/>
        <w:w w:val="100"/>
        <w:sz w:val="24"/>
        <w:szCs w:val="24"/>
      </w:rPr>
    </w:lvl>
    <w:lvl w:ilvl="1" w:tplc="9CE8E3F2">
      <w:numFmt w:val="bullet"/>
      <w:lvlText w:val="•"/>
      <w:lvlJc w:val="left"/>
      <w:pPr>
        <w:ind w:left="863" w:hanging="360"/>
      </w:pPr>
      <w:rPr>
        <w:rFonts w:hint="default"/>
      </w:rPr>
    </w:lvl>
    <w:lvl w:ilvl="2" w:tplc="800E3312">
      <w:numFmt w:val="bullet"/>
      <w:lvlText w:val="•"/>
      <w:lvlJc w:val="left"/>
      <w:pPr>
        <w:ind w:left="1166" w:hanging="360"/>
      </w:pPr>
      <w:rPr>
        <w:rFonts w:hint="default"/>
      </w:rPr>
    </w:lvl>
    <w:lvl w:ilvl="3" w:tplc="956E3F6E">
      <w:numFmt w:val="bullet"/>
      <w:lvlText w:val="•"/>
      <w:lvlJc w:val="left"/>
      <w:pPr>
        <w:ind w:left="1470" w:hanging="360"/>
      </w:pPr>
      <w:rPr>
        <w:rFonts w:hint="default"/>
      </w:rPr>
    </w:lvl>
    <w:lvl w:ilvl="4" w:tplc="C7BE68BA">
      <w:numFmt w:val="bullet"/>
      <w:lvlText w:val="•"/>
      <w:lvlJc w:val="left"/>
      <w:pPr>
        <w:ind w:left="1773" w:hanging="360"/>
      </w:pPr>
      <w:rPr>
        <w:rFonts w:hint="default"/>
      </w:rPr>
    </w:lvl>
    <w:lvl w:ilvl="5" w:tplc="019651CE">
      <w:numFmt w:val="bullet"/>
      <w:lvlText w:val="•"/>
      <w:lvlJc w:val="left"/>
      <w:pPr>
        <w:ind w:left="2076" w:hanging="360"/>
      </w:pPr>
      <w:rPr>
        <w:rFonts w:hint="default"/>
      </w:rPr>
    </w:lvl>
    <w:lvl w:ilvl="6" w:tplc="E5E2B464">
      <w:numFmt w:val="bullet"/>
      <w:lvlText w:val="•"/>
      <w:lvlJc w:val="left"/>
      <w:pPr>
        <w:ind w:left="2380" w:hanging="360"/>
      </w:pPr>
      <w:rPr>
        <w:rFonts w:hint="default"/>
      </w:rPr>
    </w:lvl>
    <w:lvl w:ilvl="7" w:tplc="D96EFE36">
      <w:numFmt w:val="bullet"/>
      <w:lvlText w:val="•"/>
      <w:lvlJc w:val="left"/>
      <w:pPr>
        <w:ind w:left="2683" w:hanging="360"/>
      </w:pPr>
      <w:rPr>
        <w:rFonts w:hint="default"/>
      </w:rPr>
    </w:lvl>
    <w:lvl w:ilvl="8" w:tplc="F73089D0">
      <w:numFmt w:val="bullet"/>
      <w:lvlText w:val="•"/>
      <w:lvlJc w:val="left"/>
      <w:pPr>
        <w:ind w:left="2986" w:hanging="360"/>
      </w:pPr>
      <w:rPr>
        <w:rFonts w:hint="default"/>
      </w:rPr>
    </w:lvl>
  </w:abstractNum>
  <w:abstractNum w:abstractNumId="19" w15:restartNumberingAfterBreak="0">
    <w:nsid w:val="1F967684"/>
    <w:multiLevelType w:val="multilevel"/>
    <w:tmpl w:val="29E24704"/>
    <w:lvl w:ilvl="0">
      <w:start w:val="2"/>
      <w:numFmt w:val="decimal"/>
      <w:lvlText w:val="%1"/>
      <w:lvlJc w:val="left"/>
      <w:pPr>
        <w:ind w:left="3681" w:hanging="766"/>
      </w:pPr>
      <w:rPr>
        <w:rFonts w:hint="default"/>
      </w:rPr>
    </w:lvl>
    <w:lvl w:ilvl="1">
      <w:numFmt w:val="decimal"/>
      <w:pStyle w:val="WHMPHeading2"/>
      <w:lvlText w:val="%1.%2"/>
      <w:lvlJc w:val="left"/>
      <w:pPr>
        <w:ind w:left="1036" w:hanging="766"/>
        <w:jc w:val="right"/>
      </w:pPr>
      <w:rPr>
        <w:rFonts w:hint="default"/>
        <w:b/>
        <w:bCs/>
        <w:spacing w:val="-2"/>
        <w:w w:val="100"/>
      </w:rPr>
    </w:lvl>
    <w:lvl w:ilvl="2">
      <w:numFmt w:val="bullet"/>
      <w:lvlText w:val="•"/>
      <w:lvlJc w:val="left"/>
      <w:pPr>
        <w:ind w:left="4864" w:hanging="766"/>
      </w:pPr>
      <w:rPr>
        <w:rFonts w:hint="default"/>
      </w:rPr>
    </w:lvl>
    <w:lvl w:ilvl="3">
      <w:numFmt w:val="bullet"/>
      <w:lvlText w:val="•"/>
      <w:lvlJc w:val="left"/>
      <w:pPr>
        <w:ind w:left="5456" w:hanging="766"/>
      </w:pPr>
      <w:rPr>
        <w:rFonts w:hint="default"/>
      </w:rPr>
    </w:lvl>
    <w:lvl w:ilvl="4">
      <w:numFmt w:val="bullet"/>
      <w:lvlText w:val="•"/>
      <w:lvlJc w:val="left"/>
      <w:pPr>
        <w:ind w:left="6048" w:hanging="766"/>
      </w:pPr>
      <w:rPr>
        <w:rFonts w:hint="default"/>
      </w:rPr>
    </w:lvl>
    <w:lvl w:ilvl="5">
      <w:numFmt w:val="bullet"/>
      <w:lvlText w:val="•"/>
      <w:lvlJc w:val="left"/>
      <w:pPr>
        <w:ind w:left="6640" w:hanging="766"/>
      </w:pPr>
      <w:rPr>
        <w:rFonts w:hint="default"/>
      </w:rPr>
    </w:lvl>
    <w:lvl w:ilvl="6">
      <w:numFmt w:val="bullet"/>
      <w:lvlText w:val="•"/>
      <w:lvlJc w:val="left"/>
      <w:pPr>
        <w:ind w:left="7232" w:hanging="766"/>
      </w:pPr>
      <w:rPr>
        <w:rFonts w:hint="default"/>
      </w:rPr>
    </w:lvl>
    <w:lvl w:ilvl="7">
      <w:numFmt w:val="bullet"/>
      <w:lvlText w:val="•"/>
      <w:lvlJc w:val="left"/>
      <w:pPr>
        <w:ind w:left="7824" w:hanging="766"/>
      </w:pPr>
      <w:rPr>
        <w:rFonts w:hint="default"/>
      </w:rPr>
    </w:lvl>
    <w:lvl w:ilvl="8">
      <w:numFmt w:val="bullet"/>
      <w:lvlText w:val="•"/>
      <w:lvlJc w:val="left"/>
      <w:pPr>
        <w:ind w:left="8416" w:hanging="766"/>
      </w:pPr>
      <w:rPr>
        <w:rFonts w:hint="default"/>
      </w:rPr>
    </w:lvl>
  </w:abstractNum>
  <w:abstractNum w:abstractNumId="20" w15:restartNumberingAfterBreak="0">
    <w:nsid w:val="239701DA"/>
    <w:multiLevelType w:val="hybridMultilevel"/>
    <w:tmpl w:val="6BE49558"/>
    <w:lvl w:ilvl="0" w:tplc="D200F020">
      <w:numFmt w:val="bullet"/>
      <w:lvlText w:val=""/>
      <w:lvlJc w:val="left"/>
      <w:pPr>
        <w:ind w:left="1396" w:hanging="360"/>
      </w:pPr>
      <w:rPr>
        <w:rFonts w:ascii="Symbol" w:eastAsia="Symbol" w:hAnsi="Symbol" w:cs="Symbol" w:hint="default"/>
        <w:w w:val="100"/>
        <w:sz w:val="24"/>
        <w:szCs w:val="24"/>
      </w:rPr>
    </w:lvl>
    <w:lvl w:ilvl="1" w:tplc="83F02B36">
      <w:numFmt w:val="bullet"/>
      <w:lvlText w:val="•"/>
      <w:lvlJc w:val="left"/>
      <w:pPr>
        <w:ind w:left="1649" w:hanging="360"/>
      </w:pPr>
      <w:rPr>
        <w:rFonts w:hint="default"/>
      </w:rPr>
    </w:lvl>
    <w:lvl w:ilvl="2" w:tplc="0B565E4A">
      <w:numFmt w:val="bullet"/>
      <w:lvlText w:val="•"/>
      <w:lvlJc w:val="left"/>
      <w:pPr>
        <w:ind w:left="1898" w:hanging="360"/>
      </w:pPr>
      <w:rPr>
        <w:rFonts w:hint="default"/>
      </w:rPr>
    </w:lvl>
    <w:lvl w:ilvl="3" w:tplc="ABA6A8A2">
      <w:numFmt w:val="bullet"/>
      <w:lvlText w:val="•"/>
      <w:lvlJc w:val="left"/>
      <w:pPr>
        <w:ind w:left="2148" w:hanging="360"/>
      </w:pPr>
      <w:rPr>
        <w:rFonts w:hint="default"/>
      </w:rPr>
    </w:lvl>
    <w:lvl w:ilvl="4" w:tplc="D1CCFC7E">
      <w:numFmt w:val="bullet"/>
      <w:lvlText w:val="•"/>
      <w:lvlJc w:val="left"/>
      <w:pPr>
        <w:ind w:left="2397" w:hanging="360"/>
      </w:pPr>
      <w:rPr>
        <w:rFonts w:hint="default"/>
      </w:rPr>
    </w:lvl>
    <w:lvl w:ilvl="5" w:tplc="16842674">
      <w:numFmt w:val="bullet"/>
      <w:lvlText w:val="•"/>
      <w:lvlJc w:val="left"/>
      <w:pPr>
        <w:ind w:left="2646" w:hanging="360"/>
      </w:pPr>
      <w:rPr>
        <w:rFonts w:hint="default"/>
      </w:rPr>
    </w:lvl>
    <w:lvl w:ilvl="6" w:tplc="8EDAAEBC">
      <w:numFmt w:val="bullet"/>
      <w:lvlText w:val="•"/>
      <w:lvlJc w:val="left"/>
      <w:pPr>
        <w:ind w:left="2896" w:hanging="360"/>
      </w:pPr>
      <w:rPr>
        <w:rFonts w:hint="default"/>
      </w:rPr>
    </w:lvl>
    <w:lvl w:ilvl="7" w:tplc="F998E66E">
      <w:numFmt w:val="bullet"/>
      <w:lvlText w:val="•"/>
      <w:lvlJc w:val="left"/>
      <w:pPr>
        <w:ind w:left="3145" w:hanging="360"/>
      </w:pPr>
      <w:rPr>
        <w:rFonts w:hint="default"/>
      </w:rPr>
    </w:lvl>
    <w:lvl w:ilvl="8" w:tplc="A1583DC6">
      <w:numFmt w:val="bullet"/>
      <w:lvlText w:val="•"/>
      <w:lvlJc w:val="left"/>
      <w:pPr>
        <w:ind w:left="3394" w:hanging="360"/>
      </w:pPr>
      <w:rPr>
        <w:rFonts w:hint="default"/>
      </w:rPr>
    </w:lvl>
  </w:abstractNum>
  <w:abstractNum w:abstractNumId="21" w15:restartNumberingAfterBreak="0">
    <w:nsid w:val="26B06547"/>
    <w:multiLevelType w:val="hybridMultilevel"/>
    <w:tmpl w:val="405C6830"/>
    <w:lvl w:ilvl="0" w:tplc="5E1AA22E">
      <w:numFmt w:val="bullet"/>
      <w:lvlText w:val=""/>
      <w:lvlJc w:val="left"/>
      <w:pPr>
        <w:ind w:left="1396" w:hanging="360"/>
      </w:pPr>
      <w:rPr>
        <w:rFonts w:ascii="Symbol" w:eastAsia="Symbol" w:hAnsi="Symbol" w:cs="Symbol" w:hint="default"/>
        <w:w w:val="100"/>
        <w:sz w:val="24"/>
        <w:szCs w:val="24"/>
      </w:rPr>
    </w:lvl>
    <w:lvl w:ilvl="1" w:tplc="7200FCF8">
      <w:numFmt w:val="bullet"/>
      <w:lvlText w:val="•"/>
      <w:lvlJc w:val="left"/>
      <w:pPr>
        <w:ind w:left="1649" w:hanging="360"/>
      </w:pPr>
      <w:rPr>
        <w:rFonts w:hint="default"/>
      </w:rPr>
    </w:lvl>
    <w:lvl w:ilvl="2" w:tplc="3CBA2652">
      <w:numFmt w:val="bullet"/>
      <w:lvlText w:val="•"/>
      <w:lvlJc w:val="left"/>
      <w:pPr>
        <w:ind w:left="1898" w:hanging="360"/>
      </w:pPr>
      <w:rPr>
        <w:rFonts w:hint="default"/>
      </w:rPr>
    </w:lvl>
    <w:lvl w:ilvl="3" w:tplc="A4EA1B1E">
      <w:numFmt w:val="bullet"/>
      <w:lvlText w:val="•"/>
      <w:lvlJc w:val="left"/>
      <w:pPr>
        <w:ind w:left="2148" w:hanging="360"/>
      </w:pPr>
      <w:rPr>
        <w:rFonts w:hint="default"/>
      </w:rPr>
    </w:lvl>
    <w:lvl w:ilvl="4" w:tplc="A574D84E">
      <w:numFmt w:val="bullet"/>
      <w:lvlText w:val="•"/>
      <w:lvlJc w:val="left"/>
      <w:pPr>
        <w:ind w:left="2397" w:hanging="360"/>
      </w:pPr>
      <w:rPr>
        <w:rFonts w:hint="default"/>
      </w:rPr>
    </w:lvl>
    <w:lvl w:ilvl="5" w:tplc="AAF27ADA">
      <w:numFmt w:val="bullet"/>
      <w:lvlText w:val="•"/>
      <w:lvlJc w:val="left"/>
      <w:pPr>
        <w:ind w:left="2646" w:hanging="360"/>
      </w:pPr>
      <w:rPr>
        <w:rFonts w:hint="default"/>
      </w:rPr>
    </w:lvl>
    <w:lvl w:ilvl="6" w:tplc="8BBADD06">
      <w:numFmt w:val="bullet"/>
      <w:lvlText w:val="•"/>
      <w:lvlJc w:val="left"/>
      <w:pPr>
        <w:ind w:left="2896" w:hanging="360"/>
      </w:pPr>
      <w:rPr>
        <w:rFonts w:hint="default"/>
      </w:rPr>
    </w:lvl>
    <w:lvl w:ilvl="7" w:tplc="DDA82F7E">
      <w:numFmt w:val="bullet"/>
      <w:lvlText w:val="•"/>
      <w:lvlJc w:val="left"/>
      <w:pPr>
        <w:ind w:left="3145" w:hanging="360"/>
      </w:pPr>
      <w:rPr>
        <w:rFonts w:hint="default"/>
      </w:rPr>
    </w:lvl>
    <w:lvl w:ilvl="8" w:tplc="4954A19C">
      <w:numFmt w:val="bullet"/>
      <w:lvlText w:val="•"/>
      <w:lvlJc w:val="left"/>
      <w:pPr>
        <w:ind w:left="3394" w:hanging="360"/>
      </w:pPr>
      <w:rPr>
        <w:rFonts w:hint="default"/>
      </w:rPr>
    </w:lvl>
  </w:abstractNum>
  <w:abstractNum w:abstractNumId="22" w15:restartNumberingAfterBreak="0">
    <w:nsid w:val="2D1408D7"/>
    <w:multiLevelType w:val="hybridMultilevel"/>
    <w:tmpl w:val="38E2BBAC"/>
    <w:lvl w:ilvl="0" w:tplc="C7B29A3A">
      <w:start w:val="1"/>
      <w:numFmt w:val="decimal"/>
      <w:pStyle w:val="NumberedList1"/>
      <w:lvlText w:val="%1."/>
      <w:lvlJc w:val="left"/>
      <w:pPr>
        <w:ind w:left="720" w:hanging="360"/>
      </w:pPr>
    </w:lvl>
    <w:lvl w:ilvl="1" w:tplc="AC62B3A2">
      <w:start w:val="1"/>
      <w:numFmt w:val="lowerLetter"/>
      <w:pStyle w:val="NumberedList2"/>
      <w:lvlText w:val="%2."/>
      <w:lvlJc w:val="left"/>
      <w:pPr>
        <w:ind w:left="1440" w:hanging="360"/>
      </w:pPr>
    </w:lvl>
    <w:lvl w:ilvl="2" w:tplc="54BE8384">
      <w:start w:val="1"/>
      <w:numFmt w:val="lowerRoman"/>
      <w:pStyle w:val="NumberedList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8B6BF8"/>
    <w:multiLevelType w:val="hybridMultilevel"/>
    <w:tmpl w:val="8D94DE58"/>
    <w:lvl w:ilvl="0" w:tplc="8208FAA6">
      <w:numFmt w:val="bullet"/>
      <w:lvlText w:val=""/>
      <w:lvlJc w:val="left"/>
      <w:pPr>
        <w:ind w:left="1396" w:hanging="360"/>
      </w:pPr>
      <w:rPr>
        <w:rFonts w:ascii="Symbol" w:eastAsia="Symbol" w:hAnsi="Symbol" w:cs="Symbol" w:hint="default"/>
        <w:w w:val="100"/>
        <w:sz w:val="24"/>
        <w:szCs w:val="24"/>
      </w:rPr>
    </w:lvl>
    <w:lvl w:ilvl="1" w:tplc="457633A6">
      <w:numFmt w:val="bullet"/>
      <w:lvlText w:val="•"/>
      <w:lvlJc w:val="left"/>
      <w:pPr>
        <w:ind w:left="1649" w:hanging="360"/>
      </w:pPr>
      <w:rPr>
        <w:rFonts w:hint="default"/>
      </w:rPr>
    </w:lvl>
    <w:lvl w:ilvl="2" w:tplc="EBB4E44A">
      <w:numFmt w:val="bullet"/>
      <w:lvlText w:val="•"/>
      <w:lvlJc w:val="left"/>
      <w:pPr>
        <w:ind w:left="1898" w:hanging="360"/>
      </w:pPr>
      <w:rPr>
        <w:rFonts w:hint="default"/>
      </w:rPr>
    </w:lvl>
    <w:lvl w:ilvl="3" w:tplc="8B0E224C">
      <w:numFmt w:val="bullet"/>
      <w:lvlText w:val="•"/>
      <w:lvlJc w:val="left"/>
      <w:pPr>
        <w:ind w:left="2148" w:hanging="360"/>
      </w:pPr>
      <w:rPr>
        <w:rFonts w:hint="default"/>
      </w:rPr>
    </w:lvl>
    <w:lvl w:ilvl="4" w:tplc="4A9A4654">
      <w:numFmt w:val="bullet"/>
      <w:lvlText w:val="•"/>
      <w:lvlJc w:val="left"/>
      <w:pPr>
        <w:ind w:left="2397" w:hanging="360"/>
      </w:pPr>
      <w:rPr>
        <w:rFonts w:hint="default"/>
      </w:rPr>
    </w:lvl>
    <w:lvl w:ilvl="5" w:tplc="7DDE4B72">
      <w:numFmt w:val="bullet"/>
      <w:lvlText w:val="•"/>
      <w:lvlJc w:val="left"/>
      <w:pPr>
        <w:ind w:left="2646" w:hanging="360"/>
      </w:pPr>
      <w:rPr>
        <w:rFonts w:hint="default"/>
      </w:rPr>
    </w:lvl>
    <w:lvl w:ilvl="6" w:tplc="DA1A9566">
      <w:numFmt w:val="bullet"/>
      <w:lvlText w:val="•"/>
      <w:lvlJc w:val="left"/>
      <w:pPr>
        <w:ind w:left="2896" w:hanging="360"/>
      </w:pPr>
      <w:rPr>
        <w:rFonts w:hint="default"/>
      </w:rPr>
    </w:lvl>
    <w:lvl w:ilvl="7" w:tplc="F8EC2972">
      <w:numFmt w:val="bullet"/>
      <w:lvlText w:val="•"/>
      <w:lvlJc w:val="left"/>
      <w:pPr>
        <w:ind w:left="3145" w:hanging="360"/>
      </w:pPr>
      <w:rPr>
        <w:rFonts w:hint="default"/>
      </w:rPr>
    </w:lvl>
    <w:lvl w:ilvl="8" w:tplc="590CB930">
      <w:numFmt w:val="bullet"/>
      <w:lvlText w:val="•"/>
      <w:lvlJc w:val="left"/>
      <w:pPr>
        <w:ind w:left="3394" w:hanging="360"/>
      </w:pPr>
      <w:rPr>
        <w:rFonts w:hint="default"/>
      </w:rPr>
    </w:lvl>
  </w:abstractNum>
  <w:abstractNum w:abstractNumId="24" w15:restartNumberingAfterBreak="0">
    <w:nsid w:val="36657A8E"/>
    <w:multiLevelType w:val="hybridMultilevel"/>
    <w:tmpl w:val="B69C08F0"/>
    <w:lvl w:ilvl="0" w:tplc="1C5C695E">
      <w:numFmt w:val="bullet"/>
      <w:lvlText w:val=""/>
      <w:lvlJc w:val="left"/>
      <w:pPr>
        <w:ind w:left="560" w:hanging="360"/>
      </w:pPr>
      <w:rPr>
        <w:rFonts w:ascii="Symbol" w:eastAsia="Symbol" w:hAnsi="Symbol" w:cs="Symbol" w:hint="default"/>
        <w:w w:val="100"/>
        <w:sz w:val="24"/>
        <w:szCs w:val="24"/>
      </w:rPr>
    </w:lvl>
    <w:lvl w:ilvl="1" w:tplc="D692503C">
      <w:numFmt w:val="bullet"/>
      <w:lvlText w:val="•"/>
      <w:lvlJc w:val="left"/>
      <w:pPr>
        <w:ind w:left="863" w:hanging="360"/>
      </w:pPr>
      <w:rPr>
        <w:rFonts w:hint="default"/>
      </w:rPr>
    </w:lvl>
    <w:lvl w:ilvl="2" w:tplc="A6827B0A">
      <w:numFmt w:val="bullet"/>
      <w:lvlText w:val="•"/>
      <w:lvlJc w:val="left"/>
      <w:pPr>
        <w:ind w:left="1166" w:hanging="360"/>
      </w:pPr>
      <w:rPr>
        <w:rFonts w:hint="default"/>
      </w:rPr>
    </w:lvl>
    <w:lvl w:ilvl="3" w:tplc="A3685E56">
      <w:numFmt w:val="bullet"/>
      <w:lvlText w:val="•"/>
      <w:lvlJc w:val="left"/>
      <w:pPr>
        <w:ind w:left="1470" w:hanging="360"/>
      </w:pPr>
      <w:rPr>
        <w:rFonts w:hint="default"/>
      </w:rPr>
    </w:lvl>
    <w:lvl w:ilvl="4" w:tplc="822A2D2A">
      <w:numFmt w:val="bullet"/>
      <w:lvlText w:val="•"/>
      <w:lvlJc w:val="left"/>
      <w:pPr>
        <w:ind w:left="1773" w:hanging="360"/>
      </w:pPr>
      <w:rPr>
        <w:rFonts w:hint="default"/>
      </w:rPr>
    </w:lvl>
    <w:lvl w:ilvl="5" w:tplc="0986BE0A">
      <w:numFmt w:val="bullet"/>
      <w:lvlText w:val="•"/>
      <w:lvlJc w:val="left"/>
      <w:pPr>
        <w:ind w:left="2076" w:hanging="360"/>
      </w:pPr>
      <w:rPr>
        <w:rFonts w:hint="default"/>
      </w:rPr>
    </w:lvl>
    <w:lvl w:ilvl="6" w:tplc="2DEC2A46">
      <w:numFmt w:val="bullet"/>
      <w:lvlText w:val="•"/>
      <w:lvlJc w:val="left"/>
      <w:pPr>
        <w:ind w:left="2380" w:hanging="360"/>
      </w:pPr>
      <w:rPr>
        <w:rFonts w:hint="default"/>
      </w:rPr>
    </w:lvl>
    <w:lvl w:ilvl="7" w:tplc="22463436">
      <w:numFmt w:val="bullet"/>
      <w:lvlText w:val="•"/>
      <w:lvlJc w:val="left"/>
      <w:pPr>
        <w:ind w:left="2683" w:hanging="360"/>
      </w:pPr>
      <w:rPr>
        <w:rFonts w:hint="default"/>
      </w:rPr>
    </w:lvl>
    <w:lvl w:ilvl="8" w:tplc="4268FC50">
      <w:numFmt w:val="bullet"/>
      <w:lvlText w:val="•"/>
      <w:lvlJc w:val="left"/>
      <w:pPr>
        <w:ind w:left="2986" w:hanging="360"/>
      </w:pPr>
      <w:rPr>
        <w:rFonts w:hint="default"/>
      </w:rPr>
    </w:lvl>
  </w:abstractNum>
  <w:abstractNum w:abstractNumId="25" w15:restartNumberingAfterBreak="0">
    <w:nsid w:val="3C52463B"/>
    <w:multiLevelType w:val="hybridMultilevel"/>
    <w:tmpl w:val="FE906AB2"/>
    <w:lvl w:ilvl="0" w:tplc="AE64E38C">
      <w:numFmt w:val="bullet"/>
      <w:lvlText w:val=""/>
      <w:lvlJc w:val="left"/>
      <w:pPr>
        <w:ind w:left="560" w:hanging="360"/>
      </w:pPr>
      <w:rPr>
        <w:rFonts w:ascii="Symbol" w:eastAsia="Symbol" w:hAnsi="Symbol" w:cs="Symbol" w:hint="default"/>
        <w:w w:val="100"/>
        <w:sz w:val="24"/>
        <w:szCs w:val="24"/>
      </w:rPr>
    </w:lvl>
    <w:lvl w:ilvl="1" w:tplc="3312B48C">
      <w:numFmt w:val="bullet"/>
      <w:lvlText w:val="•"/>
      <w:lvlJc w:val="left"/>
      <w:pPr>
        <w:ind w:left="862" w:hanging="360"/>
      </w:pPr>
      <w:rPr>
        <w:rFonts w:hint="default"/>
      </w:rPr>
    </w:lvl>
    <w:lvl w:ilvl="2" w:tplc="074C5F2C">
      <w:numFmt w:val="bullet"/>
      <w:lvlText w:val="•"/>
      <w:lvlJc w:val="left"/>
      <w:pPr>
        <w:ind w:left="1165" w:hanging="360"/>
      </w:pPr>
      <w:rPr>
        <w:rFonts w:hint="default"/>
      </w:rPr>
    </w:lvl>
    <w:lvl w:ilvl="3" w:tplc="9C5CFBCE">
      <w:numFmt w:val="bullet"/>
      <w:lvlText w:val="•"/>
      <w:lvlJc w:val="left"/>
      <w:pPr>
        <w:ind w:left="1467" w:hanging="360"/>
      </w:pPr>
      <w:rPr>
        <w:rFonts w:hint="default"/>
      </w:rPr>
    </w:lvl>
    <w:lvl w:ilvl="4" w:tplc="A14C4B3E">
      <w:numFmt w:val="bullet"/>
      <w:lvlText w:val="•"/>
      <w:lvlJc w:val="left"/>
      <w:pPr>
        <w:ind w:left="1770" w:hanging="360"/>
      </w:pPr>
      <w:rPr>
        <w:rFonts w:hint="default"/>
      </w:rPr>
    </w:lvl>
    <w:lvl w:ilvl="5" w:tplc="05A4BCD6">
      <w:numFmt w:val="bullet"/>
      <w:lvlText w:val="•"/>
      <w:lvlJc w:val="left"/>
      <w:pPr>
        <w:ind w:left="2073" w:hanging="360"/>
      </w:pPr>
      <w:rPr>
        <w:rFonts w:hint="default"/>
      </w:rPr>
    </w:lvl>
    <w:lvl w:ilvl="6" w:tplc="E82ECF4A">
      <w:numFmt w:val="bullet"/>
      <w:lvlText w:val="•"/>
      <w:lvlJc w:val="left"/>
      <w:pPr>
        <w:ind w:left="2375" w:hanging="360"/>
      </w:pPr>
      <w:rPr>
        <w:rFonts w:hint="default"/>
      </w:rPr>
    </w:lvl>
    <w:lvl w:ilvl="7" w:tplc="F46ED678">
      <w:numFmt w:val="bullet"/>
      <w:lvlText w:val="•"/>
      <w:lvlJc w:val="left"/>
      <w:pPr>
        <w:ind w:left="2678" w:hanging="360"/>
      </w:pPr>
      <w:rPr>
        <w:rFonts w:hint="default"/>
      </w:rPr>
    </w:lvl>
    <w:lvl w:ilvl="8" w:tplc="77068FAC">
      <w:numFmt w:val="bullet"/>
      <w:lvlText w:val="•"/>
      <w:lvlJc w:val="left"/>
      <w:pPr>
        <w:ind w:left="2981" w:hanging="360"/>
      </w:pPr>
      <w:rPr>
        <w:rFonts w:hint="default"/>
      </w:rPr>
    </w:lvl>
  </w:abstractNum>
  <w:abstractNum w:abstractNumId="26" w15:restartNumberingAfterBreak="0">
    <w:nsid w:val="3EF579F7"/>
    <w:multiLevelType w:val="hybridMultilevel"/>
    <w:tmpl w:val="719493F6"/>
    <w:lvl w:ilvl="0" w:tplc="B38A6A6E">
      <w:numFmt w:val="bullet"/>
      <w:lvlText w:val=""/>
      <w:lvlJc w:val="left"/>
      <w:pPr>
        <w:ind w:left="560" w:hanging="360"/>
      </w:pPr>
      <w:rPr>
        <w:rFonts w:ascii="Symbol" w:eastAsia="Symbol" w:hAnsi="Symbol" w:cs="Symbol" w:hint="default"/>
        <w:w w:val="100"/>
        <w:sz w:val="24"/>
        <w:szCs w:val="24"/>
      </w:rPr>
    </w:lvl>
    <w:lvl w:ilvl="1" w:tplc="58F079F2">
      <w:numFmt w:val="bullet"/>
      <w:lvlText w:val="•"/>
      <w:lvlJc w:val="left"/>
      <w:pPr>
        <w:ind w:left="863" w:hanging="360"/>
      </w:pPr>
      <w:rPr>
        <w:rFonts w:hint="default"/>
      </w:rPr>
    </w:lvl>
    <w:lvl w:ilvl="2" w:tplc="B2F28008">
      <w:numFmt w:val="bullet"/>
      <w:lvlText w:val="•"/>
      <w:lvlJc w:val="left"/>
      <w:pPr>
        <w:ind w:left="1166" w:hanging="360"/>
      </w:pPr>
      <w:rPr>
        <w:rFonts w:hint="default"/>
      </w:rPr>
    </w:lvl>
    <w:lvl w:ilvl="3" w:tplc="1A00CD86">
      <w:numFmt w:val="bullet"/>
      <w:lvlText w:val="•"/>
      <w:lvlJc w:val="left"/>
      <w:pPr>
        <w:ind w:left="1470" w:hanging="360"/>
      </w:pPr>
      <w:rPr>
        <w:rFonts w:hint="default"/>
      </w:rPr>
    </w:lvl>
    <w:lvl w:ilvl="4" w:tplc="316ED5A4">
      <w:numFmt w:val="bullet"/>
      <w:lvlText w:val="•"/>
      <w:lvlJc w:val="left"/>
      <w:pPr>
        <w:ind w:left="1773" w:hanging="360"/>
      </w:pPr>
      <w:rPr>
        <w:rFonts w:hint="default"/>
      </w:rPr>
    </w:lvl>
    <w:lvl w:ilvl="5" w:tplc="999A2322">
      <w:numFmt w:val="bullet"/>
      <w:lvlText w:val="•"/>
      <w:lvlJc w:val="left"/>
      <w:pPr>
        <w:ind w:left="2076" w:hanging="360"/>
      </w:pPr>
      <w:rPr>
        <w:rFonts w:hint="default"/>
      </w:rPr>
    </w:lvl>
    <w:lvl w:ilvl="6" w:tplc="1A861060">
      <w:numFmt w:val="bullet"/>
      <w:lvlText w:val="•"/>
      <w:lvlJc w:val="left"/>
      <w:pPr>
        <w:ind w:left="2380" w:hanging="360"/>
      </w:pPr>
      <w:rPr>
        <w:rFonts w:hint="default"/>
      </w:rPr>
    </w:lvl>
    <w:lvl w:ilvl="7" w:tplc="83ACC290">
      <w:numFmt w:val="bullet"/>
      <w:lvlText w:val="•"/>
      <w:lvlJc w:val="left"/>
      <w:pPr>
        <w:ind w:left="2683" w:hanging="360"/>
      </w:pPr>
      <w:rPr>
        <w:rFonts w:hint="default"/>
      </w:rPr>
    </w:lvl>
    <w:lvl w:ilvl="8" w:tplc="A0DA7DD8">
      <w:numFmt w:val="bullet"/>
      <w:lvlText w:val="•"/>
      <w:lvlJc w:val="left"/>
      <w:pPr>
        <w:ind w:left="2986" w:hanging="360"/>
      </w:pPr>
      <w:rPr>
        <w:rFonts w:hint="default"/>
      </w:rPr>
    </w:lvl>
  </w:abstractNum>
  <w:abstractNum w:abstractNumId="27" w15:restartNumberingAfterBreak="0">
    <w:nsid w:val="435D1542"/>
    <w:multiLevelType w:val="multilevel"/>
    <w:tmpl w:val="D80866EC"/>
    <w:lvl w:ilvl="0">
      <w:start w:val="1"/>
      <w:numFmt w:val="decimal"/>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3AE33CB"/>
    <w:multiLevelType w:val="hybridMultilevel"/>
    <w:tmpl w:val="76C4DD38"/>
    <w:lvl w:ilvl="0" w:tplc="25CC59F2">
      <w:numFmt w:val="bullet"/>
      <w:lvlText w:val=""/>
      <w:lvlJc w:val="left"/>
      <w:pPr>
        <w:ind w:left="560" w:hanging="360"/>
      </w:pPr>
      <w:rPr>
        <w:rFonts w:ascii="Symbol" w:eastAsia="Symbol" w:hAnsi="Symbol" w:cs="Symbol" w:hint="default"/>
        <w:w w:val="100"/>
        <w:sz w:val="24"/>
        <w:szCs w:val="24"/>
      </w:rPr>
    </w:lvl>
    <w:lvl w:ilvl="1" w:tplc="087018B6">
      <w:numFmt w:val="bullet"/>
      <w:lvlText w:val="•"/>
      <w:lvlJc w:val="left"/>
      <w:pPr>
        <w:ind w:left="863" w:hanging="360"/>
      </w:pPr>
      <w:rPr>
        <w:rFonts w:hint="default"/>
      </w:rPr>
    </w:lvl>
    <w:lvl w:ilvl="2" w:tplc="4B2C58C2">
      <w:numFmt w:val="bullet"/>
      <w:lvlText w:val="•"/>
      <w:lvlJc w:val="left"/>
      <w:pPr>
        <w:ind w:left="1166" w:hanging="360"/>
      </w:pPr>
      <w:rPr>
        <w:rFonts w:hint="default"/>
      </w:rPr>
    </w:lvl>
    <w:lvl w:ilvl="3" w:tplc="6BA2C7A0">
      <w:numFmt w:val="bullet"/>
      <w:lvlText w:val="•"/>
      <w:lvlJc w:val="left"/>
      <w:pPr>
        <w:ind w:left="1470" w:hanging="360"/>
      </w:pPr>
      <w:rPr>
        <w:rFonts w:hint="default"/>
      </w:rPr>
    </w:lvl>
    <w:lvl w:ilvl="4" w:tplc="F662C430">
      <w:numFmt w:val="bullet"/>
      <w:lvlText w:val="•"/>
      <w:lvlJc w:val="left"/>
      <w:pPr>
        <w:ind w:left="1773" w:hanging="360"/>
      </w:pPr>
      <w:rPr>
        <w:rFonts w:hint="default"/>
      </w:rPr>
    </w:lvl>
    <w:lvl w:ilvl="5" w:tplc="FBFCC01E">
      <w:numFmt w:val="bullet"/>
      <w:lvlText w:val="•"/>
      <w:lvlJc w:val="left"/>
      <w:pPr>
        <w:ind w:left="2076" w:hanging="360"/>
      </w:pPr>
      <w:rPr>
        <w:rFonts w:hint="default"/>
      </w:rPr>
    </w:lvl>
    <w:lvl w:ilvl="6" w:tplc="EB62C93A">
      <w:numFmt w:val="bullet"/>
      <w:lvlText w:val="•"/>
      <w:lvlJc w:val="left"/>
      <w:pPr>
        <w:ind w:left="2380" w:hanging="360"/>
      </w:pPr>
      <w:rPr>
        <w:rFonts w:hint="default"/>
      </w:rPr>
    </w:lvl>
    <w:lvl w:ilvl="7" w:tplc="42727E36">
      <w:numFmt w:val="bullet"/>
      <w:lvlText w:val="•"/>
      <w:lvlJc w:val="left"/>
      <w:pPr>
        <w:ind w:left="2683" w:hanging="360"/>
      </w:pPr>
      <w:rPr>
        <w:rFonts w:hint="default"/>
      </w:rPr>
    </w:lvl>
    <w:lvl w:ilvl="8" w:tplc="6D9096B6">
      <w:numFmt w:val="bullet"/>
      <w:lvlText w:val="•"/>
      <w:lvlJc w:val="left"/>
      <w:pPr>
        <w:ind w:left="2986" w:hanging="360"/>
      </w:pPr>
      <w:rPr>
        <w:rFonts w:hint="default"/>
      </w:rPr>
    </w:lvl>
  </w:abstractNum>
  <w:abstractNum w:abstractNumId="29" w15:restartNumberingAfterBreak="0">
    <w:nsid w:val="46531D5B"/>
    <w:multiLevelType w:val="hybridMultilevel"/>
    <w:tmpl w:val="D86059B0"/>
    <w:lvl w:ilvl="0" w:tplc="81E8053E">
      <w:start w:val="1"/>
      <w:numFmt w:val="decimal"/>
      <w:pStyle w:val="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9D24CB"/>
    <w:multiLevelType w:val="hybridMultilevel"/>
    <w:tmpl w:val="8DFA2858"/>
    <w:lvl w:ilvl="0" w:tplc="46A81686">
      <w:start w:val="1"/>
      <w:numFmt w:val="bullet"/>
      <w:pStyle w:val="Lis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591B99"/>
    <w:multiLevelType w:val="hybridMultilevel"/>
    <w:tmpl w:val="F91C33E4"/>
    <w:lvl w:ilvl="0" w:tplc="090A34E6">
      <w:numFmt w:val="bullet"/>
      <w:lvlText w:val=""/>
      <w:lvlJc w:val="left"/>
      <w:pPr>
        <w:ind w:left="560" w:hanging="360"/>
      </w:pPr>
      <w:rPr>
        <w:rFonts w:ascii="Symbol" w:eastAsia="Symbol" w:hAnsi="Symbol" w:cs="Symbol" w:hint="default"/>
        <w:w w:val="100"/>
        <w:sz w:val="24"/>
        <w:szCs w:val="24"/>
      </w:rPr>
    </w:lvl>
    <w:lvl w:ilvl="1" w:tplc="E126EB0E">
      <w:numFmt w:val="bullet"/>
      <w:lvlText w:val="•"/>
      <w:lvlJc w:val="left"/>
      <w:pPr>
        <w:ind w:left="863" w:hanging="360"/>
      </w:pPr>
      <w:rPr>
        <w:rFonts w:hint="default"/>
      </w:rPr>
    </w:lvl>
    <w:lvl w:ilvl="2" w:tplc="10921250">
      <w:numFmt w:val="bullet"/>
      <w:lvlText w:val="•"/>
      <w:lvlJc w:val="left"/>
      <w:pPr>
        <w:ind w:left="1166" w:hanging="360"/>
      </w:pPr>
      <w:rPr>
        <w:rFonts w:hint="default"/>
      </w:rPr>
    </w:lvl>
    <w:lvl w:ilvl="3" w:tplc="CB32BBEA">
      <w:numFmt w:val="bullet"/>
      <w:lvlText w:val="•"/>
      <w:lvlJc w:val="left"/>
      <w:pPr>
        <w:ind w:left="1470" w:hanging="360"/>
      </w:pPr>
      <w:rPr>
        <w:rFonts w:hint="default"/>
      </w:rPr>
    </w:lvl>
    <w:lvl w:ilvl="4" w:tplc="9364D1BC">
      <w:numFmt w:val="bullet"/>
      <w:lvlText w:val="•"/>
      <w:lvlJc w:val="left"/>
      <w:pPr>
        <w:ind w:left="1773" w:hanging="360"/>
      </w:pPr>
      <w:rPr>
        <w:rFonts w:hint="default"/>
      </w:rPr>
    </w:lvl>
    <w:lvl w:ilvl="5" w:tplc="8F9E1D12">
      <w:numFmt w:val="bullet"/>
      <w:lvlText w:val="•"/>
      <w:lvlJc w:val="left"/>
      <w:pPr>
        <w:ind w:left="2076" w:hanging="360"/>
      </w:pPr>
      <w:rPr>
        <w:rFonts w:hint="default"/>
      </w:rPr>
    </w:lvl>
    <w:lvl w:ilvl="6" w:tplc="BBF63DF2">
      <w:numFmt w:val="bullet"/>
      <w:lvlText w:val="•"/>
      <w:lvlJc w:val="left"/>
      <w:pPr>
        <w:ind w:left="2380" w:hanging="360"/>
      </w:pPr>
      <w:rPr>
        <w:rFonts w:hint="default"/>
      </w:rPr>
    </w:lvl>
    <w:lvl w:ilvl="7" w:tplc="B6AEE746">
      <w:numFmt w:val="bullet"/>
      <w:lvlText w:val="•"/>
      <w:lvlJc w:val="left"/>
      <w:pPr>
        <w:ind w:left="2683" w:hanging="360"/>
      </w:pPr>
      <w:rPr>
        <w:rFonts w:hint="default"/>
      </w:rPr>
    </w:lvl>
    <w:lvl w:ilvl="8" w:tplc="13D63A1A">
      <w:numFmt w:val="bullet"/>
      <w:lvlText w:val="•"/>
      <w:lvlJc w:val="left"/>
      <w:pPr>
        <w:ind w:left="2986" w:hanging="360"/>
      </w:pPr>
      <w:rPr>
        <w:rFonts w:hint="default"/>
      </w:rPr>
    </w:lvl>
  </w:abstractNum>
  <w:abstractNum w:abstractNumId="32" w15:restartNumberingAfterBreak="0">
    <w:nsid w:val="52CC2FC1"/>
    <w:multiLevelType w:val="hybridMultilevel"/>
    <w:tmpl w:val="5406045E"/>
    <w:lvl w:ilvl="0" w:tplc="F9A62294">
      <w:numFmt w:val="bullet"/>
      <w:lvlText w:val=""/>
      <w:lvlJc w:val="left"/>
      <w:pPr>
        <w:ind w:left="1389" w:hanging="360"/>
      </w:pPr>
      <w:rPr>
        <w:rFonts w:ascii="Symbol" w:eastAsia="Symbol" w:hAnsi="Symbol" w:cs="Symbol" w:hint="default"/>
        <w:w w:val="100"/>
        <w:sz w:val="24"/>
        <w:szCs w:val="24"/>
      </w:rPr>
    </w:lvl>
    <w:lvl w:ilvl="1" w:tplc="FD1E0914">
      <w:numFmt w:val="bullet"/>
      <w:lvlText w:val="•"/>
      <w:lvlJc w:val="left"/>
      <w:pPr>
        <w:ind w:left="1598" w:hanging="360"/>
      </w:pPr>
      <w:rPr>
        <w:rFonts w:hint="default"/>
      </w:rPr>
    </w:lvl>
    <w:lvl w:ilvl="2" w:tplc="9112E138">
      <w:numFmt w:val="bullet"/>
      <w:lvlText w:val="•"/>
      <w:lvlJc w:val="left"/>
      <w:pPr>
        <w:ind w:left="1816" w:hanging="360"/>
      </w:pPr>
      <w:rPr>
        <w:rFonts w:hint="default"/>
      </w:rPr>
    </w:lvl>
    <w:lvl w:ilvl="3" w:tplc="D792AB1C">
      <w:numFmt w:val="bullet"/>
      <w:lvlText w:val="•"/>
      <w:lvlJc w:val="left"/>
      <w:pPr>
        <w:ind w:left="2034" w:hanging="360"/>
      </w:pPr>
      <w:rPr>
        <w:rFonts w:hint="default"/>
      </w:rPr>
    </w:lvl>
    <w:lvl w:ilvl="4" w:tplc="C6125460">
      <w:numFmt w:val="bullet"/>
      <w:lvlText w:val="•"/>
      <w:lvlJc w:val="left"/>
      <w:pPr>
        <w:ind w:left="2252" w:hanging="360"/>
      </w:pPr>
      <w:rPr>
        <w:rFonts w:hint="default"/>
      </w:rPr>
    </w:lvl>
    <w:lvl w:ilvl="5" w:tplc="421C8764">
      <w:numFmt w:val="bullet"/>
      <w:lvlText w:val="•"/>
      <w:lvlJc w:val="left"/>
      <w:pPr>
        <w:ind w:left="2470" w:hanging="360"/>
      </w:pPr>
      <w:rPr>
        <w:rFonts w:hint="default"/>
      </w:rPr>
    </w:lvl>
    <w:lvl w:ilvl="6" w:tplc="93826C8A">
      <w:numFmt w:val="bullet"/>
      <w:lvlText w:val="•"/>
      <w:lvlJc w:val="left"/>
      <w:pPr>
        <w:ind w:left="2688" w:hanging="360"/>
      </w:pPr>
      <w:rPr>
        <w:rFonts w:hint="default"/>
      </w:rPr>
    </w:lvl>
    <w:lvl w:ilvl="7" w:tplc="42EA7720">
      <w:numFmt w:val="bullet"/>
      <w:lvlText w:val="•"/>
      <w:lvlJc w:val="left"/>
      <w:pPr>
        <w:ind w:left="2906" w:hanging="360"/>
      </w:pPr>
      <w:rPr>
        <w:rFonts w:hint="default"/>
      </w:rPr>
    </w:lvl>
    <w:lvl w:ilvl="8" w:tplc="9920ED3A">
      <w:numFmt w:val="bullet"/>
      <w:lvlText w:val="•"/>
      <w:lvlJc w:val="left"/>
      <w:pPr>
        <w:ind w:left="3124" w:hanging="360"/>
      </w:pPr>
      <w:rPr>
        <w:rFonts w:hint="default"/>
      </w:rPr>
    </w:lvl>
  </w:abstractNum>
  <w:abstractNum w:abstractNumId="33" w15:restartNumberingAfterBreak="0">
    <w:nsid w:val="5EEA0C9E"/>
    <w:multiLevelType w:val="hybridMultilevel"/>
    <w:tmpl w:val="782CD22C"/>
    <w:lvl w:ilvl="0" w:tplc="7FD45856">
      <w:start w:val="1"/>
      <w:numFmt w:val="decimal"/>
      <w:pStyle w:val="TableListNumb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784E70"/>
    <w:multiLevelType w:val="hybridMultilevel"/>
    <w:tmpl w:val="C6706F9C"/>
    <w:lvl w:ilvl="0" w:tplc="15F00434">
      <w:numFmt w:val="bullet"/>
      <w:lvlText w:val=""/>
      <w:lvlJc w:val="left"/>
      <w:pPr>
        <w:ind w:left="560" w:hanging="360"/>
      </w:pPr>
      <w:rPr>
        <w:rFonts w:ascii="Symbol" w:eastAsia="Symbol" w:hAnsi="Symbol" w:cs="Symbol" w:hint="default"/>
        <w:w w:val="100"/>
        <w:sz w:val="24"/>
        <w:szCs w:val="24"/>
      </w:rPr>
    </w:lvl>
    <w:lvl w:ilvl="1" w:tplc="8FB8324E">
      <w:numFmt w:val="bullet"/>
      <w:lvlText w:val="•"/>
      <w:lvlJc w:val="left"/>
      <w:pPr>
        <w:ind w:left="863" w:hanging="360"/>
      </w:pPr>
      <w:rPr>
        <w:rFonts w:hint="default"/>
      </w:rPr>
    </w:lvl>
    <w:lvl w:ilvl="2" w:tplc="628CE9C2">
      <w:numFmt w:val="bullet"/>
      <w:lvlText w:val="•"/>
      <w:lvlJc w:val="left"/>
      <w:pPr>
        <w:ind w:left="1166" w:hanging="360"/>
      </w:pPr>
      <w:rPr>
        <w:rFonts w:hint="default"/>
      </w:rPr>
    </w:lvl>
    <w:lvl w:ilvl="3" w:tplc="7A4ADE30">
      <w:numFmt w:val="bullet"/>
      <w:lvlText w:val="•"/>
      <w:lvlJc w:val="left"/>
      <w:pPr>
        <w:ind w:left="1470" w:hanging="360"/>
      </w:pPr>
      <w:rPr>
        <w:rFonts w:hint="default"/>
      </w:rPr>
    </w:lvl>
    <w:lvl w:ilvl="4" w:tplc="66DC9FDC">
      <w:numFmt w:val="bullet"/>
      <w:lvlText w:val="•"/>
      <w:lvlJc w:val="left"/>
      <w:pPr>
        <w:ind w:left="1773" w:hanging="360"/>
      </w:pPr>
      <w:rPr>
        <w:rFonts w:hint="default"/>
      </w:rPr>
    </w:lvl>
    <w:lvl w:ilvl="5" w:tplc="25D0F3BC">
      <w:numFmt w:val="bullet"/>
      <w:lvlText w:val="•"/>
      <w:lvlJc w:val="left"/>
      <w:pPr>
        <w:ind w:left="2076" w:hanging="360"/>
      </w:pPr>
      <w:rPr>
        <w:rFonts w:hint="default"/>
      </w:rPr>
    </w:lvl>
    <w:lvl w:ilvl="6" w:tplc="18246516">
      <w:numFmt w:val="bullet"/>
      <w:lvlText w:val="•"/>
      <w:lvlJc w:val="left"/>
      <w:pPr>
        <w:ind w:left="2380" w:hanging="360"/>
      </w:pPr>
      <w:rPr>
        <w:rFonts w:hint="default"/>
      </w:rPr>
    </w:lvl>
    <w:lvl w:ilvl="7" w:tplc="8796F3A8">
      <w:numFmt w:val="bullet"/>
      <w:lvlText w:val="•"/>
      <w:lvlJc w:val="left"/>
      <w:pPr>
        <w:ind w:left="2683" w:hanging="360"/>
      </w:pPr>
      <w:rPr>
        <w:rFonts w:hint="default"/>
      </w:rPr>
    </w:lvl>
    <w:lvl w:ilvl="8" w:tplc="10BAFDA4">
      <w:numFmt w:val="bullet"/>
      <w:lvlText w:val="•"/>
      <w:lvlJc w:val="left"/>
      <w:pPr>
        <w:ind w:left="2986" w:hanging="360"/>
      </w:pPr>
      <w:rPr>
        <w:rFonts w:hint="default"/>
      </w:rPr>
    </w:lvl>
  </w:abstractNum>
  <w:abstractNum w:abstractNumId="35" w15:restartNumberingAfterBreak="0">
    <w:nsid w:val="66ED66E1"/>
    <w:multiLevelType w:val="hybridMultilevel"/>
    <w:tmpl w:val="34DAD874"/>
    <w:lvl w:ilvl="0" w:tplc="830037CA">
      <w:numFmt w:val="bullet"/>
      <w:lvlText w:val=""/>
      <w:lvlJc w:val="left"/>
      <w:pPr>
        <w:ind w:left="1396" w:hanging="360"/>
      </w:pPr>
      <w:rPr>
        <w:rFonts w:ascii="Symbol" w:eastAsia="Symbol" w:hAnsi="Symbol" w:cs="Symbol" w:hint="default"/>
        <w:w w:val="100"/>
        <w:sz w:val="24"/>
        <w:szCs w:val="24"/>
      </w:rPr>
    </w:lvl>
    <w:lvl w:ilvl="1" w:tplc="D2048204">
      <w:numFmt w:val="bullet"/>
      <w:lvlText w:val="•"/>
      <w:lvlJc w:val="left"/>
      <w:pPr>
        <w:ind w:left="1649" w:hanging="360"/>
      </w:pPr>
      <w:rPr>
        <w:rFonts w:hint="default"/>
      </w:rPr>
    </w:lvl>
    <w:lvl w:ilvl="2" w:tplc="5FFE2072">
      <w:numFmt w:val="bullet"/>
      <w:lvlText w:val="•"/>
      <w:lvlJc w:val="left"/>
      <w:pPr>
        <w:ind w:left="1898" w:hanging="360"/>
      </w:pPr>
      <w:rPr>
        <w:rFonts w:hint="default"/>
      </w:rPr>
    </w:lvl>
    <w:lvl w:ilvl="3" w:tplc="1AD84644">
      <w:numFmt w:val="bullet"/>
      <w:lvlText w:val="•"/>
      <w:lvlJc w:val="left"/>
      <w:pPr>
        <w:ind w:left="2148" w:hanging="360"/>
      </w:pPr>
      <w:rPr>
        <w:rFonts w:hint="default"/>
      </w:rPr>
    </w:lvl>
    <w:lvl w:ilvl="4" w:tplc="32CE7548">
      <w:numFmt w:val="bullet"/>
      <w:lvlText w:val="•"/>
      <w:lvlJc w:val="left"/>
      <w:pPr>
        <w:ind w:left="2397" w:hanging="360"/>
      </w:pPr>
      <w:rPr>
        <w:rFonts w:hint="default"/>
      </w:rPr>
    </w:lvl>
    <w:lvl w:ilvl="5" w:tplc="D4D81BAE">
      <w:numFmt w:val="bullet"/>
      <w:lvlText w:val="•"/>
      <w:lvlJc w:val="left"/>
      <w:pPr>
        <w:ind w:left="2646" w:hanging="360"/>
      </w:pPr>
      <w:rPr>
        <w:rFonts w:hint="default"/>
      </w:rPr>
    </w:lvl>
    <w:lvl w:ilvl="6" w:tplc="5AA28C5A">
      <w:numFmt w:val="bullet"/>
      <w:lvlText w:val="•"/>
      <w:lvlJc w:val="left"/>
      <w:pPr>
        <w:ind w:left="2896" w:hanging="360"/>
      </w:pPr>
      <w:rPr>
        <w:rFonts w:hint="default"/>
      </w:rPr>
    </w:lvl>
    <w:lvl w:ilvl="7" w:tplc="D4CC2D30">
      <w:numFmt w:val="bullet"/>
      <w:lvlText w:val="•"/>
      <w:lvlJc w:val="left"/>
      <w:pPr>
        <w:ind w:left="3145" w:hanging="360"/>
      </w:pPr>
      <w:rPr>
        <w:rFonts w:hint="default"/>
      </w:rPr>
    </w:lvl>
    <w:lvl w:ilvl="8" w:tplc="F1803CE6">
      <w:numFmt w:val="bullet"/>
      <w:lvlText w:val="•"/>
      <w:lvlJc w:val="left"/>
      <w:pPr>
        <w:ind w:left="3394" w:hanging="360"/>
      </w:pPr>
      <w:rPr>
        <w:rFonts w:hint="default"/>
      </w:rPr>
    </w:lvl>
  </w:abstractNum>
  <w:abstractNum w:abstractNumId="36" w15:restartNumberingAfterBreak="0">
    <w:nsid w:val="72BC5C60"/>
    <w:multiLevelType w:val="hybridMultilevel"/>
    <w:tmpl w:val="3490F91E"/>
    <w:lvl w:ilvl="0" w:tplc="908271B0">
      <w:numFmt w:val="bullet"/>
      <w:lvlText w:val=""/>
      <w:lvlJc w:val="left"/>
      <w:pPr>
        <w:ind w:left="560" w:hanging="360"/>
      </w:pPr>
      <w:rPr>
        <w:rFonts w:ascii="Symbol" w:eastAsia="Symbol" w:hAnsi="Symbol" w:cs="Symbol" w:hint="default"/>
        <w:w w:val="100"/>
        <w:sz w:val="24"/>
        <w:szCs w:val="24"/>
      </w:rPr>
    </w:lvl>
    <w:lvl w:ilvl="1" w:tplc="CD4EB774">
      <w:numFmt w:val="bullet"/>
      <w:lvlText w:val="•"/>
      <w:lvlJc w:val="left"/>
      <w:pPr>
        <w:ind w:left="863" w:hanging="360"/>
      </w:pPr>
      <w:rPr>
        <w:rFonts w:hint="default"/>
      </w:rPr>
    </w:lvl>
    <w:lvl w:ilvl="2" w:tplc="7C96F0BE">
      <w:numFmt w:val="bullet"/>
      <w:lvlText w:val="•"/>
      <w:lvlJc w:val="left"/>
      <w:pPr>
        <w:ind w:left="1166" w:hanging="360"/>
      </w:pPr>
      <w:rPr>
        <w:rFonts w:hint="default"/>
      </w:rPr>
    </w:lvl>
    <w:lvl w:ilvl="3" w:tplc="3E8CEC78">
      <w:numFmt w:val="bullet"/>
      <w:lvlText w:val="•"/>
      <w:lvlJc w:val="left"/>
      <w:pPr>
        <w:ind w:left="1470" w:hanging="360"/>
      </w:pPr>
      <w:rPr>
        <w:rFonts w:hint="default"/>
      </w:rPr>
    </w:lvl>
    <w:lvl w:ilvl="4" w:tplc="38AC8168">
      <w:numFmt w:val="bullet"/>
      <w:lvlText w:val="•"/>
      <w:lvlJc w:val="left"/>
      <w:pPr>
        <w:ind w:left="1773" w:hanging="360"/>
      </w:pPr>
      <w:rPr>
        <w:rFonts w:hint="default"/>
      </w:rPr>
    </w:lvl>
    <w:lvl w:ilvl="5" w:tplc="EA52FD10">
      <w:numFmt w:val="bullet"/>
      <w:lvlText w:val="•"/>
      <w:lvlJc w:val="left"/>
      <w:pPr>
        <w:ind w:left="2076" w:hanging="360"/>
      </w:pPr>
      <w:rPr>
        <w:rFonts w:hint="default"/>
      </w:rPr>
    </w:lvl>
    <w:lvl w:ilvl="6" w:tplc="D3F27108">
      <w:numFmt w:val="bullet"/>
      <w:lvlText w:val="•"/>
      <w:lvlJc w:val="left"/>
      <w:pPr>
        <w:ind w:left="2380" w:hanging="360"/>
      </w:pPr>
      <w:rPr>
        <w:rFonts w:hint="default"/>
      </w:rPr>
    </w:lvl>
    <w:lvl w:ilvl="7" w:tplc="E0FA97F6">
      <w:numFmt w:val="bullet"/>
      <w:lvlText w:val="•"/>
      <w:lvlJc w:val="left"/>
      <w:pPr>
        <w:ind w:left="2683" w:hanging="360"/>
      </w:pPr>
      <w:rPr>
        <w:rFonts w:hint="default"/>
      </w:rPr>
    </w:lvl>
    <w:lvl w:ilvl="8" w:tplc="3DA8A29E">
      <w:numFmt w:val="bullet"/>
      <w:lvlText w:val="•"/>
      <w:lvlJc w:val="left"/>
      <w:pPr>
        <w:ind w:left="2986" w:hanging="360"/>
      </w:pPr>
      <w:rPr>
        <w:rFonts w:hint="default"/>
      </w:rPr>
    </w:lvl>
  </w:abstractNum>
  <w:abstractNum w:abstractNumId="37" w15:restartNumberingAfterBreak="0">
    <w:nsid w:val="743C775D"/>
    <w:multiLevelType w:val="hybridMultilevel"/>
    <w:tmpl w:val="F48E7CB2"/>
    <w:lvl w:ilvl="0" w:tplc="3398A188">
      <w:start w:val="1"/>
      <w:numFmt w:val="bullet"/>
      <w:pStyle w:val="Bullet1"/>
      <w:lvlText w:val=""/>
      <w:lvlJc w:val="left"/>
      <w:pPr>
        <w:ind w:left="720" w:hanging="360"/>
      </w:pPr>
      <w:rPr>
        <w:rFonts w:ascii="Symbol" w:hAnsi="Symbol" w:hint="default"/>
      </w:rPr>
    </w:lvl>
    <w:lvl w:ilvl="1" w:tplc="3F4804D6">
      <w:start w:val="1"/>
      <w:numFmt w:val="bullet"/>
      <w:pStyle w:val="Bullet2"/>
      <w:lvlText w:val="o"/>
      <w:lvlJc w:val="left"/>
      <w:pPr>
        <w:ind w:left="1440" w:hanging="360"/>
      </w:pPr>
      <w:rPr>
        <w:rFonts w:ascii="Courier New" w:hAnsi="Courier New" w:cs="Courier New" w:hint="default"/>
      </w:rPr>
    </w:lvl>
    <w:lvl w:ilvl="2" w:tplc="E02203DC">
      <w:start w:val="1"/>
      <w:numFmt w:val="bullet"/>
      <w:pStyle w:val="Bullet3"/>
      <w:lvlText w:val="–"/>
      <w:lvlJc w:val="left"/>
      <w:pPr>
        <w:ind w:left="2160" w:hanging="360"/>
      </w:pPr>
      <w:rPr>
        <w:rFonts w:ascii="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5D1217C"/>
    <w:multiLevelType w:val="hybridMultilevel"/>
    <w:tmpl w:val="99027F7A"/>
    <w:lvl w:ilvl="0" w:tplc="0388C1C2">
      <w:numFmt w:val="bullet"/>
      <w:lvlText w:val=""/>
      <w:lvlJc w:val="left"/>
      <w:pPr>
        <w:ind w:left="1396" w:hanging="360"/>
      </w:pPr>
      <w:rPr>
        <w:rFonts w:ascii="Symbol" w:eastAsia="Symbol" w:hAnsi="Symbol" w:cs="Symbol" w:hint="default"/>
        <w:w w:val="100"/>
        <w:sz w:val="24"/>
        <w:szCs w:val="24"/>
      </w:rPr>
    </w:lvl>
    <w:lvl w:ilvl="1" w:tplc="A920E2AE">
      <w:numFmt w:val="bullet"/>
      <w:lvlText w:val="•"/>
      <w:lvlJc w:val="left"/>
      <w:pPr>
        <w:ind w:left="1649" w:hanging="360"/>
      </w:pPr>
      <w:rPr>
        <w:rFonts w:hint="default"/>
      </w:rPr>
    </w:lvl>
    <w:lvl w:ilvl="2" w:tplc="D3389DCA">
      <w:numFmt w:val="bullet"/>
      <w:lvlText w:val="•"/>
      <w:lvlJc w:val="left"/>
      <w:pPr>
        <w:ind w:left="1898" w:hanging="360"/>
      </w:pPr>
      <w:rPr>
        <w:rFonts w:hint="default"/>
      </w:rPr>
    </w:lvl>
    <w:lvl w:ilvl="3" w:tplc="BE4AC9B8">
      <w:numFmt w:val="bullet"/>
      <w:lvlText w:val="•"/>
      <w:lvlJc w:val="left"/>
      <w:pPr>
        <w:ind w:left="2148" w:hanging="360"/>
      </w:pPr>
      <w:rPr>
        <w:rFonts w:hint="default"/>
      </w:rPr>
    </w:lvl>
    <w:lvl w:ilvl="4" w:tplc="3B743EAC">
      <w:numFmt w:val="bullet"/>
      <w:lvlText w:val="•"/>
      <w:lvlJc w:val="left"/>
      <w:pPr>
        <w:ind w:left="2397" w:hanging="360"/>
      </w:pPr>
      <w:rPr>
        <w:rFonts w:hint="default"/>
      </w:rPr>
    </w:lvl>
    <w:lvl w:ilvl="5" w:tplc="CC94CD76">
      <w:numFmt w:val="bullet"/>
      <w:lvlText w:val="•"/>
      <w:lvlJc w:val="left"/>
      <w:pPr>
        <w:ind w:left="2646" w:hanging="360"/>
      </w:pPr>
      <w:rPr>
        <w:rFonts w:hint="default"/>
      </w:rPr>
    </w:lvl>
    <w:lvl w:ilvl="6" w:tplc="D7FEB092">
      <w:numFmt w:val="bullet"/>
      <w:lvlText w:val="•"/>
      <w:lvlJc w:val="left"/>
      <w:pPr>
        <w:ind w:left="2896" w:hanging="360"/>
      </w:pPr>
      <w:rPr>
        <w:rFonts w:hint="default"/>
      </w:rPr>
    </w:lvl>
    <w:lvl w:ilvl="7" w:tplc="4B1034B8">
      <w:numFmt w:val="bullet"/>
      <w:lvlText w:val="•"/>
      <w:lvlJc w:val="left"/>
      <w:pPr>
        <w:ind w:left="3145" w:hanging="360"/>
      </w:pPr>
      <w:rPr>
        <w:rFonts w:hint="default"/>
      </w:rPr>
    </w:lvl>
    <w:lvl w:ilvl="8" w:tplc="E97E3486">
      <w:numFmt w:val="bullet"/>
      <w:lvlText w:val="•"/>
      <w:lvlJc w:val="left"/>
      <w:pPr>
        <w:ind w:left="3394" w:hanging="360"/>
      </w:pPr>
      <w:rPr>
        <w:rFonts w:hint="default"/>
      </w:rPr>
    </w:lvl>
  </w:abstractNum>
  <w:abstractNum w:abstractNumId="39" w15:restartNumberingAfterBreak="0">
    <w:nsid w:val="7E902D18"/>
    <w:multiLevelType w:val="hybridMultilevel"/>
    <w:tmpl w:val="62CCB3E2"/>
    <w:lvl w:ilvl="0" w:tplc="70EECA6C">
      <w:numFmt w:val="bullet"/>
      <w:lvlText w:val=""/>
      <w:lvlJc w:val="left"/>
      <w:pPr>
        <w:ind w:left="560" w:hanging="360"/>
      </w:pPr>
      <w:rPr>
        <w:rFonts w:ascii="Symbol" w:eastAsia="Symbol" w:hAnsi="Symbol" w:cs="Symbol" w:hint="default"/>
        <w:w w:val="100"/>
        <w:sz w:val="24"/>
        <w:szCs w:val="24"/>
      </w:rPr>
    </w:lvl>
    <w:lvl w:ilvl="1" w:tplc="4AE0C110">
      <w:numFmt w:val="bullet"/>
      <w:lvlText w:val="•"/>
      <w:lvlJc w:val="left"/>
      <w:pPr>
        <w:ind w:left="863" w:hanging="360"/>
      </w:pPr>
      <w:rPr>
        <w:rFonts w:hint="default"/>
      </w:rPr>
    </w:lvl>
    <w:lvl w:ilvl="2" w:tplc="0590AD58">
      <w:numFmt w:val="bullet"/>
      <w:lvlText w:val="•"/>
      <w:lvlJc w:val="left"/>
      <w:pPr>
        <w:ind w:left="1166" w:hanging="360"/>
      </w:pPr>
      <w:rPr>
        <w:rFonts w:hint="default"/>
      </w:rPr>
    </w:lvl>
    <w:lvl w:ilvl="3" w:tplc="76424B7A">
      <w:numFmt w:val="bullet"/>
      <w:lvlText w:val="•"/>
      <w:lvlJc w:val="left"/>
      <w:pPr>
        <w:ind w:left="1470" w:hanging="360"/>
      </w:pPr>
      <w:rPr>
        <w:rFonts w:hint="default"/>
      </w:rPr>
    </w:lvl>
    <w:lvl w:ilvl="4" w:tplc="DBC6CB8E">
      <w:numFmt w:val="bullet"/>
      <w:lvlText w:val="•"/>
      <w:lvlJc w:val="left"/>
      <w:pPr>
        <w:ind w:left="1773" w:hanging="360"/>
      </w:pPr>
      <w:rPr>
        <w:rFonts w:hint="default"/>
      </w:rPr>
    </w:lvl>
    <w:lvl w:ilvl="5" w:tplc="864ED596">
      <w:numFmt w:val="bullet"/>
      <w:lvlText w:val="•"/>
      <w:lvlJc w:val="left"/>
      <w:pPr>
        <w:ind w:left="2076" w:hanging="360"/>
      </w:pPr>
      <w:rPr>
        <w:rFonts w:hint="default"/>
      </w:rPr>
    </w:lvl>
    <w:lvl w:ilvl="6" w:tplc="8BD4C02A">
      <w:numFmt w:val="bullet"/>
      <w:lvlText w:val="•"/>
      <w:lvlJc w:val="left"/>
      <w:pPr>
        <w:ind w:left="2380" w:hanging="360"/>
      </w:pPr>
      <w:rPr>
        <w:rFonts w:hint="default"/>
      </w:rPr>
    </w:lvl>
    <w:lvl w:ilvl="7" w:tplc="AA0CFCC0">
      <w:numFmt w:val="bullet"/>
      <w:lvlText w:val="•"/>
      <w:lvlJc w:val="left"/>
      <w:pPr>
        <w:ind w:left="2683" w:hanging="360"/>
      </w:pPr>
      <w:rPr>
        <w:rFonts w:hint="default"/>
      </w:rPr>
    </w:lvl>
    <w:lvl w:ilvl="8" w:tplc="F20A33A0">
      <w:numFmt w:val="bullet"/>
      <w:lvlText w:val="•"/>
      <w:lvlJc w:val="left"/>
      <w:pPr>
        <w:ind w:left="2986" w:hanging="360"/>
      </w:pPr>
      <w:rPr>
        <w:rFonts w:hint="default"/>
      </w:rPr>
    </w:lvl>
  </w:abstractNum>
  <w:num w:numId="1" w16cid:durableId="1672367984">
    <w:abstractNumId w:val="12"/>
  </w:num>
  <w:num w:numId="2" w16cid:durableId="2024285929">
    <w:abstractNumId w:val="33"/>
  </w:num>
  <w:num w:numId="3" w16cid:durableId="1975678946">
    <w:abstractNumId w:val="30"/>
  </w:num>
  <w:num w:numId="4" w16cid:durableId="722994257">
    <w:abstractNumId w:val="29"/>
  </w:num>
  <w:num w:numId="5" w16cid:durableId="1269657012">
    <w:abstractNumId w:val="37"/>
  </w:num>
  <w:num w:numId="6" w16cid:durableId="1559782120">
    <w:abstractNumId w:val="7"/>
  </w:num>
  <w:num w:numId="7" w16cid:durableId="1413509796">
    <w:abstractNumId w:val="6"/>
  </w:num>
  <w:num w:numId="8" w16cid:durableId="1410618748">
    <w:abstractNumId w:val="5"/>
  </w:num>
  <w:num w:numId="9" w16cid:durableId="1165516900">
    <w:abstractNumId w:val="4"/>
  </w:num>
  <w:num w:numId="10" w16cid:durableId="1121146870">
    <w:abstractNumId w:val="3"/>
  </w:num>
  <w:num w:numId="11" w16cid:durableId="109403020">
    <w:abstractNumId w:val="2"/>
  </w:num>
  <w:num w:numId="12" w16cid:durableId="421217730">
    <w:abstractNumId w:val="1"/>
  </w:num>
  <w:num w:numId="13" w16cid:durableId="64112895">
    <w:abstractNumId w:val="0"/>
  </w:num>
  <w:num w:numId="14" w16cid:durableId="1048719313">
    <w:abstractNumId w:val="14"/>
  </w:num>
  <w:num w:numId="15" w16cid:durableId="818883894">
    <w:abstractNumId w:val="22"/>
  </w:num>
  <w:num w:numId="16" w16cid:durableId="1984889065">
    <w:abstractNumId w:val="27"/>
  </w:num>
  <w:num w:numId="17" w16cid:durableId="1090661604">
    <w:abstractNumId w:val="11"/>
  </w:num>
  <w:num w:numId="18" w16cid:durableId="533158250">
    <w:abstractNumId w:val="27"/>
  </w:num>
  <w:num w:numId="19" w16cid:durableId="359937178">
    <w:abstractNumId w:val="2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89252258">
    <w:abstractNumId w:val="19"/>
  </w:num>
  <w:num w:numId="21" w16cid:durableId="627205961">
    <w:abstractNumId w:val="13"/>
  </w:num>
  <w:num w:numId="22" w16cid:durableId="370693703">
    <w:abstractNumId w:val="39"/>
  </w:num>
  <w:num w:numId="23" w16cid:durableId="872498730">
    <w:abstractNumId w:val="38"/>
  </w:num>
  <w:num w:numId="24" w16cid:durableId="141889840">
    <w:abstractNumId w:val="18"/>
  </w:num>
  <w:num w:numId="25" w16cid:durableId="580532493">
    <w:abstractNumId w:val="24"/>
  </w:num>
  <w:num w:numId="26" w16cid:durableId="1667318932">
    <w:abstractNumId w:val="17"/>
  </w:num>
  <w:num w:numId="27" w16cid:durableId="668795463">
    <w:abstractNumId w:val="10"/>
  </w:num>
  <w:num w:numId="28" w16cid:durableId="393049635">
    <w:abstractNumId w:val="35"/>
  </w:num>
  <w:num w:numId="29" w16cid:durableId="1987008773">
    <w:abstractNumId w:val="34"/>
  </w:num>
  <w:num w:numId="30" w16cid:durableId="1332103047">
    <w:abstractNumId w:val="16"/>
  </w:num>
  <w:num w:numId="31" w16cid:durableId="1005746135">
    <w:abstractNumId w:val="28"/>
  </w:num>
  <w:num w:numId="32" w16cid:durableId="1194421727">
    <w:abstractNumId w:val="23"/>
  </w:num>
  <w:num w:numId="33" w16cid:durableId="1290167277">
    <w:abstractNumId w:val="36"/>
  </w:num>
  <w:num w:numId="34" w16cid:durableId="1343585681">
    <w:abstractNumId w:val="8"/>
  </w:num>
  <w:num w:numId="35" w16cid:durableId="1684164312">
    <w:abstractNumId w:val="31"/>
  </w:num>
  <w:num w:numId="36" w16cid:durableId="2122260147">
    <w:abstractNumId w:val="21"/>
  </w:num>
  <w:num w:numId="37" w16cid:durableId="1739134401">
    <w:abstractNumId w:val="26"/>
  </w:num>
  <w:num w:numId="38" w16cid:durableId="825051771">
    <w:abstractNumId w:val="20"/>
  </w:num>
  <w:num w:numId="39" w16cid:durableId="57870040">
    <w:abstractNumId w:val="15"/>
  </w:num>
  <w:num w:numId="40" w16cid:durableId="906646807">
    <w:abstractNumId w:val="9"/>
  </w:num>
  <w:num w:numId="41" w16cid:durableId="1834830365">
    <w:abstractNumId w:val="32"/>
  </w:num>
  <w:num w:numId="42" w16cid:durableId="1866824690">
    <w:abstractNumId w:val="25"/>
  </w:num>
  <w:num w:numId="43" w16cid:durableId="1633713778">
    <w:abstractNumId w:val="27"/>
  </w:num>
  <w:num w:numId="44" w16cid:durableId="1125199390">
    <w:abstractNumId w:val="27"/>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6938930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attachedTemplate r:id="rId1"/>
  <w:stylePaneSortMethod w:val="0000"/>
  <w:doNotTrackFormattin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2AC4"/>
    <w:rsid w:val="0000505E"/>
    <w:rsid w:val="00016E63"/>
    <w:rsid w:val="00025A38"/>
    <w:rsid w:val="0004456A"/>
    <w:rsid w:val="00044591"/>
    <w:rsid w:val="00052BDC"/>
    <w:rsid w:val="0005531A"/>
    <w:rsid w:val="00084604"/>
    <w:rsid w:val="00092298"/>
    <w:rsid w:val="000A731C"/>
    <w:rsid w:val="000B0CC6"/>
    <w:rsid w:val="000B1782"/>
    <w:rsid w:val="000C4DE3"/>
    <w:rsid w:val="000C7D70"/>
    <w:rsid w:val="000E62B6"/>
    <w:rsid w:val="00103328"/>
    <w:rsid w:val="001073DF"/>
    <w:rsid w:val="001219CA"/>
    <w:rsid w:val="00122738"/>
    <w:rsid w:val="00127F09"/>
    <w:rsid w:val="00131BC4"/>
    <w:rsid w:val="00132056"/>
    <w:rsid w:val="0013323E"/>
    <w:rsid w:val="001349F8"/>
    <w:rsid w:val="001363E6"/>
    <w:rsid w:val="001379B9"/>
    <w:rsid w:val="00140E1A"/>
    <w:rsid w:val="00142F6D"/>
    <w:rsid w:val="001531CC"/>
    <w:rsid w:val="001775C2"/>
    <w:rsid w:val="00177FA2"/>
    <w:rsid w:val="00185E53"/>
    <w:rsid w:val="00196531"/>
    <w:rsid w:val="001A1B73"/>
    <w:rsid w:val="001A77CD"/>
    <w:rsid w:val="001B37E7"/>
    <w:rsid w:val="001C2917"/>
    <w:rsid w:val="001C2E7F"/>
    <w:rsid w:val="001C6B0E"/>
    <w:rsid w:val="001E5760"/>
    <w:rsid w:val="001E6178"/>
    <w:rsid w:val="001E79E7"/>
    <w:rsid w:val="0020096A"/>
    <w:rsid w:val="00205213"/>
    <w:rsid w:val="002106CA"/>
    <w:rsid w:val="00210FF3"/>
    <w:rsid w:val="00212F40"/>
    <w:rsid w:val="00217F04"/>
    <w:rsid w:val="00220309"/>
    <w:rsid w:val="002210F1"/>
    <w:rsid w:val="00222644"/>
    <w:rsid w:val="002253A9"/>
    <w:rsid w:val="0022680B"/>
    <w:rsid w:val="0023388A"/>
    <w:rsid w:val="00234697"/>
    <w:rsid w:val="00277C51"/>
    <w:rsid w:val="00282B87"/>
    <w:rsid w:val="00283320"/>
    <w:rsid w:val="00297544"/>
    <w:rsid w:val="002B2008"/>
    <w:rsid w:val="002B20C0"/>
    <w:rsid w:val="002C035B"/>
    <w:rsid w:val="002C3C9A"/>
    <w:rsid w:val="002C3DD2"/>
    <w:rsid w:val="002E24A8"/>
    <w:rsid w:val="002E6795"/>
    <w:rsid w:val="002E6F20"/>
    <w:rsid w:val="002F2A2D"/>
    <w:rsid w:val="002F51FE"/>
    <w:rsid w:val="00304E70"/>
    <w:rsid w:val="00310A3F"/>
    <w:rsid w:val="0032424A"/>
    <w:rsid w:val="0033144F"/>
    <w:rsid w:val="00343A53"/>
    <w:rsid w:val="00360569"/>
    <w:rsid w:val="00361E85"/>
    <w:rsid w:val="00363221"/>
    <w:rsid w:val="003638F7"/>
    <w:rsid w:val="00363DDA"/>
    <w:rsid w:val="003642D6"/>
    <w:rsid w:val="00375293"/>
    <w:rsid w:val="00380B57"/>
    <w:rsid w:val="0039163A"/>
    <w:rsid w:val="0039366E"/>
    <w:rsid w:val="00395430"/>
    <w:rsid w:val="003B436B"/>
    <w:rsid w:val="003C474E"/>
    <w:rsid w:val="003C6212"/>
    <w:rsid w:val="003D1219"/>
    <w:rsid w:val="003D1929"/>
    <w:rsid w:val="003D26C4"/>
    <w:rsid w:val="003D2F20"/>
    <w:rsid w:val="003D4E91"/>
    <w:rsid w:val="003F0F67"/>
    <w:rsid w:val="003F2042"/>
    <w:rsid w:val="003F3B87"/>
    <w:rsid w:val="0040199C"/>
    <w:rsid w:val="00401E63"/>
    <w:rsid w:val="00405CFF"/>
    <w:rsid w:val="0041085D"/>
    <w:rsid w:val="00421254"/>
    <w:rsid w:val="00421B40"/>
    <w:rsid w:val="00424D4A"/>
    <w:rsid w:val="004253E3"/>
    <w:rsid w:val="004277A1"/>
    <w:rsid w:val="00431F28"/>
    <w:rsid w:val="0044525A"/>
    <w:rsid w:val="00453BE4"/>
    <w:rsid w:val="004542A9"/>
    <w:rsid w:val="004573E2"/>
    <w:rsid w:val="00457AEA"/>
    <w:rsid w:val="00474BB0"/>
    <w:rsid w:val="00475565"/>
    <w:rsid w:val="00476257"/>
    <w:rsid w:val="00483675"/>
    <w:rsid w:val="004909DC"/>
    <w:rsid w:val="00491800"/>
    <w:rsid w:val="00493A80"/>
    <w:rsid w:val="00495915"/>
    <w:rsid w:val="004A5FB1"/>
    <w:rsid w:val="004B017E"/>
    <w:rsid w:val="004D7563"/>
    <w:rsid w:val="004E6225"/>
    <w:rsid w:val="004F2E27"/>
    <w:rsid w:val="004F4F03"/>
    <w:rsid w:val="00506214"/>
    <w:rsid w:val="00511CA0"/>
    <w:rsid w:val="00512AC4"/>
    <w:rsid w:val="00513994"/>
    <w:rsid w:val="00515A80"/>
    <w:rsid w:val="00516EF9"/>
    <w:rsid w:val="00522902"/>
    <w:rsid w:val="00537512"/>
    <w:rsid w:val="005527F0"/>
    <w:rsid w:val="00554B48"/>
    <w:rsid w:val="00556C66"/>
    <w:rsid w:val="00573392"/>
    <w:rsid w:val="00574A33"/>
    <w:rsid w:val="005755FD"/>
    <w:rsid w:val="0058368B"/>
    <w:rsid w:val="005853EF"/>
    <w:rsid w:val="0058639E"/>
    <w:rsid w:val="00597D1C"/>
    <w:rsid w:val="005A6DB7"/>
    <w:rsid w:val="005C7C78"/>
    <w:rsid w:val="005D73A2"/>
    <w:rsid w:val="005E421E"/>
    <w:rsid w:val="005F380C"/>
    <w:rsid w:val="005F4657"/>
    <w:rsid w:val="005F487B"/>
    <w:rsid w:val="00600D8A"/>
    <w:rsid w:val="006017FD"/>
    <w:rsid w:val="00603B54"/>
    <w:rsid w:val="00606765"/>
    <w:rsid w:val="0061383B"/>
    <w:rsid w:val="00615EC6"/>
    <w:rsid w:val="0063297E"/>
    <w:rsid w:val="00640F44"/>
    <w:rsid w:val="00646363"/>
    <w:rsid w:val="00652DE5"/>
    <w:rsid w:val="006550AA"/>
    <w:rsid w:val="00657F6F"/>
    <w:rsid w:val="0066668C"/>
    <w:rsid w:val="00685D51"/>
    <w:rsid w:val="00690B18"/>
    <w:rsid w:val="00690E96"/>
    <w:rsid w:val="00691963"/>
    <w:rsid w:val="006954CA"/>
    <w:rsid w:val="006B06BA"/>
    <w:rsid w:val="006B0CF7"/>
    <w:rsid w:val="006C6266"/>
    <w:rsid w:val="006D3039"/>
    <w:rsid w:val="006E18F3"/>
    <w:rsid w:val="007031D2"/>
    <w:rsid w:val="00707428"/>
    <w:rsid w:val="007117E6"/>
    <w:rsid w:val="00740E7C"/>
    <w:rsid w:val="007479BE"/>
    <w:rsid w:val="00751DC3"/>
    <w:rsid w:val="007779A6"/>
    <w:rsid w:val="00777CE1"/>
    <w:rsid w:val="00782CD9"/>
    <w:rsid w:val="00790EEE"/>
    <w:rsid w:val="00794075"/>
    <w:rsid w:val="00797419"/>
    <w:rsid w:val="007A1A03"/>
    <w:rsid w:val="007A1DA0"/>
    <w:rsid w:val="007A6B3F"/>
    <w:rsid w:val="007C2C38"/>
    <w:rsid w:val="007C3109"/>
    <w:rsid w:val="007D1C6E"/>
    <w:rsid w:val="007F7CAA"/>
    <w:rsid w:val="008029CE"/>
    <w:rsid w:val="0081229B"/>
    <w:rsid w:val="00815494"/>
    <w:rsid w:val="008238FE"/>
    <w:rsid w:val="008239BC"/>
    <w:rsid w:val="00824379"/>
    <w:rsid w:val="00830EE6"/>
    <w:rsid w:val="0083107F"/>
    <w:rsid w:val="00835556"/>
    <w:rsid w:val="00837302"/>
    <w:rsid w:val="008401C4"/>
    <w:rsid w:val="00842A48"/>
    <w:rsid w:val="00851C46"/>
    <w:rsid w:val="00862234"/>
    <w:rsid w:val="00870B18"/>
    <w:rsid w:val="008713F2"/>
    <w:rsid w:val="0087388C"/>
    <w:rsid w:val="00885902"/>
    <w:rsid w:val="008A584B"/>
    <w:rsid w:val="008B0F60"/>
    <w:rsid w:val="008C37FF"/>
    <w:rsid w:val="008C3EAE"/>
    <w:rsid w:val="008D2D26"/>
    <w:rsid w:val="008D3AD0"/>
    <w:rsid w:val="008D5043"/>
    <w:rsid w:val="008E5613"/>
    <w:rsid w:val="008F7EAC"/>
    <w:rsid w:val="009169B7"/>
    <w:rsid w:val="00921CB7"/>
    <w:rsid w:val="009342CA"/>
    <w:rsid w:val="0094685F"/>
    <w:rsid w:val="00950FE2"/>
    <w:rsid w:val="00960B2D"/>
    <w:rsid w:val="00964371"/>
    <w:rsid w:val="00974167"/>
    <w:rsid w:val="00980FA3"/>
    <w:rsid w:val="0099065E"/>
    <w:rsid w:val="009A4E70"/>
    <w:rsid w:val="009A53C3"/>
    <w:rsid w:val="009B514C"/>
    <w:rsid w:val="009D13D0"/>
    <w:rsid w:val="009D2AE0"/>
    <w:rsid w:val="009D3296"/>
    <w:rsid w:val="009D485D"/>
    <w:rsid w:val="009E1E20"/>
    <w:rsid w:val="009E2DD8"/>
    <w:rsid w:val="009E2FD6"/>
    <w:rsid w:val="009F02E9"/>
    <w:rsid w:val="009F77E6"/>
    <w:rsid w:val="00A005E7"/>
    <w:rsid w:val="00A00E3D"/>
    <w:rsid w:val="00A0623B"/>
    <w:rsid w:val="00A0729B"/>
    <w:rsid w:val="00A07553"/>
    <w:rsid w:val="00A11363"/>
    <w:rsid w:val="00A25388"/>
    <w:rsid w:val="00A37643"/>
    <w:rsid w:val="00A51BB6"/>
    <w:rsid w:val="00A54365"/>
    <w:rsid w:val="00A655CF"/>
    <w:rsid w:val="00A73F65"/>
    <w:rsid w:val="00A75439"/>
    <w:rsid w:val="00A7567E"/>
    <w:rsid w:val="00A842C0"/>
    <w:rsid w:val="00A85D7D"/>
    <w:rsid w:val="00A86987"/>
    <w:rsid w:val="00A87BC2"/>
    <w:rsid w:val="00AB01FE"/>
    <w:rsid w:val="00AC0179"/>
    <w:rsid w:val="00AC7873"/>
    <w:rsid w:val="00AD21E9"/>
    <w:rsid w:val="00AE07AD"/>
    <w:rsid w:val="00AE1B04"/>
    <w:rsid w:val="00AE2946"/>
    <w:rsid w:val="00AF0D9C"/>
    <w:rsid w:val="00AF1970"/>
    <w:rsid w:val="00AF19F1"/>
    <w:rsid w:val="00AF2A58"/>
    <w:rsid w:val="00AF3103"/>
    <w:rsid w:val="00AF5D07"/>
    <w:rsid w:val="00B10AA1"/>
    <w:rsid w:val="00B15AE7"/>
    <w:rsid w:val="00B20B77"/>
    <w:rsid w:val="00B327B6"/>
    <w:rsid w:val="00B40C12"/>
    <w:rsid w:val="00B41FA8"/>
    <w:rsid w:val="00B441D0"/>
    <w:rsid w:val="00B465EF"/>
    <w:rsid w:val="00B513FC"/>
    <w:rsid w:val="00B77FB3"/>
    <w:rsid w:val="00B93421"/>
    <w:rsid w:val="00BA20E6"/>
    <w:rsid w:val="00BA2B2B"/>
    <w:rsid w:val="00BA34B8"/>
    <w:rsid w:val="00BA56E3"/>
    <w:rsid w:val="00BA6EF3"/>
    <w:rsid w:val="00BB015C"/>
    <w:rsid w:val="00BB2B7C"/>
    <w:rsid w:val="00BB312F"/>
    <w:rsid w:val="00BD0B0E"/>
    <w:rsid w:val="00BE2B2F"/>
    <w:rsid w:val="00BF1F3F"/>
    <w:rsid w:val="00BF3E35"/>
    <w:rsid w:val="00BF6FFD"/>
    <w:rsid w:val="00C03CA5"/>
    <w:rsid w:val="00C22131"/>
    <w:rsid w:val="00C34C52"/>
    <w:rsid w:val="00C4577A"/>
    <w:rsid w:val="00C46947"/>
    <w:rsid w:val="00C61396"/>
    <w:rsid w:val="00C633DE"/>
    <w:rsid w:val="00C7120D"/>
    <w:rsid w:val="00C77F9D"/>
    <w:rsid w:val="00C86148"/>
    <w:rsid w:val="00C87488"/>
    <w:rsid w:val="00C928DD"/>
    <w:rsid w:val="00C9608B"/>
    <w:rsid w:val="00C96755"/>
    <w:rsid w:val="00CA196D"/>
    <w:rsid w:val="00CA54A9"/>
    <w:rsid w:val="00CB4D70"/>
    <w:rsid w:val="00CC0441"/>
    <w:rsid w:val="00CC0D6A"/>
    <w:rsid w:val="00CD2364"/>
    <w:rsid w:val="00CD3118"/>
    <w:rsid w:val="00CE0F70"/>
    <w:rsid w:val="00CF182E"/>
    <w:rsid w:val="00CF4997"/>
    <w:rsid w:val="00CF585D"/>
    <w:rsid w:val="00D01950"/>
    <w:rsid w:val="00D101CC"/>
    <w:rsid w:val="00D25764"/>
    <w:rsid w:val="00D27DA0"/>
    <w:rsid w:val="00D401E2"/>
    <w:rsid w:val="00D51FB0"/>
    <w:rsid w:val="00D60F6D"/>
    <w:rsid w:val="00D67875"/>
    <w:rsid w:val="00D7209A"/>
    <w:rsid w:val="00D734BF"/>
    <w:rsid w:val="00D779D2"/>
    <w:rsid w:val="00D838F0"/>
    <w:rsid w:val="00D908EA"/>
    <w:rsid w:val="00D929EE"/>
    <w:rsid w:val="00D94E3D"/>
    <w:rsid w:val="00DB3FBA"/>
    <w:rsid w:val="00DB7185"/>
    <w:rsid w:val="00DC4473"/>
    <w:rsid w:val="00DD7265"/>
    <w:rsid w:val="00DD7D2B"/>
    <w:rsid w:val="00DE0A50"/>
    <w:rsid w:val="00DE7ACF"/>
    <w:rsid w:val="00DF104E"/>
    <w:rsid w:val="00DF77AC"/>
    <w:rsid w:val="00E17151"/>
    <w:rsid w:val="00E22DF3"/>
    <w:rsid w:val="00E34C9E"/>
    <w:rsid w:val="00E35AA3"/>
    <w:rsid w:val="00E37C32"/>
    <w:rsid w:val="00E40D3E"/>
    <w:rsid w:val="00E44ACC"/>
    <w:rsid w:val="00E466A0"/>
    <w:rsid w:val="00E51933"/>
    <w:rsid w:val="00E53EB3"/>
    <w:rsid w:val="00E549D0"/>
    <w:rsid w:val="00E551C5"/>
    <w:rsid w:val="00E551D2"/>
    <w:rsid w:val="00E73D2D"/>
    <w:rsid w:val="00E74E54"/>
    <w:rsid w:val="00E777E5"/>
    <w:rsid w:val="00E92D1D"/>
    <w:rsid w:val="00E96FD9"/>
    <w:rsid w:val="00EC08B7"/>
    <w:rsid w:val="00EC0BE2"/>
    <w:rsid w:val="00ED4B53"/>
    <w:rsid w:val="00ED6294"/>
    <w:rsid w:val="00EE64AD"/>
    <w:rsid w:val="00EF1090"/>
    <w:rsid w:val="00EF111F"/>
    <w:rsid w:val="00EF3F5C"/>
    <w:rsid w:val="00EF5311"/>
    <w:rsid w:val="00F07B3A"/>
    <w:rsid w:val="00F10C28"/>
    <w:rsid w:val="00F352F8"/>
    <w:rsid w:val="00F43B72"/>
    <w:rsid w:val="00F44E64"/>
    <w:rsid w:val="00F4548F"/>
    <w:rsid w:val="00F57A82"/>
    <w:rsid w:val="00F73F29"/>
    <w:rsid w:val="00F7592F"/>
    <w:rsid w:val="00F77D7C"/>
    <w:rsid w:val="00F80AEB"/>
    <w:rsid w:val="00F81F5B"/>
    <w:rsid w:val="00F9191D"/>
    <w:rsid w:val="00F93281"/>
    <w:rsid w:val="00F95A19"/>
    <w:rsid w:val="00F967CA"/>
    <w:rsid w:val="00FB1D6C"/>
    <w:rsid w:val="00FB6C85"/>
    <w:rsid w:val="00FD4BA4"/>
    <w:rsid w:val="00FE18AC"/>
    <w:rsid w:val="00FF27C1"/>
    <w:rsid w:val="00FF5008"/>
    <w:rsid w:val="00FF5C83"/>
    <w:rsid w:val="00FF5C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DDE56"/>
  <w15:docId w15:val="{04932E45-DD51-42DF-A4D4-A02FF27A4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1" w:qFormat="1"/>
    <w:lsdException w:name="toc 2" w:uiPriority="39" w:unhideWhenUsed="1" w:qFormat="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semiHidden="1" w:uiPriority="39" w:unhideWhenUsed="1"/>
    <w:lsdException w:name="toc 9" w:semiHidden="1" w:uiPriority="39" w:unhideWhenUsed="1"/>
    <w:lsdException w:name="Normal Indent" w:semiHidden="1"/>
    <w:lsdException w:name="footnote text" w:unhideWhenUsed="1" w:qFormat="1"/>
    <w:lsdException w:name="annotation text" w:semiHidden="1" w:unhideWhenUsed="1"/>
    <w:lsdException w:name="header" w:unhideWhenUsed="1"/>
    <w:lsdException w:name="footer" w:unhideWhenUsed="1"/>
    <w:lsdException w:name="index heading" w:semiHidden="1"/>
    <w:lsdException w:name="caption" w:semiHidden="1" w:uiPriority="35" w:qFormat="1"/>
    <w:lsdException w:name="table of figures" w:semiHidden="1" w:unhideWhenUsed="1" w:qFormat="1"/>
    <w:lsdException w:name="envelope address" w:semiHidden="1"/>
    <w:lsdException w:name="envelope return" w:semiHidden="1"/>
    <w:lsdException w:name="footnote reference" w:unhideWhenUsed="1" w:qFormat="1"/>
    <w:lsdException w:name="annotation reference" w:semiHidden="1" w:unhideWhenUsed="1"/>
    <w:lsdException w:name="line number" w:semiHidden="1" w:unhideWhenUsed="1"/>
    <w:lsdException w:name="page number" w:semiHidden="1" w:uiPriority="0"/>
    <w:lsdException w:name="endnote reference" w:semiHidden="1"/>
    <w:lsdException w:name="endnote text" w:semiHidden="1"/>
    <w:lsdException w:name="table of authorities" w:semiHidden="1" w:unhideWhenUsed="1"/>
    <w:lsdException w:name="macro" w:semiHidden="1"/>
    <w:lsdException w:name="toa heading" w:semiHidden="1" w:unhideWhenUsed="1"/>
    <w:lsdException w:name="List" w:semiHidden="1"/>
    <w:lsdException w:name="List Bullet" w:unhideWhenUsed="1" w:qFormat="1"/>
    <w:lsdException w:name="List Number"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uiPriority="1" w:unhideWhenUsed="1" w:qFormat="1"/>
    <w:lsdException w:name="Body Text Indent" w:unhideWhenUsed="1"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unhideWhenUsed="1"/>
    <w:lsdException w:name="Hashtag" w:semiHidden="1"/>
    <w:lsdException w:name="Unresolved Mention" w:semiHidden="1" w:unhideWhenUsed="1"/>
    <w:lsdException w:name="Smart Link" w:semiHidden="1" w:unhideWhenUsed="1"/>
  </w:latentStyles>
  <w:style w:type="paragraph" w:default="1" w:styleId="Normal">
    <w:name w:val="Normal"/>
    <w:semiHidden/>
    <w:rsid w:val="0058639E"/>
    <w:pPr>
      <w:spacing w:after="0" w:line="240" w:lineRule="auto"/>
    </w:pPr>
    <w:rPr>
      <w:rFonts w:ascii="Times New Roman" w:hAnsi="Times New Roman"/>
      <w:sz w:val="24"/>
    </w:rPr>
  </w:style>
  <w:style w:type="paragraph" w:styleId="Heading1">
    <w:name w:val="heading 1"/>
    <w:basedOn w:val="Normal"/>
    <w:next w:val="BodyText"/>
    <w:link w:val="Heading1Char"/>
    <w:uiPriority w:val="9"/>
    <w:qFormat/>
    <w:rsid w:val="003C474E"/>
    <w:pPr>
      <w:keepNext/>
      <w:keepLines/>
      <w:numPr>
        <w:numId w:val="14"/>
      </w:numPr>
      <w:pBdr>
        <w:bottom w:val="single" w:sz="4" w:space="1" w:color="auto"/>
      </w:pBdr>
      <w:spacing w:before="360" w:after="240"/>
      <w:outlineLvl w:val="0"/>
    </w:pPr>
    <w:rPr>
      <w:rFonts w:ascii="Arial" w:eastAsiaTheme="majorEastAsia" w:hAnsi="Arial" w:cstheme="majorBidi"/>
      <w:b/>
      <w:caps/>
      <w:sz w:val="32"/>
      <w:szCs w:val="32"/>
    </w:rPr>
  </w:style>
  <w:style w:type="paragraph" w:styleId="Heading2">
    <w:name w:val="heading 2"/>
    <w:next w:val="BodyText"/>
    <w:link w:val="Heading2Char"/>
    <w:uiPriority w:val="9"/>
    <w:qFormat/>
    <w:rsid w:val="00F95A19"/>
    <w:pPr>
      <w:keepNext/>
      <w:keepLines/>
      <w:numPr>
        <w:ilvl w:val="1"/>
        <w:numId w:val="43"/>
      </w:numPr>
      <w:spacing w:before="240" w:after="120" w:line="264" w:lineRule="auto"/>
      <w:outlineLvl w:val="1"/>
    </w:pPr>
    <w:rPr>
      <w:rFonts w:ascii="Arial" w:eastAsiaTheme="majorEastAsia" w:hAnsi="Arial" w:cs="Arial"/>
      <w:b/>
      <w:bCs/>
      <w:caps/>
      <w:color w:val="000000" w:themeColor="text1"/>
      <w:sz w:val="28"/>
      <w:szCs w:val="28"/>
    </w:rPr>
  </w:style>
  <w:style w:type="paragraph" w:styleId="Heading3">
    <w:name w:val="heading 3"/>
    <w:next w:val="BodyText"/>
    <w:link w:val="Heading3Char"/>
    <w:uiPriority w:val="9"/>
    <w:qFormat/>
    <w:rsid w:val="00511CA0"/>
    <w:pPr>
      <w:keepNext/>
      <w:spacing w:before="240" w:after="120" w:line="240" w:lineRule="auto"/>
      <w:outlineLvl w:val="2"/>
    </w:pPr>
    <w:rPr>
      <w:rFonts w:ascii="Arial" w:eastAsiaTheme="majorEastAsia" w:hAnsi="Arial" w:cs="Arial"/>
      <w:b/>
      <w:iCs/>
      <w:sz w:val="28"/>
      <w:szCs w:val="28"/>
    </w:rPr>
  </w:style>
  <w:style w:type="paragraph" w:styleId="Heading4">
    <w:name w:val="heading 4"/>
    <w:next w:val="BodyText"/>
    <w:link w:val="Heading4Char"/>
    <w:uiPriority w:val="9"/>
    <w:qFormat/>
    <w:rsid w:val="006E18F3"/>
    <w:pPr>
      <w:numPr>
        <w:ilvl w:val="3"/>
      </w:numPr>
      <w:tabs>
        <w:tab w:val="left" w:pos="1350"/>
      </w:tabs>
      <w:spacing w:before="240" w:after="120" w:line="240" w:lineRule="auto"/>
      <w:outlineLvl w:val="3"/>
    </w:pPr>
    <w:rPr>
      <w:rFonts w:ascii="Arial" w:eastAsiaTheme="majorEastAsia" w:hAnsi="Arial" w:cs="Arial"/>
      <w:b/>
      <w:i/>
      <w:iCs/>
      <w:sz w:val="24"/>
      <w:szCs w:val="24"/>
    </w:rPr>
  </w:style>
  <w:style w:type="paragraph" w:styleId="Heading5">
    <w:name w:val="heading 5"/>
    <w:next w:val="BodyText"/>
    <w:link w:val="Heading5Char"/>
    <w:uiPriority w:val="9"/>
    <w:qFormat/>
    <w:rsid w:val="008B0F60"/>
    <w:pPr>
      <w:numPr>
        <w:ilvl w:val="4"/>
      </w:numPr>
      <w:tabs>
        <w:tab w:val="left" w:pos="1530"/>
      </w:tabs>
      <w:spacing w:before="120" w:after="120" w:line="240" w:lineRule="auto"/>
      <w:outlineLvl w:val="4"/>
    </w:pPr>
    <w:rPr>
      <w:rFonts w:ascii="Times New Roman" w:eastAsiaTheme="majorEastAsia" w:hAnsi="Times New Roman" w:cs="Times New Roman"/>
      <w:b/>
    </w:rPr>
  </w:style>
  <w:style w:type="paragraph" w:styleId="Heading6">
    <w:name w:val="heading 6"/>
    <w:next w:val="BodyText"/>
    <w:link w:val="Heading6Char"/>
    <w:uiPriority w:val="9"/>
    <w:qFormat/>
    <w:rsid w:val="00D101CC"/>
    <w:pPr>
      <w:numPr>
        <w:ilvl w:val="5"/>
      </w:numPr>
      <w:spacing w:before="120" w:after="120" w:line="240" w:lineRule="auto"/>
      <w:outlineLvl w:val="5"/>
    </w:pPr>
    <w:rPr>
      <w:rFonts w:ascii="Arial Nova Light" w:eastAsiaTheme="majorEastAsia" w:hAnsi="Arial Nova Light" w:cs="Arial"/>
      <w:b/>
      <w:iCs/>
      <w:caps/>
    </w:rPr>
  </w:style>
  <w:style w:type="paragraph" w:styleId="Heading7">
    <w:name w:val="heading 7"/>
    <w:next w:val="BodyText"/>
    <w:link w:val="Heading7Char"/>
    <w:uiPriority w:val="1"/>
    <w:qFormat/>
    <w:rsid w:val="00D101CC"/>
    <w:pPr>
      <w:keepNext/>
      <w:keepLines/>
      <w:spacing w:before="120" w:after="120" w:line="240" w:lineRule="auto"/>
      <w:outlineLvl w:val="6"/>
    </w:pPr>
    <w:rPr>
      <w:rFonts w:ascii="Arial Nova Light" w:eastAsiaTheme="majorEastAsia" w:hAnsi="Arial Nova Light" w:cs="Arial"/>
      <w:caps/>
      <w:sz w:val="20"/>
      <w:szCs w:val="20"/>
    </w:rPr>
  </w:style>
  <w:style w:type="paragraph" w:styleId="Heading8">
    <w:name w:val="heading 8"/>
    <w:next w:val="BodyText"/>
    <w:link w:val="Heading8Char"/>
    <w:uiPriority w:val="1"/>
    <w:qFormat/>
    <w:rsid w:val="00D101CC"/>
    <w:pPr>
      <w:keepNext/>
      <w:keepLines/>
      <w:spacing w:before="120" w:after="120" w:line="240" w:lineRule="auto"/>
      <w:outlineLvl w:val="7"/>
    </w:pPr>
    <w:rPr>
      <w:rFonts w:ascii="Arial Nova Light" w:eastAsiaTheme="majorEastAsia" w:hAnsi="Arial Nova Light" w:cs="Times New Roman"/>
      <w:sz w:val="24"/>
      <w:szCs w:val="24"/>
    </w:rPr>
  </w:style>
  <w:style w:type="paragraph" w:styleId="Heading9">
    <w:name w:val="heading 9"/>
    <w:next w:val="BodyText"/>
    <w:link w:val="Heading9Char"/>
    <w:uiPriority w:val="1"/>
    <w:qFormat/>
    <w:rsid w:val="00D101CC"/>
    <w:pPr>
      <w:keepNext/>
      <w:keepLines/>
      <w:spacing w:before="120" w:after="120" w:line="240" w:lineRule="auto"/>
      <w:outlineLvl w:val="8"/>
    </w:pPr>
    <w:rPr>
      <w:rFonts w:ascii="Arial Nova Light" w:eastAsiaTheme="majorEastAsia" w:hAnsi="Arial Nova Light" w:cs="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8713F2"/>
    <w:pPr>
      <w:tabs>
        <w:tab w:val="center" w:pos="4680"/>
        <w:tab w:val="right" w:pos="9360"/>
      </w:tabs>
    </w:pPr>
    <w:rPr>
      <w:rFonts w:ascii="Arial" w:hAnsi="Arial"/>
      <w:i/>
      <w:smallCaps/>
      <w:sz w:val="18"/>
    </w:rPr>
  </w:style>
  <w:style w:type="character" w:customStyle="1" w:styleId="HeaderChar">
    <w:name w:val="Header Char"/>
    <w:basedOn w:val="DefaultParagraphFont"/>
    <w:link w:val="Header"/>
    <w:uiPriority w:val="99"/>
    <w:rsid w:val="008713F2"/>
    <w:rPr>
      <w:rFonts w:ascii="Arial" w:hAnsi="Arial"/>
      <w:i/>
      <w:smallCaps/>
      <w:sz w:val="18"/>
    </w:rPr>
  </w:style>
  <w:style w:type="paragraph" w:styleId="Footer">
    <w:name w:val="footer"/>
    <w:basedOn w:val="Normal"/>
    <w:link w:val="FooterChar"/>
    <w:uiPriority w:val="99"/>
    <w:rsid w:val="00646363"/>
    <w:pPr>
      <w:tabs>
        <w:tab w:val="center" w:pos="4680"/>
        <w:tab w:val="right" w:pos="9360"/>
      </w:tabs>
      <w:jc w:val="center"/>
    </w:pPr>
    <w:rPr>
      <w:rFonts w:cs="Times New Roman"/>
      <w:sz w:val="20"/>
      <w:szCs w:val="20"/>
    </w:rPr>
  </w:style>
  <w:style w:type="character" w:customStyle="1" w:styleId="FooterChar">
    <w:name w:val="Footer Char"/>
    <w:basedOn w:val="DefaultParagraphFont"/>
    <w:link w:val="Footer"/>
    <w:uiPriority w:val="99"/>
    <w:rsid w:val="00646363"/>
    <w:rPr>
      <w:rFonts w:ascii="Times New Roman" w:hAnsi="Times New Roman" w:cs="Times New Roman"/>
      <w:sz w:val="20"/>
      <w:szCs w:val="20"/>
    </w:rPr>
  </w:style>
  <w:style w:type="paragraph" w:styleId="FootnoteText">
    <w:name w:val="footnote text"/>
    <w:basedOn w:val="Normal"/>
    <w:link w:val="FootnoteTextChar"/>
    <w:uiPriority w:val="99"/>
    <w:unhideWhenUsed/>
    <w:qFormat/>
    <w:rsid w:val="00222644"/>
    <w:rPr>
      <w:sz w:val="18"/>
      <w:szCs w:val="20"/>
    </w:rPr>
  </w:style>
  <w:style w:type="character" w:customStyle="1" w:styleId="FootnoteTextChar">
    <w:name w:val="Footnote Text Char"/>
    <w:basedOn w:val="DefaultParagraphFont"/>
    <w:link w:val="FootnoteText"/>
    <w:uiPriority w:val="99"/>
    <w:rsid w:val="008C37FF"/>
    <w:rPr>
      <w:rFonts w:ascii="Times New Roman" w:hAnsi="Times New Roman"/>
      <w:sz w:val="18"/>
      <w:szCs w:val="20"/>
    </w:rPr>
  </w:style>
  <w:style w:type="paragraph" w:styleId="BodyText">
    <w:name w:val="Body Text"/>
    <w:link w:val="BodyTextChar"/>
    <w:uiPriority w:val="1"/>
    <w:qFormat/>
    <w:rsid w:val="00870B18"/>
    <w:pPr>
      <w:spacing w:before="240" w:after="0" w:line="240" w:lineRule="auto"/>
      <w:jc w:val="both"/>
    </w:pPr>
    <w:rPr>
      <w:rFonts w:ascii="Times New Roman" w:hAnsi="Times New Roman"/>
      <w:sz w:val="24"/>
      <w:szCs w:val="24"/>
    </w:rPr>
  </w:style>
  <w:style w:type="character" w:customStyle="1" w:styleId="BodyTextChar">
    <w:name w:val="Body Text Char"/>
    <w:basedOn w:val="DefaultParagraphFont"/>
    <w:link w:val="BodyText"/>
    <w:uiPriority w:val="1"/>
    <w:rsid w:val="00870B18"/>
    <w:rPr>
      <w:rFonts w:ascii="Times New Roman" w:hAnsi="Times New Roman"/>
      <w:sz w:val="24"/>
      <w:szCs w:val="24"/>
    </w:rPr>
  </w:style>
  <w:style w:type="character" w:customStyle="1" w:styleId="Heading1Char">
    <w:name w:val="Heading 1 Char"/>
    <w:basedOn w:val="DefaultParagraphFont"/>
    <w:link w:val="Heading1"/>
    <w:uiPriority w:val="9"/>
    <w:rsid w:val="003C474E"/>
    <w:rPr>
      <w:rFonts w:ascii="Arial" w:eastAsiaTheme="majorEastAsia" w:hAnsi="Arial" w:cstheme="majorBidi"/>
      <w:b/>
      <w:caps/>
      <w:sz w:val="32"/>
      <w:szCs w:val="32"/>
    </w:rPr>
  </w:style>
  <w:style w:type="character" w:customStyle="1" w:styleId="Heading2Char">
    <w:name w:val="Heading 2 Char"/>
    <w:basedOn w:val="DefaultParagraphFont"/>
    <w:link w:val="Heading2"/>
    <w:uiPriority w:val="9"/>
    <w:rsid w:val="00F95A19"/>
    <w:rPr>
      <w:rFonts w:ascii="Arial" w:eastAsiaTheme="majorEastAsia" w:hAnsi="Arial" w:cs="Arial"/>
      <w:b/>
      <w:bCs/>
      <w:caps/>
      <w:color w:val="000000" w:themeColor="text1"/>
      <w:sz w:val="28"/>
      <w:szCs w:val="28"/>
    </w:rPr>
  </w:style>
  <w:style w:type="character" w:customStyle="1" w:styleId="Heading3Char">
    <w:name w:val="Heading 3 Char"/>
    <w:basedOn w:val="DefaultParagraphFont"/>
    <w:link w:val="Heading3"/>
    <w:uiPriority w:val="9"/>
    <w:rsid w:val="00511CA0"/>
    <w:rPr>
      <w:rFonts w:ascii="Arial" w:eastAsiaTheme="majorEastAsia" w:hAnsi="Arial" w:cs="Arial"/>
      <w:b/>
      <w:iCs/>
      <w:sz w:val="28"/>
      <w:szCs w:val="28"/>
    </w:rPr>
  </w:style>
  <w:style w:type="character" w:customStyle="1" w:styleId="Heading4Char">
    <w:name w:val="Heading 4 Char"/>
    <w:basedOn w:val="DefaultParagraphFont"/>
    <w:link w:val="Heading4"/>
    <w:uiPriority w:val="9"/>
    <w:rsid w:val="006E18F3"/>
    <w:rPr>
      <w:rFonts w:ascii="Arial" w:eastAsiaTheme="majorEastAsia" w:hAnsi="Arial" w:cs="Arial"/>
      <w:b/>
      <w:i/>
      <w:iCs/>
      <w:sz w:val="24"/>
      <w:szCs w:val="24"/>
    </w:rPr>
  </w:style>
  <w:style w:type="character" w:customStyle="1" w:styleId="Heading5Char">
    <w:name w:val="Heading 5 Char"/>
    <w:basedOn w:val="DefaultParagraphFont"/>
    <w:link w:val="Heading5"/>
    <w:uiPriority w:val="9"/>
    <w:rsid w:val="008B0F60"/>
    <w:rPr>
      <w:rFonts w:ascii="Times New Roman" w:eastAsiaTheme="majorEastAsia" w:hAnsi="Times New Roman" w:cs="Times New Roman"/>
      <w:b/>
    </w:rPr>
  </w:style>
  <w:style w:type="character" w:customStyle="1" w:styleId="Heading6Char">
    <w:name w:val="Heading 6 Char"/>
    <w:basedOn w:val="DefaultParagraphFont"/>
    <w:link w:val="Heading6"/>
    <w:uiPriority w:val="9"/>
    <w:rsid w:val="00D101CC"/>
    <w:rPr>
      <w:rFonts w:ascii="Arial Nova Light" w:eastAsiaTheme="majorEastAsia" w:hAnsi="Arial Nova Light" w:cs="Arial"/>
      <w:b/>
      <w:iCs/>
      <w:caps/>
    </w:rPr>
  </w:style>
  <w:style w:type="character" w:customStyle="1" w:styleId="Heading7Char">
    <w:name w:val="Heading 7 Char"/>
    <w:basedOn w:val="DefaultParagraphFont"/>
    <w:link w:val="Heading7"/>
    <w:uiPriority w:val="1"/>
    <w:rsid w:val="00D101CC"/>
    <w:rPr>
      <w:rFonts w:ascii="Arial Nova Light" w:eastAsiaTheme="majorEastAsia" w:hAnsi="Arial Nova Light" w:cs="Arial"/>
      <w:caps/>
      <w:sz w:val="20"/>
      <w:szCs w:val="20"/>
    </w:rPr>
  </w:style>
  <w:style w:type="paragraph" w:styleId="List">
    <w:name w:val="List"/>
    <w:basedOn w:val="BodyText"/>
    <w:uiPriority w:val="99"/>
    <w:semiHidden/>
    <w:rsid w:val="00BF6FFD"/>
    <w:pPr>
      <w:ind w:left="360" w:hanging="360"/>
    </w:pPr>
  </w:style>
  <w:style w:type="paragraph" w:styleId="List2">
    <w:name w:val="List 2"/>
    <w:basedOn w:val="List"/>
    <w:uiPriority w:val="99"/>
    <w:semiHidden/>
    <w:rsid w:val="0099065E"/>
    <w:pPr>
      <w:ind w:left="720"/>
    </w:pPr>
  </w:style>
  <w:style w:type="paragraph" w:styleId="TOC1">
    <w:name w:val="toc 1"/>
    <w:basedOn w:val="Normal"/>
    <w:next w:val="Normal"/>
    <w:uiPriority w:val="39"/>
    <w:qFormat/>
    <w:rsid w:val="00556C66"/>
    <w:pPr>
      <w:keepLines/>
      <w:widowControl w:val="0"/>
      <w:tabs>
        <w:tab w:val="left" w:pos="360"/>
        <w:tab w:val="right" w:leader="dot" w:pos="9360"/>
      </w:tabs>
      <w:spacing w:before="120"/>
      <w:ind w:left="360" w:right="547" w:hanging="360"/>
    </w:pPr>
    <w:rPr>
      <w:rFonts w:ascii="Times New Roman Bold" w:eastAsiaTheme="majorEastAsia" w:hAnsi="Times New Roman Bold" w:cs="Times New Roman"/>
      <w:b/>
      <w:noProof/>
      <w:szCs w:val="24"/>
    </w:rPr>
  </w:style>
  <w:style w:type="paragraph" w:styleId="TOC2">
    <w:name w:val="toc 2"/>
    <w:basedOn w:val="Normal"/>
    <w:next w:val="Normal"/>
    <w:uiPriority w:val="39"/>
    <w:qFormat/>
    <w:rsid w:val="00556C66"/>
    <w:pPr>
      <w:tabs>
        <w:tab w:val="left" w:pos="900"/>
        <w:tab w:val="right" w:leader="dot" w:pos="9360"/>
      </w:tabs>
      <w:spacing w:before="80"/>
      <w:ind w:left="900" w:right="547" w:hanging="540"/>
    </w:pPr>
    <w:rPr>
      <w:rFonts w:eastAsiaTheme="majorEastAsia" w:cs="Times New Roman"/>
      <w:noProof/>
      <w:szCs w:val="24"/>
    </w:rPr>
  </w:style>
  <w:style w:type="paragraph" w:styleId="TOC3">
    <w:name w:val="toc 3"/>
    <w:basedOn w:val="Normal"/>
    <w:next w:val="Normal"/>
    <w:uiPriority w:val="39"/>
    <w:rsid w:val="00D101CC"/>
    <w:pPr>
      <w:tabs>
        <w:tab w:val="left" w:pos="1440"/>
        <w:tab w:val="right" w:leader="dot" w:pos="9360"/>
      </w:tabs>
      <w:spacing w:before="40"/>
      <w:ind w:left="1440" w:right="547" w:hanging="720"/>
    </w:pPr>
    <w:rPr>
      <w:rFonts w:eastAsia="Times New Roman" w:cs="Times New Roman"/>
      <w:noProof/>
      <w:szCs w:val="28"/>
    </w:rPr>
  </w:style>
  <w:style w:type="paragraph" w:styleId="TOC4">
    <w:name w:val="toc 4"/>
    <w:basedOn w:val="Normal"/>
    <w:next w:val="Normal"/>
    <w:uiPriority w:val="39"/>
    <w:unhideWhenUsed/>
    <w:rsid w:val="00556C66"/>
    <w:pPr>
      <w:tabs>
        <w:tab w:val="right" w:leader="dot" w:pos="9360"/>
      </w:tabs>
      <w:spacing w:before="80"/>
      <w:ind w:left="1080" w:right="547"/>
    </w:pPr>
    <w:rPr>
      <w:rFonts w:eastAsia="Times New Roman" w:cs="Times New Roman"/>
      <w:bCs/>
    </w:rPr>
  </w:style>
  <w:style w:type="paragraph" w:styleId="TOC5">
    <w:name w:val="toc 5"/>
    <w:basedOn w:val="Normal"/>
    <w:next w:val="Normal"/>
    <w:uiPriority w:val="39"/>
    <w:rsid w:val="00F9191D"/>
    <w:pPr>
      <w:tabs>
        <w:tab w:val="right" w:leader="dot" w:pos="9360"/>
      </w:tabs>
      <w:ind w:left="1440" w:right="547"/>
    </w:pPr>
    <w:rPr>
      <w:rFonts w:eastAsia="Times New Roman" w:cs="Times New Roman"/>
      <w:szCs w:val="24"/>
    </w:rPr>
  </w:style>
  <w:style w:type="character" w:styleId="FootnoteReference">
    <w:name w:val="footnote reference"/>
    <w:basedOn w:val="DefaultParagraphFont"/>
    <w:uiPriority w:val="99"/>
    <w:unhideWhenUsed/>
    <w:qFormat/>
    <w:rsid w:val="007779A6"/>
    <w:rPr>
      <w:rFonts w:ascii="Times New Roman" w:hAnsi="Times New Roman"/>
      <w:sz w:val="22"/>
      <w:vertAlign w:val="superscript"/>
    </w:rPr>
  </w:style>
  <w:style w:type="character" w:styleId="CommentReference">
    <w:name w:val="annotation reference"/>
    <w:basedOn w:val="DefaultParagraphFont"/>
    <w:uiPriority w:val="99"/>
    <w:semiHidden/>
    <w:rsid w:val="007779A6"/>
    <w:rPr>
      <w:sz w:val="16"/>
      <w:szCs w:val="16"/>
    </w:rPr>
  </w:style>
  <w:style w:type="paragraph" w:customStyle="1" w:styleId="ExecSumAbstract">
    <w:name w:val="Exec Sum / Abstract"/>
    <w:next w:val="BodyText"/>
    <w:semiHidden/>
    <w:qFormat/>
    <w:rsid w:val="00E37C32"/>
    <w:pPr>
      <w:spacing w:after="20"/>
      <w:jc w:val="center"/>
      <w:outlineLvl w:val="0"/>
    </w:pPr>
    <w:rPr>
      <w:rFonts w:ascii="Arial" w:hAnsi="Arial"/>
      <w:b/>
      <w:caps/>
      <w:sz w:val="32"/>
      <w:szCs w:val="32"/>
    </w:rPr>
  </w:style>
  <w:style w:type="paragraph" w:styleId="ListNumber">
    <w:name w:val="List Number"/>
    <w:basedOn w:val="BodyText"/>
    <w:uiPriority w:val="99"/>
    <w:semiHidden/>
    <w:qFormat/>
    <w:rsid w:val="0099065E"/>
    <w:pPr>
      <w:numPr>
        <w:numId w:val="4"/>
      </w:numPr>
    </w:pPr>
  </w:style>
  <w:style w:type="paragraph" w:styleId="ListBullet">
    <w:name w:val="List Bullet"/>
    <w:basedOn w:val="BodyText"/>
    <w:uiPriority w:val="99"/>
    <w:semiHidden/>
    <w:qFormat/>
    <w:rsid w:val="0099065E"/>
    <w:pPr>
      <w:numPr>
        <w:numId w:val="3"/>
      </w:numPr>
    </w:pPr>
  </w:style>
  <w:style w:type="paragraph" w:customStyle="1" w:styleId="FigurePlace">
    <w:name w:val="Figure Place"/>
    <w:next w:val="FigureCaption"/>
    <w:qFormat/>
    <w:rsid w:val="00AF0D9C"/>
    <w:pPr>
      <w:keepNext/>
      <w:keepLines/>
      <w:spacing w:before="220" w:after="60" w:line="240" w:lineRule="auto"/>
      <w:jc w:val="center"/>
    </w:pPr>
    <w:rPr>
      <w:rFonts w:ascii="Arial" w:eastAsia="Times New Roman" w:hAnsi="Arial" w:cs="Times New Roman"/>
      <w:bCs/>
      <w:sz w:val="20"/>
      <w:szCs w:val="20"/>
    </w:rPr>
  </w:style>
  <w:style w:type="paragraph" w:customStyle="1" w:styleId="FigureCaption">
    <w:name w:val="Figure Caption"/>
    <w:next w:val="BodyText"/>
    <w:qFormat/>
    <w:rsid w:val="00A86987"/>
    <w:pPr>
      <w:keepLines/>
      <w:spacing w:before="60" w:after="360" w:line="240" w:lineRule="auto"/>
      <w:jc w:val="center"/>
    </w:pPr>
    <w:rPr>
      <w:rFonts w:ascii="Times New Roman" w:hAnsi="Times New Roman" w:cs="Times New Roman"/>
      <w:b/>
      <w:sz w:val="20"/>
    </w:rPr>
  </w:style>
  <w:style w:type="paragraph" w:styleId="CommentText">
    <w:name w:val="annotation text"/>
    <w:basedOn w:val="Normal"/>
    <w:link w:val="CommentTextChar"/>
    <w:uiPriority w:val="99"/>
    <w:semiHidden/>
    <w:rsid w:val="007779A6"/>
    <w:rPr>
      <w:sz w:val="20"/>
      <w:szCs w:val="20"/>
    </w:rPr>
  </w:style>
  <w:style w:type="table" w:styleId="TableGrid">
    <w:name w:val="Table Grid"/>
    <w:basedOn w:val="TableNormal"/>
    <w:uiPriority w:val="39"/>
    <w:rsid w:val="00C960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C9608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8639E"/>
    <w:rPr>
      <w:rFonts w:ascii="Segoe UI" w:hAnsi="Segoe UI" w:cs="Segoe UI"/>
      <w:sz w:val="18"/>
      <w:szCs w:val="18"/>
    </w:rPr>
  </w:style>
  <w:style w:type="paragraph" w:customStyle="1" w:styleId="TableTitle">
    <w:name w:val="Table Title"/>
    <w:qFormat/>
    <w:rsid w:val="00794075"/>
    <w:pPr>
      <w:keepNext/>
      <w:keepLines/>
      <w:spacing w:before="360" w:after="120" w:line="240" w:lineRule="auto"/>
    </w:pPr>
    <w:rPr>
      <w:rFonts w:ascii="Times New Roman" w:eastAsia="Times New Roman" w:hAnsi="Times New Roman" w:cs="Times New Roman"/>
      <w:b/>
      <w:bCs/>
      <w:sz w:val="24"/>
      <w:szCs w:val="20"/>
    </w:rPr>
  </w:style>
  <w:style w:type="character" w:customStyle="1" w:styleId="CommentTextChar">
    <w:name w:val="Comment Text Char"/>
    <w:basedOn w:val="DefaultParagraphFont"/>
    <w:link w:val="CommentText"/>
    <w:uiPriority w:val="99"/>
    <w:semiHidden/>
    <w:rsid w:val="0058639E"/>
    <w:rPr>
      <w:rFonts w:ascii="Times New Roman" w:hAnsi="Times New Roman"/>
      <w:sz w:val="20"/>
      <w:szCs w:val="20"/>
    </w:rPr>
  </w:style>
  <w:style w:type="paragraph" w:customStyle="1" w:styleId="TableNote">
    <w:name w:val="Table Note"/>
    <w:rsid w:val="00CF4997"/>
    <w:pPr>
      <w:spacing w:before="60" w:after="0" w:line="240" w:lineRule="auto"/>
    </w:pPr>
    <w:rPr>
      <w:rFonts w:ascii="Times New Roman" w:eastAsia="Times New Roman" w:hAnsi="Times New Roman" w:cs="Times New Roman"/>
      <w:sz w:val="18"/>
      <w:szCs w:val="18"/>
    </w:rPr>
  </w:style>
  <w:style w:type="paragraph" w:customStyle="1" w:styleId="TableHeading">
    <w:name w:val="Table Heading"/>
    <w:qFormat/>
    <w:rsid w:val="00CF4997"/>
    <w:pPr>
      <w:keepNext/>
      <w:keepLines/>
      <w:spacing w:before="120" w:after="120" w:line="240" w:lineRule="auto"/>
    </w:pPr>
    <w:rPr>
      <w:rFonts w:ascii="Times New Roman" w:eastAsia="Times New Roman" w:hAnsi="Times New Roman" w:cs="Times New Roman"/>
      <w:b/>
      <w:bCs/>
      <w:sz w:val="20"/>
      <w:szCs w:val="20"/>
    </w:rPr>
  </w:style>
  <w:style w:type="character" w:styleId="Hyperlink">
    <w:name w:val="Hyperlink"/>
    <w:basedOn w:val="DefaultParagraphFont"/>
    <w:uiPriority w:val="99"/>
    <w:rsid w:val="00B15AE7"/>
    <w:rPr>
      <w:color w:val="0563C1" w:themeColor="hyperlink"/>
      <w:u w:val="single"/>
    </w:rPr>
  </w:style>
  <w:style w:type="paragraph" w:styleId="TableofFigures">
    <w:name w:val="table of figures"/>
    <w:next w:val="BodyText"/>
    <w:uiPriority w:val="99"/>
    <w:qFormat/>
    <w:rsid w:val="00E40D3E"/>
    <w:pPr>
      <w:tabs>
        <w:tab w:val="left" w:pos="1051"/>
        <w:tab w:val="right" w:leader="dot" w:pos="9360"/>
      </w:tabs>
      <w:spacing w:before="60" w:after="0" w:line="240" w:lineRule="auto"/>
      <w:ind w:left="1051" w:right="547" w:hanging="1051"/>
    </w:pPr>
    <w:rPr>
      <w:rFonts w:ascii="Times New Roman" w:eastAsia="Times New Roman" w:hAnsi="Times New Roman" w:cs="Times New Roman"/>
      <w:noProof/>
      <w:sz w:val="24"/>
      <w:szCs w:val="24"/>
    </w:rPr>
  </w:style>
  <w:style w:type="paragraph" w:styleId="TOC7">
    <w:name w:val="toc 7"/>
    <w:basedOn w:val="Normal"/>
    <w:next w:val="Normal"/>
    <w:uiPriority w:val="39"/>
    <w:rsid w:val="00F9191D"/>
    <w:pPr>
      <w:ind w:left="1200"/>
    </w:pPr>
    <w:rPr>
      <w:rFonts w:eastAsia="Times New Roman" w:cs="Times New Roman"/>
      <w:szCs w:val="24"/>
    </w:rPr>
  </w:style>
  <w:style w:type="paragraph" w:customStyle="1" w:styleId="TableListBullet">
    <w:name w:val="Table List Bullet"/>
    <w:semiHidden/>
    <w:rsid w:val="00690B18"/>
    <w:pPr>
      <w:numPr>
        <w:numId w:val="1"/>
      </w:numPr>
      <w:spacing w:before="20" w:after="20" w:line="240" w:lineRule="auto"/>
      <w:ind w:left="162" w:hanging="162"/>
    </w:pPr>
    <w:rPr>
      <w:rFonts w:ascii="Arial" w:hAnsi="Arial"/>
      <w:sz w:val="16"/>
    </w:rPr>
  </w:style>
  <w:style w:type="paragraph" w:customStyle="1" w:styleId="TableListNumber">
    <w:name w:val="Table List Number"/>
    <w:semiHidden/>
    <w:rsid w:val="00D67875"/>
    <w:pPr>
      <w:numPr>
        <w:numId w:val="2"/>
      </w:numPr>
      <w:spacing w:after="0" w:line="240" w:lineRule="auto"/>
      <w:ind w:left="245" w:hanging="245"/>
    </w:pPr>
    <w:rPr>
      <w:rFonts w:ascii="Arial" w:hAnsi="Arial"/>
      <w:sz w:val="16"/>
    </w:rPr>
  </w:style>
  <w:style w:type="paragraph" w:customStyle="1" w:styleId="NRReferences">
    <w:name w:val="NR References"/>
    <w:semiHidden/>
    <w:rsid w:val="00360569"/>
    <w:pPr>
      <w:keepLines/>
      <w:spacing w:before="220" w:after="0" w:line="240" w:lineRule="auto"/>
      <w:ind w:left="778" w:hanging="778"/>
    </w:pPr>
    <w:rPr>
      <w:rFonts w:ascii="Times New Roman" w:hAnsi="Times New Roman"/>
    </w:rPr>
  </w:style>
  <w:style w:type="paragraph" w:customStyle="1" w:styleId="EndNoteBibliography">
    <w:name w:val="EndNote Bibliography"/>
    <w:semiHidden/>
    <w:qFormat/>
    <w:rsid w:val="004E6225"/>
    <w:pPr>
      <w:keepLines/>
      <w:tabs>
        <w:tab w:val="left" w:pos="1138"/>
      </w:tabs>
      <w:spacing w:after="180" w:line="240" w:lineRule="auto"/>
      <w:ind w:left="1166" w:hanging="806"/>
    </w:pPr>
    <w:rPr>
      <w:rFonts w:ascii="Times New Roman" w:hAnsi="Times New Roman"/>
      <w:sz w:val="24"/>
    </w:rPr>
  </w:style>
  <w:style w:type="paragraph" w:customStyle="1" w:styleId="EndNoteBibliographyTitle">
    <w:name w:val="EndNote Bibliography Title"/>
    <w:semiHidden/>
    <w:qFormat/>
    <w:rsid w:val="00556C66"/>
    <w:pPr>
      <w:keepNext/>
      <w:keepLines/>
      <w:spacing w:before="220" w:after="0" w:line="240" w:lineRule="auto"/>
    </w:pPr>
    <w:rPr>
      <w:rFonts w:ascii="Times New Roman" w:hAnsi="Times New Roman"/>
      <w:sz w:val="24"/>
    </w:rPr>
  </w:style>
  <w:style w:type="paragraph" w:customStyle="1" w:styleId="Bullet1">
    <w:name w:val="Bullet 1"/>
    <w:basedOn w:val="BodyText"/>
    <w:qFormat/>
    <w:rsid w:val="005D73A2"/>
    <w:pPr>
      <w:numPr>
        <w:numId w:val="5"/>
      </w:numPr>
    </w:pPr>
    <w:rPr>
      <w:rFonts w:eastAsia="Times New Roman" w:cs="Times New Roman"/>
    </w:rPr>
  </w:style>
  <w:style w:type="paragraph" w:styleId="TOC6">
    <w:name w:val="toc 6"/>
    <w:basedOn w:val="Normal"/>
    <w:next w:val="Normal"/>
    <w:uiPriority w:val="39"/>
    <w:rsid w:val="00F9191D"/>
    <w:pPr>
      <w:tabs>
        <w:tab w:val="right" w:leader="dot" w:pos="9360"/>
      </w:tabs>
      <w:ind w:left="1800" w:right="547"/>
    </w:pPr>
    <w:rPr>
      <w:rFonts w:eastAsia="Times New Roman" w:cs="Times New Roman"/>
      <w:szCs w:val="24"/>
    </w:rPr>
  </w:style>
  <w:style w:type="paragraph" w:styleId="TOC8">
    <w:name w:val="toc 8"/>
    <w:basedOn w:val="Normal"/>
    <w:next w:val="Normal"/>
    <w:uiPriority w:val="39"/>
    <w:rsid w:val="00F9191D"/>
    <w:pPr>
      <w:ind w:left="1400"/>
    </w:pPr>
    <w:rPr>
      <w:rFonts w:eastAsia="Times New Roman" w:cs="Times New Roman"/>
      <w:szCs w:val="24"/>
    </w:rPr>
  </w:style>
  <w:style w:type="paragraph" w:styleId="TOC9">
    <w:name w:val="toc 9"/>
    <w:basedOn w:val="Normal"/>
    <w:next w:val="Normal"/>
    <w:uiPriority w:val="39"/>
    <w:rsid w:val="00F9191D"/>
    <w:pPr>
      <w:ind w:left="1600"/>
    </w:pPr>
    <w:rPr>
      <w:rFonts w:eastAsia="Times New Roman" w:cs="Times New Roman"/>
      <w:szCs w:val="24"/>
    </w:rPr>
  </w:style>
  <w:style w:type="paragraph" w:customStyle="1" w:styleId="TableHeadingCentered">
    <w:name w:val="Table Heading Centered"/>
    <w:basedOn w:val="TableHeading"/>
    <w:qFormat/>
    <w:rsid w:val="00131BC4"/>
    <w:pPr>
      <w:jc w:val="center"/>
    </w:pPr>
  </w:style>
  <w:style w:type="paragraph" w:customStyle="1" w:styleId="TableofAppendices">
    <w:name w:val="Table of Appendices"/>
    <w:qFormat/>
    <w:rsid w:val="00556C66"/>
    <w:pPr>
      <w:spacing w:before="120" w:after="0" w:line="240" w:lineRule="auto"/>
      <w:ind w:left="1181" w:hanging="1181"/>
    </w:pPr>
    <w:rPr>
      <w:rFonts w:ascii="Times New Roman" w:eastAsia="Times New Roman" w:hAnsi="Times New Roman" w:cs="Times New Roman"/>
      <w:noProof/>
      <w:sz w:val="24"/>
      <w:szCs w:val="24"/>
    </w:rPr>
  </w:style>
  <w:style w:type="paragraph" w:customStyle="1" w:styleId="TableTextCentered">
    <w:name w:val="Table Text Centered"/>
    <w:qFormat/>
    <w:rsid w:val="00CF4997"/>
    <w:pPr>
      <w:spacing w:before="60" w:after="60" w:line="240" w:lineRule="auto"/>
      <w:jc w:val="center"/>
    </w:pPr>
    <w:rPr>
      <w:rFonts w:ascii="Times New Roman" w:eastAsia="Times New Roman" w:hAnsi="Times New Roman" w:cs="Times New Roman"/>
      <w:sz w:val="20"/>
      <w:szCs w:val="18"/>
    </w:rPr>
  </w:style>
  <w:style w:type="paragraph" w:customStyle="1" w:styleId="TableTextLeft">
    <w:name w:val="Table Text Left"/>
    <w:qFormat/>
    <w:rsid w:val="00CF4997"/>
    <w:pPr>
      <w:spacing w:before="60" w:after="60" w:line="240" w:lineRule="auto"/>
    </w:pPr>
    <w:rPr>
      <w:rFonts w:ascii="Times New Roman" w:eastAsia="Times New Roman" w:hAnsi="Times New Roman" w:cs="Times New Roman"/>
      <w:sz w:val="20"/>
      <w:szCs w:val="20"/>
    </w:rPr>
  </w:style>
  <w:style w:type="paragraph" w:customStyle="1" w:styleId="TableTextRight">
    <w:name w:val="Table Text Right"/>
    <w:qFormat/>
    <w:rsid w:val="00CF4997"/>
    <w:pPr>
      <w:spacing w:before="60" w:after="60" w:line="240" w:lineRule="auto"/>
      <w:jc w:val="right"/>
    </w:pPr>
    <w:rPr>
      <w:rFonts w:ascii="Times New Roman" w:eastAsia="Times New Roman" w:hAnsi="Times New Roman" w:cs="Times New Roman"/>
      <w:sz w:val="20"/>
      <w:szCs w:val="18"/>
    </w:rPr>
  </w:style>
  <w:style w:type="paragraph" w:styleId="CommentSubject">
    <w:name w:val="annotation subject"/>
    <w:basedOn w:val="CommentText"/>
    <w:next w:val="CommentText"/>
    <w:link w:val="CommentSubjectChar"/>
    <w:uiPriority w:val="99"/>
    <w:semiHidden/>
    <w:rsid w:val="007779A6"/>
    <w:rPr>
      <w:b/>
      <w:bCs/>
    </w:rPr>
  </w:style>
  <w:style w:type="paragraph" w:customStyle="1" w:styleId="AppFigureCaption">
    <w:name w:val="App Figure Caption"/>
    <w:basedOn w:val="FigureCaption"/>
    <w:next w:val="BodyText"/>
    <w:semiHidden/>
    <w:qFormat/>
    <w:rsid w:val="00E51933"/>
    <w:pPr>
      <w:widowControl w:val="0"/>
    </w:pPr>
    <w:rPr>
      <w:rFonts w:eastAsia="Times New Roman"/>
      <w:bCs/>
      <w:szCs w:val="20"/>
    </w:rPr>
  </w:style>
  <w:style w:type="paragraph" w:customStyle="1" w:styleId="AppHeading1">
    <w:name w:val="App Heading 1"/>
    <w:next w:val="BodyText"/>
    <w:semiHidden/>
    <w:qFormat/>
    <w:rsid w:val="00EC08B7"/>
    <w:pPr>
      <w:keepNext/>
      <w:keepLines/>
      <w:spacing w:before="400" w:after="0" w:line="240" w:lineRule="auto"/>
      <w:outlineLvl w:val="0"/>
    </w:pPr>
    <w:rPr>
      <w:rFonts w:ascii="Arial" w:eastAsia="Times New Roman" w:hAnsi="Arial" w:cs="Arial"/>
      <w:b/>
      <w:bCs/>
      <w:caps/>
      <w:color w:val="000000"/>
      <w:sz w:val="32"/>
      <w:szCs w:val="28"/>
    </w:rPr>
  </w:style>
  <w:style w:type="paragraph" w:customStyle="1" w:styleId="AppHeading2">
    <w:name w:val="App Heading 2"/>
    <w:next w:val="BodyText"/>
    <w:semiHidden/>
    <w:qFormat/>
    <w:rsid w:val="00EC08B7"/>
    <w:pPr>
      <w:keepNext/>
      <w:keepLines/>
      <w:spacing w:before="300" w:after="0" w:line="240" w:lineRule="auto"/>
      <w:outlineLvl w:val="1"/>
    </w:pPr>
    <w:rPr>
      <w:rFonts w:ascii="Arial" w:eastAsia="Times New Roman" w:hAnsi="Arial" w:cs="Arial"/>
      <w:b/>
      <w:bCs/>
      <w:iCs/>
      <w:sz w:val="32"/>
      <w:szCs w:val="28"/>
    </w:rPr>
  </w:style>
  <w:style w:type="paragraph" w:customStyle="1" w:styleId="AppHeading3">
    <w:name w:val="App Heading 3"/>
    <w:semiHidden/>
    <w:qFormat/>
    <w:rsid w:val="00EC08B7"/>
    <w:pPr>
      <w:keepNext/>
      <w:keepLines/>
      <w:spacing w:before="240" w:after="0" w:line="240" w:lineRule="auto"/>
      <w:outlineLvl w:val="2"/>
    </w:pPr>
    <w:rPr>
      <w:rFonts w:ascii="Arial" w:eastAsia="Times New Roman" w:hAnsi="Arial" w:cs="Arial"/>
      <w:b/>
      <w:bCs/>
      <w:i/>
      <w:sz w:val="28"/>
      <w:szCs w:val="26"/>
    </w:rPr>
  </w:style>
  <w:style w:type="paragraph" w:customStyle="1" w:styleId="AppHeading4">
    <w:name w:val="App Heading 4"/>
    <w:next w:val="BodyText"/>
    <w:semiHidden/>
    <w:qFormat/>
    <w:rsid w:val="00EC08B7"/>
    <w:pPr>
      <w:keepNext/>
      <w:keepLines/>
      <w:spacing w:before="240" w:after="0" w:line="240" w:lineRule="auto"/>
      <w:outlineLvl w:val="3"/>
    </w:pPr>
    <w:rPr>
      <w:rFonts w:ascii="Arial" w:eastAsia="Times New Roman" w:hAnsi="Arial" w:cs="Times New Roman"/>
      <w:b/>
      <w:bCs/>
      <w:caps/>
      <w:sz w:val="24"/>
      <w:szCs w:val="28"/>
    </w:rPr>
  </w:style>
  <w:style w:type="paragraph" w:customStyle="1" w:styleId="AppHeading5">
    <w:name w:val="App Heading 5"/>
    <w:next w:val="BodyText"/>
    <w:semiHidden/>
    <w:qFormat/>
    <w:rsid w:val="00EC08B7"/>
    <w:pPr>
      <w:spacing w:after="0" w:line="240" w:lineRule="auto"/>
      <w:ind w:left="1354" w:hanging="1354"/>
      <w:outlineLvl w:val="4"/>
    </w:pPr>
    <w:rPr>
      <w:rFonts w:ascii="Arial" w:eastAsia="Times New Roman" w:hAnsi="Arial" w:cs="Times New Roman"/>
      <w:b/>
      <w:bCs/>
      <w:iCs/>
      <w:sz w:val="24"/>
      <w:szCs w:val="26"/>
    </w:rPr>
  </w:style>
  <w:style w:type="paragraph" w:customStyle="1" w:styleId="AppTableTitle">
    <w:name w:val="App Table Title"/>
    <w:basedOn w:val="TableTitle"/>
    <w:semiHidden/>
    <w:qFormat/>
    <w:rsid w:val="00E51933"/>
  </w:style>
  <w:style w:type="paragraph" w:customStyle="1" w:styleId="NumberedList1">
    <w:name w:val="Numbered List 1"/>
    <w:basedOn w:val="BodyText"/>
    <w:qFormat/>
    <w:rsid w:val="00AC0179"/>
    <w:pPr>
      <w:numPr>
        <w:numId w:val="15"/>
      </w:numPr>
    </w:pPr>
    <w:rPr>
      <w:rFonts w:eastAsia="Times New Roman" w:cs="Times New Roman"/>
      <w:szCs w:val="20"/>
    </w:rPr>
  </w:style>
  <w:style w:type="paragraph" w:customStyle="1" w:styleId="AppCoverTitle">
    <w:name w:val="App Cover Title"/>
    <w:semiHidden/>
    <w:qFormat/>
    <w:rsid w:val="00E17151"/>
    <w:pPr>
      <w:tabs>
        <w:tab w:val="center" w:pos="4680"/>
        <w:tab w:val="left" w:pos="5040"/>
        <w:tab w:val="left" w:pos="5760"/>
        <w:tab w:val="left" w:pos="6480"/>
        <w:tab w:val="left" w:pos="7200"/>
        <w:tab w:val="left" w:pos="7920"/>
        <w:tab w:val="left" w:pos="8640"/>
      </w:tabs>
      <w:spacing w:after="280" w:line="240" w:lineRule="auto"/>
      <w:jc w:val="center"/>
      <w:outlineLvl w:val="0"/>
    </w:pPr>
    <w:rPr>
      <w:rFonts w:ascii="Arial" w:eastAsia="Times New Roman" w:hAnsi="Arial" w:cs="Times New Roman"/>
      <w:b/>
      <w:bCs/>
      <w:sz w:val="28"/>
      <w:szCs w:val="24"/>
    </w:rPr>
  </w:style>
  <w:style w:type="character" w:customStyle="1" w:styleId="CommentSubjectChar">
    <w:name w:val="Comment Subject Char"/>
    <w:basedOn w:val="CommentTextChar"/>
    <w:link w:val="CommentSubject"/>
    <w:uiPriority w:val="99"/>
    <w:semiHidden/>
    <w:rsid w:val="008C37FF"/>
    <w:rPr>
      <w:rFonts w:ascii="Times New Roman" w:hAnsi="Times New Roman"/>
      <w:b/>
      <w:bCs/>
      <w:sz w:val="20"/>
      <w:szCs w:val="20"/>
    </w:rPr>
  </w:style>
  <w:style w:type="paragraph" w:customStyle="1" w:styleId="Bullet2">
    <w:name w:val="Bullet 2"/>
    <w:basedOn w:val="Bullet1"/>
    <w:qFormat/>
    <w:rsid w:val="005D73A2"/>
    <w:pPr>
      <w:numPr>
        <w:ilvl w:val="1"/>
      </w:numPr>
      <w:spacing w:before="60"/>
      <w:ind w:left="1080"/>
    </w:pPr>
  </w:style>
  <w:style w:type="paragraph" w:customStyle="1" w:styleId="Bullet3">
    <w:name w:val="Bullet 3"/>
    <w:basedOn w:val="Bullet2"/>
    <w:qFormat/>
    <w:rsid w:val="005D73A2"/>
    <w:pPr>
      <w:numPr>
        <w:ilvl w:val="2"/>
      </w:numPr>
      <w:ind w:left="1440"/>
    </w:pPr>
  </w:style>
  <w:style w:type="paragraph" w:styleId="BodyTextIndent">
    <w:name w:val="Body Text Indent"/>
    <w:basedOn w:val="BodyText"/>
    <w:link w:val="BodyTextIndentChar"/>
    <w:uiPriority w:val="99"/>
    <w:qFormat/>
    <w:rsid w:val="00DB3FBA"/>
    <w:pPr>
      <w:ind w:left="720" w:right="720"/>
    </w:pPr>
  </w:style>
  <w:style w:type="character" w:customStyle="1" w:styleId="BodyTextIndentChar">
    <w:name w:val="Body Text Indent Char"/>
    <w:basedOn w:val="DefaultParagraphFont"/>
    <w:link w:val="BodyTextIndent"/>
    <w:uiPriority w:val="99"/>
    <w:rsid w:val="00CD3118"/>
    <w:rPr>
      <w:rFonts w:ascii="Times New Roman" w:hAnsi="Times New Roman"/>
    </w:rPr>
  </w:style>
  <w:style w:type="paragraph" w:styleId="Revision">
    <w:name w:val="Revision"/>
    <w:hidden/>
    <w:uiPriority w:val="99"/>
    <w:semiHidden/>
    <w:rsid w:val="00205213"/>
    <w:pPr>
      <w:spacing w:after="0" w:line="240" w:lineRule="auto"/>
    </w:pPr>
    <w:rPr>
      <w:rFonts w:ascii="Times New Roman" w:hAnsi="Times New Roman"/>
    </w:rPr>
  </w:style>
  <w:style w:type="character" w:customStyle="1" w:styleId="Heading8Char">
    <w:name w:val="Heading 8 Char"/>
    <w:basedOn w:val="DefaultParagraphFont"/>
    <w:link w:val="Heading8"/>
    <w:uiPriority w:val="1"/>
    <w:rsid w:val="00D101CC"/>
    <w:rPr>
      <w:rFonts w:ascii="Arial Nova Light" w:eastAsiaTheme="majorEastAsia" w:hAnsi="Arial Nova Light" w:cs="Times New Roman"/>
      <w:sz w:val="24"/>
      <w:szCs w:val="24"/>
    </w:rPr>
  </w:style>
  <w:style w:type="character" w:customStyle="1" w:styleId="Heading9Char">
    <w:name w:val="Heading 9 Char"/>
    <w:basedOn w:val="DefaultParagraphFont"/>
    <w:link w:val="Heading9"/>
    <w:uiPriority w:val="1"/>
    <w:rsid w:val="00D101CC"/>
    <w:rPr>
      <w:rFonts w:ascii="Arial Nova Light" w:eastAsiaTheme="majorEastAsia" w:hAnsi="Arial Nova Light" w:cs="Times New Roman"/>
      <w:i/>
      <w:iCs/>
      <w:sz w:val="24"/>
      <w:szCs w:val="24"/>
    </w:rPr>
  </w:style>
  <w:style w:type="paragraph" w:customStyle="1" w:styleId="TOCHeading1">
    <w:name w:val="TOC Heading 1"/>
    <w:basedOn w:val="Normal"/>
    <w:next w:val="BodyText"/>
    <w:rsid w:val="00E40D3E"/>
    <w:pPr>
      <w:spacing w:after="120"/>
      <w:jc w:val="center"/>
      <w:outlineLvl w:val="0"/>
    </w:pPr>
    <w:rPr>
      <w:rFonts w:cs="Times New Roman"/>
      <w:b/>
      <w:bCs/>
      <w:sz w:val="30"/>
      <w:szCs w:val="30"/>
    </w:rPr>
  </w:style>
  <w:style w:type="paragraph" w:customStyle="1" w:styleId="TOCHeading2">
    <w:name w:val="TOC Heading 2"/>
    <w:basedOn w:val="Normal"/>
    <w:next w:val="BodyText"/>
    <w:rsid w:val="00E40D3E"/>
    <w:pPr>
      <w:keepNext/>
      <w:spacing w:before="240" w:after="120"/>
      <w:jc w:val="center"/>
      <w:outlineLvl w:val="1"/>
    </w:pPr>
    <w:rPr>
      <w:rFonts w:cs="Times New Roman"/>
      <w:b/>
      <w:bCs/>
      <w:sz w:val="26"/>
      <w:szCs w:val="26"/>
    </w:rPr>
  </w:style>
  <w:style w:type="paragraph" w:customStyle="1" w:styleId="CRReferenceAuthor">
    <w:name w:val="CR Reference Author"/>
    <w:basedOn w:val="Normal"/>
    <w:link w:val="CRReferenceAuthorChar"/>
    <w:rsid w:val="004E6225"/>
    <w:pPr>
      <w:keepNext/>
      <w:keepLines/>
      <w:autoSpaceDE w:val="0"/>
      <w:autoSpaceDN w:val="0"/>
      <w:adjustRightInd w:val="0"/>
      <w:spacing w:before="220"/>
    </w:pPr>
    <w:rPr>
      <w:rFonts w:eastAsia="Times New Roman" w:cs="Times New Roman"/>
    </w:rPr>
  </w:style>
  <w:style w:type="paragraph" w:customStyle="1" w:styleId="CRReferenceText">
    <w:name w:val="CR Reference Text"/>
    <w:basedOn w:val="Normal"/>
    <w:link w:val="CRReferenceTextChar"/>
    <w:rsid w:val="004E6225"/>
    <w:pPr>
      <w:keepLines/>
      <w:tabs>
        <w:tab w:val="left" w:pos="1138"/>
      </w:tabs>
      <w:autoSpaceDE w:val="0"/>
      <w:autoSpaceDN w:val="0"/>
      <w:adjustRightInd w:val="0"/>
      <w:spacing w:after="180"/>
      <w:ind w:left="1166" w:hanging="806"/>
    </w:pPr>
    <w:rPr>
      <w:rFonts w:eastAsia="Times New Roman" w:cs="Times New Roman"/>
      <w:szCs w:val="24"/>
    </w:rPr>
  </w:style>
  <w:style w:type="paragraph" w:styleId="List3">
    <w:name w:val="List 3"/>
    <w:basedOn w:val="List2"/>
    <w:uiPriority w:val="99"/>
    <w:semiHidden/>
    <w:rsid w:val="0099065E"/>
    <w:pPr>
      <w:ind w:left="1080"/>
    </w:pPr>
  </w:style>
  <w:style w:type="paragraph" w:styleId="List4">
    <w:name w:val="List 4"/>
    <w:basedOn w:val="List3"/>
    <w:uiPriority w:val="99"/>
    <w:semiHidden/>
    <w:rsid w:val="0099065E"/>
    <w:pPr>
      <w:ind w:left="1440"/>
    </w:pPr>
  </w:style>
  <w:style w:type="paragraph" w:styleId="List5">
    <w:name w:val="List 5"/>
    <w:basedOn w:val="List4"/>
    <w:uiPriority w:val="99"/>
    <w:semiHidden/>
    <w:rsid w:val="0099065E"/>
    <w:pPr>
      <w:ind w:left="1800"/>
    </w:pPr>
  </w:style>
  <w:style w:type="paragraph" w:styleId="ListBullet2">
    <w:name w:val="List Bullet 2"/>
    <w:basedOn w:val="ListBullet"/>
    <w:uiPriority w:val="99"/>
    <w:semiHidden/>
    <w:rsid w:val="002106CA"/>
    <w:pPr>
      <w:numPr>
        <w:numId w:val="6"/>
      </w:numPr>
      <w:spacing w:before="60"/>
    </w:pPr>
  </w:style>
  <w:style w:type="paragraph" w:styleId="ListBullet3">
    <w:name w:val="List Bullet 3"/>
    <w:basedOn w:val="ListBullet2"/>
    <w:uiPriority w:val="99"/>
    <w:semiHidden/>
    <w:rsid w:val="008029CE"/>
    <w:pPr>
      <w:numPr>
        <w:numId w:val="7"/>
      </w:numPr>
      <w:ind w:left="2160"/>
    </w:pPr>
  </w:style>
  <w:style w:type="paragraph" w:styleId="ListBullet4">
    <w:name w:val="List Bullet 4"/>
    <w:basedOn w:val="ListBullet3"/>
    <w:uiPriority w:val="99"/>
    <w:semiHidden/>
    <w:rsid w:val="008029CE"/>
    <w:pPr>
      <w:numPr>
        <w:numId w:val="8"/>
      </w:numPr>
      <w:ind w:left="2520"/>
    </w:pPr>
  </w:style>
  <w:style w:type="paragraph" w:styleId="ListBullet5">
    <w:name w:val="List Bullet 5"/>
    <w:basedOn w:val="ListBullet4"/>
    <w:uiPriority w:val="99"/>
    <w:semiHidden/>
    <w:rsid w:val="008029CE"/>
    <w:pPr>
      <w:numPr>
        <w:numId w:val="9"/>
      </w:numPr>
      <w:ind w:left="2880"/>
    </w:pPr>
  </w:style>
  <w:style w:type="paragraph" w:styleId="ListContinue">
    <w:name w:val="List Continue"/>
    <w:basedOn w:val="Normal"/>
    <w:uiPriority w:val="99"/>
    <w:semiHidden/>
    <w:rsid w:val="0099065E"/>
    <w:pPr>
      <w:spacing w:after="120"/>
      <w:ind w:left="360"/>
    </w:pPr>
  </w:style>
  <w:style w:type="paragraph" w:styleId="ListContinue2">
    <w:name w:val="List Continue 2"/>
    <w:basedOn w:val="Normal"/>
    <w:uiPriority w:val="99"/>
    <w:semiHidden/>
    <w:rsid w:val="0099065E"/>
    <w:pPr>
      <w:spacing w:after="120"/>
      <w:ind w:left="720"/>
    </w:pPr>
  </w:style>
  <w:style w:type="paragraph" w:customStyle="1" w:styleId="CoverDate">
    <w:name w:val="Cover Date"/>
    <w:basedOn w:val="Normal"/>
    <w:uiPriority w:val="1"/>
    <w:semiHidden/>
    <w:rsid w:val="00556C66"/>
    <w:pPr>
      <w:spacing w:after="160" w:line="259" w:lineRule="auto"/>
      <w:jc w:val="center"/>
    </w:pPr>
  </w:style>
  <w:style w:type="paragraph" w:customStyle="1" w:styleId="CoverTitle">
    <w:name w:val="Cover Title"/>
    <w:basedOn w:val="Normal"/>
    <w:qFormat/>
    <w:rsid w:val="00556C66"/>
    <w:pPr>
      <w:spacing w:after="160" w:line="259" w:lineRule="auto"/>
      <w:jc w:val="center"/>
    </w:pPr>
    <w:rPr>
      <w:b/>
      <w:bCs/>
      <w:sz w:val="48"/>
      <w:szCs w:val="48"/>
    </w:rPr>
  </w:style>
  <w:style w:type="paragraph" w:styleId="ListContinue3">
    <w:name w:val="List Continue 3"/>
    <w:basedOn w:val="Normal"/>
    <w:uiPriority w:val="99"/>
    <w:semiHidden/>
    <w:rsid w:val="0099065E"/>
    <w:pPr>
      <w:spacing w:after="120"/>
      <w:ind w:left="1080"/>
    </w:pPr>
  </w:style>
  <w:style w:type="paragraph" w:styleId="ListContinue4">
    <w:name w:val="List Continue 4"/>
    <w:basedOn w:val="Normal"/>
    <w:uiPriority w:val="99"/>
    <w:semiHidden/>
    <w:rsid w:val="0099065E"/>
    <w:pPr>
      <w:spacing w:after="120"/>
      <w:ind w:left="1440"/>
    </w:pPr>
  </w:style>
  <w:style w:type="paragraph" w:styleId="ListContinue5">
    <w:name w:val="List Continue 5"/>
    <w:basedOn w:val="Normal"/>
    <w:uiPriority w:val="99"/>
    <w:semiHidden/>
    <w:rsid w:val="0099065E"/>
    <w:pPr>
      <w:spacing w:after="120"/>
      <w:ind w:left="1800"/>
    </w:pPr>
  </w:style>
  <w:style w:type="paragraph" w:styleId="ListNumber2">
    <w:name w:val="List Number 2"/>
    <w:basedOn w:val="ListNumber"/>
    <w:uiPriority w:val="99"/>
    <w:semiHidden/>
    <w:rsid w:val="0099065E"/>
    <w:pPr>
      <w:numPr>
        <w:numId w:val="10"/>
      </w:numPr>
    </w:pPr>
  </w:style>
  <w:style w:type="paragraph" w:styleId="ListNumber3">
    <w:name w:val="List Number 3"/>
    <w:basedOn w:val="ListNumber2"/>
    <w:uiPriority w:val="99"/>
    <w:semiHidden/>
    <w:rsid w:val="005F487B"/>
    <w:pPr>
      <w:numPr>
        <w:numId w:val="11"/>
      </w:numPr>
      <w:spacing w:before="60"/>
      <w:ind w:left="1440"/>
    </w:pPr>
  </w:style>
  <w:style w:type="paragraph" w:styleId="ListNumber4">
    <w:name w:val="List Number 4"/>
    <w:basedOn w:val="ListNumber3"/>
    <w:uiPriority w:val="99"/>
    <w:semiHidden/>
    <w:rsid w:val="00597D1C"/>
    <w:pPr>
      <w:numPr>
        <w:numId w:val="12"/>
      </w:numPr>
      <w:ind w:left="1800"/>
    </w:pPr>
  </w:style>
  <w:style w:type="paragraph" w:styleId="ListNumber5">
    <w:name w:val="List Number 5"/>
    <w:basedOn w:val="ListNumber4"/>
    <w:uiPriority w:val="99"/>
    <w:semiHidden/>
    <w:rsid w:val="00597D1C"/>
    <w:pPr>
      <w:numPr>
        <w:numId w:val="13"/>
      </w:numPr>
      <w:ind w:left="2160"/>
    </w:pPr>
  </w:style>
  <w:style w:type="paragraph" w:styleId="ListParagraph">
    <w:name w:val="List Paragraph"/>
    <w:basedOn w:val="BodyText"/>
    <w:uiPriority w:val="1"/>
    <w:qFormat/>
    <w:rsid w:val="0099065E"/>
    <w:pPr>
      <w:ind w:left="720"/>
    </w:pPr>
  </w:style>
  <w:style w:type="paragraph" w:customStyle="1" w:styleId="CoverTopLine">
    <w:name w:val="Cover Top Line"/>
    <w:semiHidden/>
    <w:qFormat/>
    <w:rsid w:val="009E2DD8"/>
    <w:pPr>
      <w:spacing w:before="240" w:after="0" w:line="240" w:lineRule="auto"/>
      <w:ind w:left="3600" w:right="1080"/>
    </w:pPr>
    <w:rPr>
      <w:rFonts w:ascii="Arial Narrow" w:eastAsiaTheme="minorEastAsia" w:hAnsi="Arial Narrow" w:cs="ArialNarrow-Bold"/>
      <w:caps/>
      <w:color w:val="000000"/>
      <w:sz w:val="24"/>
      <w:szCs w:val="24"/>
    </w:rPr>
  </w:style>
  <w:style w:type="paragraph" w:customStyle="1" w:styleId="NumberedList2">
    <w:name w:val="Numbered List 2"/>
    <w:basedOn w:val="NumberedList1"/>
    <w:qFormat/>
    <w:rsid w:val="005D73A2"/>
    <w:pPr>
      <w:numPr>
        <w:ilvl w:val="1"/>
      </w:numPr>
      <w:ind w:left="1080"/>
    </w:pPr>
  </w:style>
  <w:style w:type="paragraph" w:customStyle="1" w:styleId="NumberedList3">
    <w:name w:val="Numbered List 3"/>
    <w:basedOn w:val="NumberedList2"/>
    <w:qFormat/>
    <w:rsid w:val="005D73A2"/>
    <w:pPr>
      <w:numPr>
        <w:ilvl w:val="2"/>
      </w:numPr>
      <w:ind w:left="1485" w:hanging="259"/>
    </w:pPr>
  </w:style>
  <w:style w:type="paragraph" w:styleId="Index1">
    <w:name w:val="index 1"/>
    <w:basedOn w:val="Normal"/>
    <w:next w:val="Normal"/>
    <w:uiPriority w:val="99"/>
    <w:semiHidden/>
    <w:rsid w:val="0005531A"/>
    <w:pPr>
      <w:ind w:left="220" w:hanging="220"/>
    </w:pPr>
  </w:style>
  <w:style w:type="paragraph" w:styleId="Index2">
    <w:name w:val="index 2"/>
    <w:basedOn w:val="Normal"/>
    <w:next w:val="Normal"/>
    <w:uiPriority w:val="99"/>
    <w:semiHidden/>
    <w:rsid w:val="0005531A"/>
    <w:pPr>
      <w:ind w:left="440" w:hanging="220"/>
    </w:pPr>
  </w:style>
  <w:style w:type="paragraph" w:styleId="Index3">
    <w:name w:val="index 3"/>
    <w:basedOn w:val="Normal"/>
    <w:next w:val="Normal"/>
    <w:uiPriority w:val="99"/>
    <w:semiHidden/>
    <w:rsid w:val="0005531A"/>
    <w:pPr>
      <w:ind w:left="660" w:hanging="220"/>
    </w:pPr>
  </w:style>
  <w:style w:type="character" w:customStyle="1" w:styleId="CRReferenceTextChar">
    <w:name w:val="CR Reference Text Char"/>
    <w:basedOn w:val="DefaultParagraphFont"/>
    <w:link w:val="CRReferenceText"/>
    <w:locked/>
    <w:rsid w:val="004E6225"/>
    <w:rPr>
      <w:rFonts w:ascii="Times New Roman" w:eastAsia="Times New Roman" w:hAnsi="Times New Roman" w:cs="Times New Roman"/>
      <w:szCs w:val="24"/>
    </w:rPr>
  </w:style>
  <w:style w:type="character" w:customStyle="1" w:styleId="CRReferenceAuthorChar">
    <w:name w:val="CR Reference Author Char"/>
    <w:basedOn w:val="DefaultParagraphFont"/>
    <w:link w:val="CRReferenceAuthor"/>
    <w:locked/>
    <w:rsid w:val="004E6225"/>
    <w:rPr>
      <w:rFonts w:ascii="Times New Roman" w:eastAsia="Times New Roman" w:hAnsi="Times New Roman" w:cs="Times New Roman"/>
    </w:rPr>
  </w:style>
  <w:style w:type="character" w:customStyle="1" w:styleId="NRReferenceTextChar">
    <w:name w:val="NR Reference Text Char"/>
    <w:basedOn w:val="DefaultParagraphFont"/>
    <w:link w:val="NRReferenceText"/>
    <w:locked/>
    <w:rsid w:val="004E6225"/>
    <w:rPr>
      <w:rFonts w:ascii="Times New Roman" w:hAnsi="Times New Roman" w:cs="Calibri"/>
      <w:sz w:val="24"/>
    </w:rPr>
  </w:style>
  <w:style w:type="paragraph" w:customStyle="1" w:styleId="NRReferenceText">
    <w:name w:val="NR Reference Text"/>
    <w:link w:val="NRReferenceTextChar"/>
    <w:rsid w:val="004E6225"/>
    <w:pPr>
      <w:keepLines/>
      <w:autoSpaceDE w:val="0"/>
      <w:autoSpaceDN w:val="0"/>
      <w:spacing w:before="220" w:after="0" w:line="240" w:lineRule="auto"/>
      <w:ind w:left="806" w:hanging="806"/>
    </w:pPr>
    <w:rPr>
      <w:rFonts w:ascii="Times New Roman" w:hAnsi="Times New Roman" w:cs="Calibri"/>
      <w:sz w:val="24"/>
    </w:rPr>
  </w:style>
  <w:style w:type="paragraph" w:styleId="BodyTextIndent2">
    <w:name w:val="Body Text Indent 2"/>
    <w:basedOn w:val="BodyTextIndent"/>
    <w:link w:val="BodyTextIndent2Char"/>
    <w:uiPriority w:val="99"/>
    <w:semiHidden/>
    <w:rsid w:val="005853EF"/>
    <w:pPr>
      <w:spacing w:after="120"/>
      <w:ind w:left="360"/>
    </w:pPr>
  </w:style>
  <w:style w:type="character" w:customStyle="1" w:styleId="BodyTextIndent2Char">
    <w:name w:val="Body Text Indent 2 Char"/>
    <w:basedOn w:val="DefaultParagraphFont"/>
    <w:link w:val="BodyTextIndent2"/>
    <w:uiPriority w:val="99"/>
    <w:semiHidden/>
    <w:rsid w:val="005853EF"/>
    <w:rPr>
      <w:rFonts w:ascii="Times New Roman" w:hAnsi="Times New Roman"/>
    </w:rPr>
  </w:style>
  <w:style w:type="paragraph" w:styleId="BodyTextIndent3">
    <w:name w:val="Body Text Indent 3"/>
    <w:basedOn w:val="BodyTextIndent2"/>
    <w:link w:val="BodyTextIndent3Char"/>
    <w:uiPriority w:val="99"/>
    <w:semiHidden/>
    <w:rsid w:val="009D13D0"/>
    <w:pPr>
      <w:spacing w:before="80" w:after="80"/>
    </w:pPr>
    <w:rPr>
      <w:szCs w:val="16"/>
    </w:rPr>
  </w:style>
  <w:style w:type="character" w:customStyle="1" w:styleId="BodyTextIndent3Char">
    <w:name w:val="Body Text Indent 3 Char"/>
    <w:basedOn w:val="DefaultParagraphFont"/>
    <w:link w:val="BodyTextIndent3"/>
    <w:uiPriority w:val="99"/>
    <w:semiHidden/>
    <w:rsid w:val="009D13D0"/>
    <w:rPr>
      <w:rFonts w:ascii="Times New Roman" w:hAnsi="Times New Roman"/>
      <w:szCs w:val="16"/>
    </w:rPr>
  </w:style>
  <w:style w:type="paragraph" w:customStyle="1" w:styleId="Confidentiality">
    <w:name w:val="Confidentiality"/>
    <w:basedOn w:val="Header"/>
    <w:semiHidden/>
    <w:rsid w:val="00D94E3D"/>
    <w:pPr>
      <w:spacing w:after="160"/>
      <w:jc w:val="center"/>
    </w:pPr>
    <w:rPr>
      <w:b/>
      <w:bCs/>
      <w:color w:val="FF0000"/>
      <w:sz w:val="28"/>
      <w:szCs w:val="28"/>
    </w:rPr>
  </w:style>
  <w:style w:type="paragraph" w:customStyle="1" w:styleId="WHMPBody2">
    <w:name w:val="WHMP Body 2"/>
    <w:basedOn w:val="BodyText"/>
    <w:qFormat/>
    <w:rsid w:val="00512AC4"/>
    <w:pPr>
      <w:widowControl w:val="0"/>
      <w:autoSpaceDE w:val="0"/>
      <w:autoSpaceDN w:val="0"/>
      <w:spacing w:before="302" w:line="276" w:lineRule="auto"/>
      <w:ind w:left="180" w:right="117"/>
    </w:pPr>
    <w:rPr>
      <w:rFonts w:eastAsia="Times New Roman" w:cs="Times New Roman"/>
    </w:rPr>
  </w:style>
  <w:style w:type="paragraph" w:customStyle="1" w:styleId="WHMPSubHeading">
    <w:name w:val="WHMP Sub Heading"/>
    <w:basedOn w:val="Normal"/>
    <w:link w:val="WHMPSubHeadingChar"/>
    <w:qFormat/>
    <w:rsid w:val="00646363"/>
    <w:pPr>
      <w:widowControl w:val="0"/>
      <w:autoSpaceDE w:val="0"/>
      <w:autoSpaceDN w:val="0"/>
      <w:spacing w:after="120" w:line="276" w:lineRule="auto"/>
      <w:ind w:left="60"/>
      <w:jc w:val="both"/>
    </w:pPr>
    <w:rPr>
      <w:rFonts w:eastAsia="Times New Roman" w:cs="Times New Roman"/>
      <w:szCs w:val="20"/>
      <w:u w:val="single"/>
    </w:rPr>
  </w:style>
  <w:style w:type="character" w:customStyle="1" w:styleId="WHMPSubHeadingChar">
    <w:name w:val="WHMP Sub Heading Char"/>
    <w:basedOn w:val="DefaultParagraphFont"/>
    <w:link w:val="WHMPSubHeading"/>
    <w:locked/>
    <w:rsid w:val="00646363"/>
    <w:rPr>
      <w:rFonts w:ascii="Times New Roman" w:eastAsia="Times New Roman" w:hAnsi="Times New Roman" w:cs="Times New Roman"/>
      <w:sz w:val="24"/>
      <w:szCs w:val="20"/>
      <w:u w:val="single"/>
    </w:rPr>
  </w:style>
  <w:style w:type="paragraph" w:styleId="Caption">
    <w:name w:val="caption"/>
    <w:basedOn w:val="Normal"/>
    <w:next w:val="Normal"/>
    <w:uiPriority w:val="35"/>
    <w:unhideWhenUsed/>
    <w:qFormat/>
    <w:rsid w:val="0058639E"/>
    <w:pPr>
      <w:widowControl w:val="0"/>
      <w:autoSpaceDE w:val="0"/>
      <w:autoSpaceDN w:val="0"/>
      <w:spacing w:after="200"/>
    </w:pPr>
    <w:rPr>
      <w:rFonts w:eastAsia="Times New Roman" w:cs="Times New Roman"/>
      <w:i/>
      <w:iCs/>
      <w:color w:val="44546A" w:themeColor="text2"/>
      <w:sz w:val="18"/>
      <w:szCs w:val="18"/>
    </w:rPr>
  </w:style>
  <w:style w:type="paragraph" w:customStyle="1" w:styleId="TableParagraph">
    <w:name w:val="Table Paragraph"/>
    <w:basedOn w:val="Normal"/>
    <w:uiPriority w:val="1"/>
    <w:qFormat/>
    <w:rsid w:val="00870B18"/>
    <w:pPr>
      <w:widowControl w:val="0"/>
      <w:autoSpaceDE w:val="0"/>
      <w:autoSpaceDN w:val="0"/>
      <w:spacing w:before="62"/>
      <w:jc w:val="center"/>
    </w:pPr>
    <w:rPr>
      <w:rFonts w:ascii="Gill Sans MT" w:eastAsia="Gill Sans MT" w:hAnsi="Gill Sans MT" w:cs="Gill Sans MT"/>
      <w:sz w:val="22"/>
    </w:rPr>
  </w:style>
  <w:style w:type="paragraph" w:customStyle="1" w:styleId="WHMPHeading2">
    <w:name w:val="WHMP Heading 2"/>
    <w:basedOn w:val="Normal"/>
    <w:qFormat/>
    <w:rsid w:val="00870B18"/>
    <w:pPr>
      <w:widowControl w:val="0"/>
      <w:numPr>
        <w:ilvl w:val="1"/>
        <w:numId w:val="20"/>
      </w:numPr>
      <w:tabs>
        <w:tab w:val="left" w:pos="840"/>
      </w:tabs>
      <w:autoSpaceDE w:val="0"/>
      <w:autoSpaceDN w:val="0"/>
    </w:pPr>
    <w:rPr>
      <w:rFonts w:eastAsia="Times New Roman" w:cs="Times New Roman"/>
      <w:b/>
      <w:sz w:val="28"/>
    </w:rPr>
  </w:style>
  <w:style w:type="paragraph" w:customStyle="1" w:styleId="WHMPHeading1">
    <w:name w:val="WHMP Heading 1"/>
    <w:basedOn w:val="Normal"/>
    <w:qFormat/>
    <w:rsid w:val="00870B18"/>
    <w:pPr>
      <w:widowControl w:val="0"/>
      <w:autoSpaceDE w:val="0"/>
      <w:autoSpaceDN w:val="0"/>
      <w:ind w:left="2160"/>
    </w:pPr>
    <w:rPr>
      <w:rFonts w:ascii="Verdana" w:eastAsia="Times New Roman" w:hAnsi="Verdana" w:cs="Times New Roman"/>
      <w:b/>
      <w:color w:val="008000"/>
      <w:sz w:val="36"/>
    </w:rPr>
  </w:style>
  <w:style w:type="character" w:styleId="UnresolvedMention">
    <w:name w:val="Unresolved Mention"/>
    <w:basedOn w:val="DefaultParagraphFont"/>
    <w:uiPriority w:val="99"/>
    <w:semiHidden/>
    <w:unhideWhenUsed/>
    <w:rsid w:val="00870B18"/>
    <w:rPr>
      <w:color w:val="605E5C"/>
      <w:shd w:val="clear" w:color="auto" w:fill="E1DFDD"/>
    </w:rPr>
  </w:style>
  <w:style w:type="character" w:styleId="FollowedHyperlink">
    <w:name w:val="FollowedHyperlink"/>
    <w:basedOn w:val="DefaultParagraphFont"/>
    <w:uiPriority w:val="99"/>
    <w:semiHidden/>
    <w:unhideWhenUsed/>
    <w:rsid w:val="00870B1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5095">
      <w:bodyDiv w:val="1"/>
      <w:marLeft w:val="0"/>
      <w:marRight w:val="0"/>
      <w:marTop w:val="0"/>
      <w:marBottom w:val="0"/>
      <w:divBdr>
        <w:top w:val="none" w:sz="0" w:space="0" w:color="auto"/>
        <w:left w:val="none" w:sz="0" w:space="0" w:color="auto"/>
        <w:bottom w:val="none" w:sz="0" w:space="0" w:color="auto"/>
        <w:right w:val="none" w:sz="0" w:space="0" w:color="auto"/>
      </w:divBdr>
    </w:div>
    <w:div w:id="135798898">
      <w:bodyDiv w:val="1"/>
      <w:marLeft w:val="0"/>
      <w:marRight w:val="0"/>
      <w:marTop w:val="0"/>
      <w:marBottom w:val="0"/>
      <w:divBdr>
        <w:top w:val="none" w:sz="0" w:space="0" w:color="auto"/>
        <w:left w:val="none" w:sz="0" w:space="0" w:color="auto"/>
        <w:bottom w:val="none" w:sz="0" w:space="0" w:color="auto"/>
        <w:right w:val="none" w:sz="0" w:space="0" w:color="auto"/>
      </w:divBdr>
    </w:div>
    <w:div w:id="202643704">
      <w:bodyDiv w:val="1"/>
      <w:marLeft w:val="0"/>
      <w:marRight w:val="0"/>
      <w:marTop w:val="0"/>
      <w:marBottom w:val="0"/>
      <w:divBdr>
        <w:top w:val="none" w:sz="0" w:space="0" w:color="auto"/>
        <w:left w:val="none" w:sz="0" w:space="0" w:color="auto"/>
        <w:bottom w:val="none" w:sz="0" w:space="0" w:color="auto"/>
        <w:right w:val="none" w:sz="0" w:space="0" w:color="auto"/>
      </w:divBdr>
    </w:div>
    <w:div w:id="418139355">
      <w:bodyDiv w:val="1"/>
      <w:marLeft w:val="0"/>
      <w:marRight w:val="0"/>
      <w:marTop w:val="0"/>
      <w:marBottom w:val="0"/>
      <w:divBdr>
        <w:top w:val="none" w:sz="0" w:space="0" w:color="auto"/>
        <w:left w:val="none" w:sz="0" w:space="0" w:color="auto"/>
        <w:bottom w:val="none" w:sz="0" w:space="0" w:color="auto"/>
        <w:right w:val="none" w:sz="0" w:space="0" w:color="auto"/>
      </w:divBdr>
    </w:div>
    <w:div w:id="956834107">
      <w:bodyDiv w:val="1"/>
      <w:marLeft w:val="0"/>
      <w:marRight w:val="0"/>
      <w:marTop w:val="0"/>
      <w:marBottom w:val="0"/>
      <w:divBdr>
        <w:top w:val="none" w:sz="0" w:space="0" w:color="auto"/>
        <w:left w:val="none" w:sz="0" w:space="0" w:color="auto"/>
        <w:bottom w:val="none" w:sz="0" w:space="0" w:color="auto"/>
        <w:right w:val="none" w:sz="0" w:space="0" w:color="auto"/>
      </w:divBdr>
    </w:div>
    <w:div w:id="1179731597">
      <w:bodyDiv w:val="1"/>
      <w:marLeft w:val="0"/>
      <w:marRight w:val="0"/>
      <w:marTop w:val="0"/>
      <w:marBottom w:val="0"/>
      <w:divBdr>
        <w:top w:val="none" w:sz="0" w:space="0" w:color="auto"/>
        <w:left w:val="none" w:sz="0" w:space="0" w:color="auto"/>
        <w:bottom w:val="none" w:sz="0" w:space="0" w:color="auto"/>
        <w:right w:val="none" w:sz="0" w:space="0" w:color="auto"/>
      </w:divBdr>
    </w:div>
    <w:div w:id="1667052076">
      <w:bodyDiv w:val="1"/>
      <w:marLeft w:val="0"/>
      <w:marRight w:val="0"/>
      <w:marTop w:val="0"/>
      <w:marBottom w:val="0"/>
      <w:divBdr>
        <w:top w:val="none" w:sz="0" w:space="0" w:color="auto"/>
        <w:left w:val="none" w:sz="0" w:space="0" w:color="auto"/>
        <w:bottom w:val="none" w:sz="0" w:space="0" w:color="auto"/>
        <w:right w:val="none" w:sz="0" w:space="0" w:color="auto"/>
      </w:divBdr>
    </w:div>
    <w:div w:id="173017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3.xm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footer" Target="footer4.xml"/><Relationship Id="rId34" Type="http://schemas.openxmlformats.org/officeDocument/2006/relationships/image" Target="media/image15.pn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0.jpeg"/><Relationship Id="rId11" Type="http://schemas.openxmlformats.org/officeDocument/2006/relationships/image" Target="media/image1.jpeg"/><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png"/><Relationship Id="rId45" Type="http://schemas.openxmlformats.org/officeDocument/2006/relationships/image" Target="media/image26.jpe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hyperlink" Target="http://www/" TargetMode="Externa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hyperlink" Target="https://www.pacificorp.com/content/dam/pcorp/documents/en/pacificorp/energy/hydro/lewis-river/license-implementation/tcc/04142021%20LR%20-%20TCC%20FINAL%20Meeting%20Notes.pdf" TargetMode="Externa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cid:5bf8b9b3-d9b4-43d9-94f5-22d8b6d5a5a2@namprd03.prod.outlook.com" TargetMode="External"/><Relationship Id="rId17" Type="http://schemas.openxmlformats.org/officeDocument/2006/relationships/footer" Target="footer2.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header" Target="header4.xm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48339\Documents\Templates\PacifiCorp_Report_Numbere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B91A66840680041AAE78C65C372BDBF" ma:contentTypeVersion="9" ma:contentTypeDescription="Create a new document." ma:contentTypeScope="" ma:versionID="db2830a4de7dbd55bc2751f2377163c9">
  <xsd:schema xmlns:xsd="http://www.w3.org/2001/XMLSchema" xmlns:xs="http://www.w3.org/2001/XMLSchema" xmlns:p="http://schemas.microsoft.com/office/2006/metadata/properties" xmlns:ns2="6f74c5b8-848d-4c71-bd8f-d6636ad0ec75" targetNamespace="http://schemas.microsoft.com/office/2006/metadata/properties" ma:root="true" ma:fieldsID="1fbe142a8c9030f9317b194c24ffad27" ns2:_="">
    <xsd:import namespace="6f74c5b8-848d-4c71-bd8f-d6636ad0ec7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74c5b8-848d-4c71-bd8f-d6636ad0ec7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972F62A-05EF-4340-AA00-97DFB2F59B26}">
  <ds:schemaRefs>
    <ds:schemaRef ds:uri="http://schemas.microsoft.com/office/infopath/2007/PartnerControls"/>
    <ds:schemaRef ds:uri="http://purl.org/dc/terms/"/>
    <ds:schemaRef ds:uri="http://schemas.microsoft.com/office/2006/documentManagement/types"/>
    <ds:schemaRef ds:uri="http://purl.org/dc/elements/1.1/"/>
    <ds:schemaRef ds:uri="http://schemas.microsoft.com/office/2006/metadata/properties"/>
    <ds:schemaRef ds:uri="6f74c5b8-848d-4c71-bd8f-d6636ad0ec75"/>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6BE4659A-7920-45EF-84B7-622DD0EFBF7D}">
  <ds:schemaRefs>
    <ds:schemaRef ds:uri="http://schemas.openxmlformats.org/officeDocument/2006/bibliography"/>
  </ds:schemaRefs>
</ds:datastoreItem>
</file>

<file path=customXml/itemProps3.xml><?xml version="1.0" encoding="utf-8"?>
<ds:datastoreItem xmlns:ds="http://schemas.openxmlformats.org/officeDocument/2006/customXml" ds:itemID="{AD52B3CE-55E6-4E95-B31F-D0297E9A2E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74c5b8-848d-4c71-bd8f-d6636ad0ec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74FBEA-23EE-415F-9DA8-773D7CA77FC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PacifiCorp_Report_Numbered.dotx</Template>
  <TotalTime>4</TotalTime>
  <Pages>80</Pages>
  <Words>16900</Words>
  <Characters>96335</Characters>
  <Application>Microsoft Office Word</Application>
  <DocSecurity>0</DocSecurity>
  <Lines>802</Lines>
  <Paragraphs>226</Paragraphs>
  <ScaleCrop>false</ScaleCrop>
  <HeadingPairs>
    <vt:vector size="2" baseType="variant">
      <vt:variant>
        <vt:lpstr>Title</vt:lpstr>
      </vt:variant>
      <vt:variant>
        <vt:i4>1</vt:i4>
      </vt:variant>
    </vt:vector>
  </HeadingPairs>
  <TitlesOfParts>
    <vt:vector size="1" baseType="lpstr">
      <vt:lpstr/>
    </vt:vector>
  </TitlesOfParts>
  <Company>PacifiCorp</Company>
  <LinksUpToDate>false</LinksUpToDate>
  <CharactersWithSpaces>113009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Lewis River Hydroelectric Projects Annual Progress Report for Operation Phase 2022</dc:title>
  <dc:creator>PacifiCorp</dc:creator>
  <cp:lastModifiedBy>Smith, Debbi (PacifiCorp)</cp:lastModifiedBy>
  <cp:revision>4</cp:revision>
  <cp:lastPrinted>2018-01-08T17:25:00Z</cp:lastPrinted>
  <dcterms:created xsi:type="dcterms:W3CDTF">2023-04-12T19:48:00Z</dcterms:created>
  <dcterms:modified xsi:type="dcterms:W3CDTF">2023-04-12T22:49:00Z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0x0101009B91A66840680041AAE78C65C372BDBF</vt:lpwstr>
  </property>
</Properties>
</file>