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06E" w:rsidRPr="0024763E" w:rsidRDefault="00CB27B9" w:rsidP="0024763E">
      <w:pPr>
        <w:tabs>
          <w:tab w:val="left" w:pos="2160"/>
        </w:tabs>
        <w:spacing w:after="0" w:line="240" w:lineRule="auto"/>
        <w:jc w:val="center"/>
        <w:rPr>
          <w:rFonts w:ascii="Times New Roman" w:eastAsia="Times New Roman" w:hAnsi="Times New Roman" w:cs="Times New Roman"/>
          <w:sz w:val="28"/>
          <w:szCs w:val="28"/>
          <w:lang w:val="nl-NL"/>
        </w:rPr>
      </w:pPr>
      <w:r w:rsidRPr="0024763E">
        <w:rPr>
          <w:rFonts w:ascii="Times New Roman" w:eastAsia="Times New Roman" w:hAnsi="Times New Roman" w:cs="Times New Roman"/>
          <w:b/>
          <w:bCs/>
          <w:caps/>
          <w:sz w:val="28"/>
          <w:szCs w:val="28"/>
        </w:rPr>
        <w:t>BID SUBMITTAL FORM</w:t>
      </w:r>
    </w:p>
    <w:p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ED30D0" w:rsidRPr="00150D53">
        <w:rPr>
          <w:rFonts w:ascii="Times New Roman" w:eastAsia="Times New Roman" w:hAnsi="Times New Roman" w:cs="Times New Roman"/>
          <w:sz w:val="24"/>
          <w:szCs w:val="24"/>
          <w:u w:val="single"/>
        </w:rPr>
        <w:t>Seller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_________________________</w:t>
      </w:r>
      <w:r w:rsidRPr="00ED30D0">
        <w:rPr>
          <w:rFonts w:ascii="Times New Roman" w:eastAsia="Times New Roman" w:hAnsi="Times New Roman" w:cs="Times New Roman"/>
          <w:sz w:val="24"/>
          <w:szCs w:val="24"/>
        </w:rPr>
        <w:tab/>
      </w:r>
    </w:p>
    <w:p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 xml:space="preserve">_________________________   </w:t>
      </w:r>
    </w:p>
    <w:p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Phone Number: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_________________________</w:t>
      </w:r>
    </w:p>
    <w:p w:rsidR="00ED30D0" w:rsidRPr="00ED30D0" w:rsidRDefault="00ED30D0" w:rsidP="00ED30D0">
      <w:pPr>
        <w:spacing w:after="0" w:line="240" w:lineRule="auto"/>
        <w:rPr>
          <w:rFonts w:ascii="Times New Roman" w:eastAsia="Times New Roman" w:hAnsi="Times New Roman" w:cs="Times New Roman"/>
          <w:sz w:val="24"/>
          <w:szCs w:val="24"/>
        </w:rPr>
      </w:pPr>
    </w:p>
    <w:p w:rsidR="00B70B4F" w:rsidRDefault="00B70B4F" w:rsidP="00ED30D0">
      <w:pPr>
        <w:spacing w:after="0" w:line="240" w:lineRule="auto"/>
        <w:rPr>
          <w:rFonts w:ascii="Times New Roman" w:eastAsia="Times New Roman" w:hAnsi="Times New Roman" w:cs="Times New Roman"/>
          <w:sz w:val="24"/>
          <w:szCs w:val="24"/>
          <w:u w:val="single"/>
        </w:rPr>
      </w:pPr>
      <w:bookmarkStart w:id="0" w:name="_GoBack"/>
      <w:bookmarkEnd w:id="0"/>
    </w:p>
    <w:p w:rsidR="00B70B4F" w:rsidRPr="00B70B4F" w:rsidRDefault="00B70B4F" w:rsidP="00B70B4F">
      <w:pPr>
        <w:spacing w:after="0" w:line="240" w:lineRule="auto"/>
        <w:rPr>
          <w:rFonts w:ascii="Times New Roman" w:eastAsia="Times New Roman" w:hAnsi="Times New Roman" w:cs="Times New Roman"/>
          <w:sz w:val="24"/>
          <w:szCs w:val="24"/>
        </w:rPr>
      </w:pPr>
      <w:r w:rsidRPr="00B70B4F">
        <w:rPr>
          <w:rFonts w:ascii="Times New Roman" w:eastAsia="Times New Roman" w:hAnsi="Times New Roman" w:cs="Times New Roman"/>
          <w:sz w:val="24"/>
          <w:szCs w:val="24"/>
        </w:rPr>
        <w:t>Prospective buyers are requested to describe need relative to PacifiCorp’s product offering in this RFP:</w:t>
      </w:r>
    </w:p>
    <w:p w:rsidR="00B70B4F" w:rsidRPr="00B70B4F" w:rsidRDefault="00B70B4F" w:rsidP="00B70B4F">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500"/>
      </w:tblGrid>
      <w:tr w:rsidR="00B70B4F" w:rsidRPr="00B70B4F" w:rsidTr="00C8388F">
        <w:trPr>
          <w:trHeight w:val="720"/>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bCs/>
                <w:sz w:val="24"/>
                <w:szCs w:val="24"/>
              </w:rPr>
            </w:pPr>
            <w:r w:rsidRPr="00B70B4F">
              <w:rPr>
                <w:rFonts w:ascii="Times New Roman" w:eastAsia="Times New Roman" w:hAnsi="Times New Roman" w:cs="Times New Roman"/>
                <w:b/>
                <w:bCs/>
                <w:sz w:val="24"/>
                <w:szCs w:val="24"/>
              </w:rPr>
              <w:t>Portfolio Content Category (PCC)/Product:</w:t>
            </w:r>
          </w:p>
        </w:tc>
        <w:tc>
          <w:tcPr>
            <w:tcW w:w="4500" w:type="dxa"/>
            <w:vAlign w:val="center"/>
          </w:tcPr>
          <w:p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 xml:space="preserve">PCC 2 (bundled with substitute electricity)  </w:t>
            </w:r>
          </w:p>
          <w:p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 xml:space="preserve">PCC 3 (unbundled) </w:t>
            </w:r>
          </w:p>
          <w:p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Unbundled other than PCC 3</w:t>
            </w:r>
          </w:p>
          <w:p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Other key product requirements of Buyer’s proposal.</w:t>
            </w: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bCs/>
                <w:sz w:val="24"/>
                <w:szCs w:val="24"/>
              </w:rPr>
            </w:pPr>
            <w:r w:rsidRPr="00B70B4F">
              <w:rPr>
                <w:rFonts w:ascii="Times New Roman" w:eastAsia="Times New Roman" w:hAnsi="Times New Roman" w:cs="Times New Roman"/>
                <w:b/>
                <w:bCs/>
                <w:sz w:val="24"/>
                <w:szCs w:val="24"/>
              </w:rPr>
              <w:t>REC Quantity:</w:t>
            </w:r>
          </w:p>
        </w:tc>
        <w:tc>
          <w:tcPr>
            <w:tcW w:w="4500" w:type="dxa"/>
            <w:vAlign w:val="center"/>
          </w:tcPr>
          <w:p w:rsidR="00B70B4F" w:rsidRPr="00B70B4F" w:rsidRDefault="00B70B4F" w:rsidP="00B70B4F">
            <w:pPr>
              <w:spacing w:after="0" w:line="240" w:lineRule="auto"/>
              <w:rPr>
                <w:rFonts w:ascii="Times New Roman" w:eastAsia="Times New Roman" w:hAnsi="Times New Roman" w:cs="Times New Roman"/>
                <w:b/>
                <w:bCs/>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Preferred Resource:</w:t>
            </w:r>
          </w:p>
        </w:tc>
        <w:tc>
          <w:tcPr>
            <w:tcW w:w="4500" w:type="dxa"/>
            <w:vAlign w:val="center"/>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Vintage Period:</w:t>
            </w:r>
          </w:p>
        </w:tc>
        <w:tc>
          <w:tcPr>
            <w:tcW w:w="4500" w:type="dxa"/>
            <w:vAlign w:val="center"/>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REC Bid Price ($/REC):</w:t>
            </w:r>
          </w:p>
        </w:tc>
        <w:tc>
          <w:tcPr>
            <w:tcW w:w="4500" w:type="dxa"/>
            <w:vAlign w:val="center"/>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tcPr>
          <w:p w:rsidR="00B70B4F" w:rsidRPr="00B70B4F" w:rsidRDefault="00B70B4F" w:rsidP="00B70B4F">
            <w:pPr>
              <w:spacing w:after="0" w:line="240" w:lineRule="auto"/>
              <w:rPr>
                <w:rFonts w:ascii="Times New Roman" w:eastAsia="Times New Roman" w:hAnsi="Times New Roman" w:cs="Times New Roman"/>
                <w:sz w:val="24"/>
                <w:szCs w:val="24"/>
              </w:rPr>
            </w:pPr>
          </w:p>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REC Delivery (timing):</w:t>
            </w:r>
          </w:p>
        </w:tc>
        <w:tc>
          <w:tcPr>
            <w:tcW w:w="4500" w:type="dxa"/>
            <w:vAlign w:val="center"/>
          </w:tcPr>
          <w:p w:rsidR="00B70B4F" w:rsidRPr="00B70B4F" w:rsidRDefault="006565EA" w:rsidP="00B70B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Specify when REC delivery is required</w:t>
            </w:r>
          </w:p>
        </w:tc>
      </w:tr>
    </w:tbl>
    <w:p w:rsidR="00B70B4F" w:rsidRPr="00B70B4F" w:rsidRDefault="00B70B4F" w:rsidP="00B70B4F">
      <w:pPr>
        <w:spacing w:after="0" w:line="240" w:lineRule="auto"/>
        <w:rPr>
          <w:rFonts w:ascii="Times New Roman" w:eastAsia="Times New Roman" w:hAnsi="Times New Roman" w:cs="Times New Roman"/>
          <w:b/>
          <w:sz w:val="24"/>
          <w:szCs w:val="24"/>
        </w:rPr>
      </w:pPr>
    </w:p>
    <w:p w:rsidR="00B70B4F" w:rsidRPr="00B70B4F" w:rsidRDefault="00B70B4F" w:rsidP="00B70B4F">
      <w:pPr>
        <w:spacing w:after="0" w:line="240" w:lineRule="auto"/>
        <w:rPr>
          <w:rFonts w:ascii="Times New Roman" w:eastAsia="Times New Roman" w:hAnsi="Times New Roman" w:cs="Times New Roman"/>
          <w:b/>
          <w:snapToGrid w:val="0"/>
          <w:sz w:val="24"/>
          <w:szCs w:val="24"/>
        </w:rPr>
      </w:pPr>
      <w:r w:rsidRPr="00B70B4F">
        <w:rPr>
          <w:rFonts w:ascii="Times New Roman" w:eastAsia="Times New Roman" w:hAnsi="Times New Roman" w:cs="Times New Roman"/>
          <w:b/>
          <w:snapToGrid w:val="0"/>
          <w:sz w:val="24"/>
          <w:szCs w:val="24"/>
        </w:rPr>
        <w:t>Additional terms if PCC 2</w:t>
      </w:r>
      <w:r>
        <w:rPr>
          <w:rFonts w:ascii="Times New Roman" w:eastAsia="Times New Roman" w:hAnsi="Times New Roman" w:cs="Times New Roman"/>
          <w:b/>
          <w:snapToGrid w:val="0"/>
          <w:sz w:val="24"/>
          <w:szCs w:val="24"/>
        </w:rPr>
        <w:t xml:space="preserve"> (or other type of bundled product</w:t>
      </w:r>
      <w:r w:rsidRPr="00B70B4F">
        <w:rPr>
          <w:rFonts w:ascii="Times New Roman" w:eastAsia="Times New Roman" w:hAnsi="Times New Roman" w:cs="Times New Roman"/>
          <w:b/>
          <w:snapToGrid w:val="0"/>
          <w:sz w:val="24"/>
          <w:szCs w:val="24"/>
        </w:rPr>
        <w:t>:</w:t>
      </w:r>
    </w:p>
    <w:p w:rsidR="00B70B4F" w:rsidRPr="00B70B4F" w:rsidRDefault="00B70B4F" w:rsidP="00B70B4F">
      <w:pPr>
        <w:spacing w:after="0" w:line="240" w:lineRule="auto"/>
        <w:rPr>
          <w:rFonts w:ascii="Times New Roman" w:eastAsia="Times New Roman" w:hAnsi="Times New Roman" w:cs="Times New Roman"/>
          <w:b/>
          <w:snapToGrid w:val="0"/>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500"/>
      </w:tblGrid>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Contract Delivery Term:</w:t>
            </w:r>
          </w:p>
        </w:tc>
        <w:tc>
          <w:tcPr>
            <w:tcW w:w="4500" w:type="dxa"/>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Delivery Rate (in MW):</w:t>
            </w:r>
          </w:p>
        </w:tc>
        <w:tc>
          <w:tcPr>
            <w:tcW w:w="4500" w:type="dxa"/>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Contract Quantity:</w:t>
            </w:r>
          </w:p>
        </w:tc>
        <w:tc>
          <w:tcPr>
            <w:tcW w:w="4500" w:type="dxa"/>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 xml:space="preserve">Point of Delivery: </w:t>
            </w:r>
          </w:p>
        </w:tc>
        <w:tc>
          <w:tcPr>
            <w:tcW w:w="4500" w:type="dxa"/>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Electricity Importer for purposes of AB32:</w:t>
            </w:r>
          </w:p>
        </w:tc>
        <w:tc>
          <w:tcPr>
            <w:tcW w:w="4500" w:type="dxa"/>
          </w:tcPr>
          <w:p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rsidTr="00C8388F">
        <w:trPr>
          <w:trHeight w:val="576"/>
        </w:trPr>
        <w:tc>
          <w:tcPr>
            <w:tcW w:w="4140" w:type="dxa"/>
            <w:vAlign w:val="center"/>
          </w:tcPr>
          <w:p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lastRenderedPageBreak/>
              <w:t>Electricity Contract Price:</w:t>
            </w:r>
          </w:p>
        </w:tc>
        <w:tc>
          <w:tcPr>
            <w:tcW w:w="4500" w:type="dxa"/>
          </w:tcPr>
          <w:p w:rsidR="00B70B4F" w:rsidRPr="00B70B4F" w:rsidRDefault="00B70B4F" w:rsidP="00B70B4F">
            <w:pPr>
              <w:spacing w:after="0" w:line="240" w:lineRule="auto"/>
              <w:rPr>
                <w:rFonts w:ascii="Times New Roman" w:eastAsia="Times New Roman" w:hAnsi="Times New Roman" w:cs="Times New Roman"/>
                <w:sz w:val="24"/>
                <w:szCs w:val="24"/>
              </w:rPr>
            </w:pPr>
          </w:p>
        </w:tc>
      </w:tr>
    </w:tbl>
    <w:p w:rsidR="00B70B4F" w:rsidRPr="00B70B4F" w:rsidRDefault="00B70B4F" w:rsidP="00B70B4F">
      <w:pPr>
        <w:spacing w:after="0" w:line="240" w:lineRule="auto"/>
        <w:rPr>
          <w:rFonts w:ascii="Times New Roman" w:eastAsia="Times New Roman" w:hAnsi="Times New Roman" w:cs="Times New Roman"/>
          <w:b/>
          <w:snapToGrid w:val="0"/>
          <w:sz w:val="24"/>
          <w:szCs w:val="24"/>
        </w:rPr>
      </w:pPr>
    </w:p>
    <w:p w:rsidR="00B70B4F" w:rsidRPr="00B70B4F" w:rsidRDefault="00B70B4F" w:rsidP="00B70B4F">
      <w:pPr>
        <w:spacing w:after="0" w:line="240" w:lineRule="auto"/>
        <w:rPr>
          <w:rFonts w:ascii="Times New Roman" w:eastAsia="Times New Roman" w:hAnsi="Times New Roman" w:cs="Times New Roman"/>
          <w:b/>
          <w:snapToGrid w:val="0"/>
          <w:sz w:val="24"/>
          <w:szCs w:val="24"/>
        </w:rPr>
      </w:pPr>
    </w:p>
    <w:p w:rsidR="00B70B4F" w:rsidRPr="00B70B4F" w:rsidRDefault="00B70B4F" w:rsidP="00B70B4F">
      <w:pPr>
        <w:spacing w:after="0" w:line="240" w:lineRule="auto"/>
        <w:rPr>
          <w:rFonts w:ascii="Times New Roman" w:eastAsia="Times New Roman" w:hAnsi="Times New Roman" w:cs="Times New Roman"/>
          <w:snapToGrid w:val="0"/>
          <w:sz w:val="24"/>
          <w:szCs w:val="24"/>
        </w:rPr>
      </w:pPr>
      <w:r w:rsidRPr="00B70B4F">
        <w:rPr>
          <w:rFonts w:ascii="Times New Roman" w:eastAsia="Times New Roman" w:hAnsi="Times New Roman" w:cs="Times New Roman"/>
          <w:snapToGrid w:val="0"/>
          <w:sz w:val="24"/>
          <w:szCs w:val="24"/>
        </w:rPr>
        <w:t>Alternatively, prospective buyers may describe their need below, including any product that includes delivery of both energy and RECs, or describe any future REC purchasing needs for further consideration, including any interest in RECs from other types of resources:</w:t>
      </w:r>
    </w:p>
    <w:p w:rsidR="00B70B4F" w:rsidRPr="00B70B4F" w:rsidRDefault="00B70B4F" w:rsidP="00B70B4F">
      <w:pPr>
        <w:spacing w:after="0" w:line="240" w:lineRule="auto"/>
        <w:rPr>
          <w:rFonts w:ascii="Times New Roman" w:eastAsia="Times New Roman" w:hAnsi="Times New Roman" w:cs="Times New Roman"/>
          <w:b/>
          <w:sz w:val="28"/>
          <w:szCs w:val="24"/>
          <w:u w:val="single"/>
        </w:rPr>
      </w:pPr>
    </w:p>
    <w:tbl>
      <w:tblPr>
        <w:tblW w:w="0" w:type="auto"/>
        <w:tblLook w:val="04A0" w:firstRow="1" w:lastRow="0" w:firstColumn="1" w:lastColumn="0" w:noHBand="0" w:noVBand="1"/>
      </w:tblPr>
      <w:tblGrid>
        <w:gridCol w:w="9360"/>
      </w:tblGrid>
      <w:tr w:rsidR="00B70B4F" w:rsidRPr="00B70B4F" w:rsidTr="00C8388F">
        <w:tc>
          <w:tcPr>
            <w:tcW w:w="9576" w:type="dxa"/>
            <w:tcBorders>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bl>
    <w:p w:rsidR="00B70B4F" w:rsidRDefault="00B70B4F" w:rsidP="00B70B4F">
      <w:pPr>
        <w:spacing w:after="0" w:line="240" w:lineRule="auto"/>
        <w:rPr>
          <w:rFonts w:ascii="Times New Roman" w:eastAsia="Times New Roman" w:hAnsi="Times New Roman" w:cs="Times New Roman"/>
          <w:sz w:val="24"/>
          <w:szCs w:val="24"/>
          <w:u w:val="single"/>
        </w:rPr>
      </w:pPr>
    </w:p>
    <w:sectPr w:rsidR="00B70B4F" w:rsidSect="001020B5">
      <w:headerReference w:type="default" r:id="rId8"/>
      <w:footerReference w:type="default" r:id="rId9"/>
      <w:headerReference w:type="first" r:id="rId10"/>
      <w:footerReference w:type="first" r:id="rId11"/>
      <w:pgSz w:w="12240" w:h="15840" w:code="1"/>
      <w:pgMar w:top="1440" w:right="1440" w:bottom="864" w:left="1440" w:header="360" w:footer="3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53" w:rsidRDefault="00150D53" w:rsidP="00857F04">
      <w:pPr>
        <w:spacing w:after="0" w:line="240" w:lineRule="auto"/>
      </w:pPr>
      <w:r>
        <w:separator/>
      </w:r>
    </w:p>
  </w:endnote>
  <w:endnote w:type="continuationSeparator" w:id="0">
    <w:p w:rsidR="00150D53" w:rsidRDefault="00150D53"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53" w:rsidRDefault="009755EB" w:rsidP="00150D53">
    <w:pPr>
      <w:pStyle w:val="Footer"/>
      <w:jc w:val="center"/>
    </w:pPr>
    <w:r w:rsidRPr="009755EB">
      <w:rPr>
        <w:rFonts w:ascii="Times New Roman" w:hAnsi="Times New Roman" w:cs="Times New Roman"/>
        <w:sz w:val="24"/>
        <w:szCs w:val="24"/>
      </w:rPr>
      <w:t>201</w:t>
    </w:r>
    <w:r w:rsidR="000E77A3">
      <w:rPr>
        <w:rFonts w:ascii="Times New Roman" w:hAnsi="Times New Roman" w:cs="Times New Roman"/>
        <w:sz w:val="24"/>
        <w:szCs w:val="24"/>
      </w:rPr>
      <w:t>8</w:t>
    </w:r>
    <w:r w:rsidRPr="009755EB">
      <w:rPr>
        <w:rFonts w:ascii="Times New Roman" w:hAnsi="Times New Roman" w:cs="Times New Roman"/>
        <w:sz w:val="24"/>
        <w:szCs w:val="24"/>
      </w:rPr>
      <w:t xml:space="preserve"> Reverse REC RFP</w:t>
    </w:r>
    <w:r w:rsidR="00150D53">
      <w:tab/>
    </w:r>
    <w:r w:rsidR="00150D53">
      <w:tab/>
    </w:r>
    <w:sdt>
      <w:sdtPr>
        <w:id w:val="1134292391"/>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sidR="000E77A3">
          <w:rPr>
            <w:noProof/>
          </w:rPr>
          <w:t>2</w:t>
        </w:r>
        <w:r w:rsidR="00150D53">
          <w:rPr>
            <w:noProof/>
          </w:rPr>
          <w:fldChar w:fldCharType="end"/>
        </w:r>
      </w:sdtContent>
    </w:sdt>
  </w:p>
  <w:p w:rsidR="00150D53" w:rsidRDefault="00150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53" w:rsidRDefault="000E77A3">
    <w:pPr>
      <w:pStyle w:val="Footer"/>
      <w:jc w:val="center"/>
    </w:pPr>
    <w:r>
      <w:t>2018</w:t>
    </w:r>
    <w:r w:rsidR="00150D53">
      <w:t xml:space="preserve"> REC RFP</w:t>
    </w:r>
    <w:r w:rsidR="00150D53">
      <w:tab/>
    </w:r>
    <w:r w:rsidR="00150D53">
      <w:tab/>
    </w:r>
    <w:sdt>
      <w:sdtPr>
        <w:id w:val="2066594504"/>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Pr>
            <w:noProof/>
          </w:rPr>
          <w:t>1</w:t>
        </w:r>
        <w:r w:rsidR="00150D53">
          <w:rPr>
            <w:noProof/>
          </w:rPr>
          <w:fldChar w:fldCharType="end"/>
        </w:r>
      </w:sdtContent>
    </w:sdt>
  </w:p>
  <w:p w:rsidR="00150D53" w:rsidRDefault="00150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53" w:rsidRDefault="00150D53" w:rsidP="00857F04">
      <w:pPr>
        <w:spacing w:after="0" w:line="240" w:lineRule="auto"/>
      </w:pPr>
      <w:r>
        <w:separator/>
      </w:r>
    </w:p>
  </w:footnote>
  <w:footnote w:type="continuationSeparator" w:id="0">
    <w:p w:rsidR="00150D53" w:rsidRDefault="00150D53" w:rsidP="00857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53" w:rsidRDefault="00150D53" w:rsidP="0024763E">
    <w:pPr>
      <w:pStyle w:val="Header"/>
    </w:pPr>
    <w:r>
      <w:t xml:space="preserve">                                                 </w:t>
    </w:r>
    <w:r>
      <w:tab/>
    </w:r>
  </w:p>
  <w:p w:rsidR="00150D53" w:rsidRDefault="00150D53" w:rsidP="001063DF">
    <w:pPr>
      <w:pStyle w:val="Header"/>
    </w:pPr>
    <w:r>
      <w:t xml:space="preserve">                                                 </w:t>
    </w:r>
    <w:r>
      <w:tab/>
    </w:r>
  </w:p>
  <w:p w:rsidR="00150D53" w:rsidRDefault="00150D53" w:rsidP="00150D53">
    <w:pPr>
      <w:pStyle w:val="Header"/>
      <w:tabs>
        <w:tab w:val="right" w:pos="12960"/>
      </w:tabs>
      <w:jc w:val="center"/>
      <w:rPr>
        <w:rFonts w:ascii="Times New Roman" w:hAnsi="Times New Roman" w:cs="Times New Roman"/>
        <w:b/>
        <w:sz w:val="28"/>
      </w:rPr>
    </w:pPr>
  </w:p>
  <w:p w:rsidR="00150D53" w:rsidRDefault="00150D53" w:rsidP="00150D53">
    <w:pPr>
      <w:pStyle w:val="Header"/>
      <w:tabs>
        <w:tab w:val="right" w:pos="12960"/>
      </w:tabs>
      <w:jc w:val="center"/>
      <w:rPr>
        <w:rFonts w:ascii="Times New Roman" w:hAnsi="Times New Roman" w:cs="Times New Roman"/>
        <w:b/>
        <w:sz w:val="28"/>
      </w:rPr>
    </w:pPr>
  </w:p>
  <w:p w:rsidR="00150D53" w:rsidRDefault="00150D53"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53" w:rsidRDefault="00150D53" w:rsidP="00150D53">
    <w:pPr>
      <w:pStyle w:val="Header"/>
      <w:tabs>
        <w:tab w:val="clear" w:pos="4680"/>
      </w:tabs>
    </w:pPr>
    <w:r>
      <w:rPr>
        <w:noProof/>
      </w:rPr>
      <w:drawing>
        <wp:inline distT="0" distB="0" distL="0" distR="0" wp14:anchorId="3D72496D" wp14:editId="6477B290">
          <wp:extent cx="218122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5F0A2197" wp14:editId="22B7918C">
          <wp:extent cx="18669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rsidR="00150D53" w:rsidRDefault="00150D53" w:rsidP="00150D53">
    <w:pPr>
      <w:pStyle w:val="Header"/>
      <w:tabs>
        <w:tab w:val="clear" w:pos="4680"/>
      </w:tabs>
    </w:pPr>
  </w:p>
  <w:p w:rsidR="00150D53" w:rsidRDefault="00150D53" w:rsidP="00150D53">
    <w:pPr>
      <w:pStyle w:val="Header"/>
      <w:tabs>
        <w:tab w:val="clear" w:pos="4680"/>
      </w:tabs>
    </w:pPr>
  </w:p>
  <w:p w:rsidR="00150D53" w:rsidRPr="00150D53" w:rsidRDefault="000E77A3"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2018</w:t>
    </w:r>
    <w:r w:rsidR="00B70B4F">
      <w:rPr>
        <w:rFonts w:ascii="Times New Roman" w:eastAsia="Times New Roman" w:hAnsi="Times New Roman" w:cs="Times New Roman"/>
        <w:b/>
        <w:bCs/>
        <w:caps/>
        <w:sz w:val="28"/>
        <w:szCs w:val="28"/>
      </w:rPr>
      <w:t xml:space="preserve"> Reverse REC </w:t>
    </w:r>
    <w:r w:rsidR="00150D53"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7"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8"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29"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9F1055"/>
    <w:multiLevelType w:val="hybridMultilevel"/>
    <w:tmpl w:val="9E0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2"/>
  </w:num>
  <w:num w:numId="4">
    <w:abstractNumId w:val="31"/>
  </w:num>
  <w:num w:numId="5">
    <w:abstractNumId w:val="0"/>
  </w:num>
  <w:num w:numId="6">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6"/>
  </w:num>
  <w:num w:numId="8">
    <w:abstractNumId w:val="21"/>
  </w:num>
  <w:num w:numId="9">
    <w:abstractNumId w:val="13"/>
  </w:num>
  <w:num w:numId="10">
    <w:abstractNumId w:val="26"/>
  </w:num>
  <w:num w:numId="11">
    <w:abstractNumId w:val="10"/>
  </w:num>
  <w:num w:numId="12">
    <w:abstractNumId w:val="27"/>
  </w:num>
  <w:num w:numId="13">
    <w:abstractNumId w:val="15"/>
  </w:num>
  <w:num w:numId="14">
    <w:abstractNumId w:val="8"/>
  </w:num>
  <w:num w:numId="15">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24"/>
  </w:num>
  <w:num w:numId="22">
    <w:abstractNumId w:val="23"/>
  </w:num>
  <w:num w:numId="23">
    <w:abstractNumId w:val="28"/>
  </w:num>
  <w:num w:numId="24">
    <w:abstractNumId w:val="30"/>
  </w:num>
  <w:num w:numId="25">
    <w:abstractNumId w:val="6"/>
  </w:num>
  <w:num w:numId="26">
    <w:abstractNumId w:val="5"/>
  </w:num>
  <w:num w:numId="27">
    <w:abstractNumId w:val="4"/>
  </w:num>
  <w:num w:numId="28">
    <w:abstractNumId w:val="2"/>
  </w:num>
  <w:num w:numId="29">
    <w:abstractNumId w:val="33"/>
  </w:num>
  <w:num w:numId="30">
    <w:abstractNumId w:val="7"/>
  </w:num>
  <w:num w:numId="31">
    <w:abstractNumId w:val="18"/>
  </w:num>
  <w:num w:numId="32">
    <w:abstractNumId w:val="19"/>
  </w:num>
  <w:num w:numId="33">
    <w:abstractNumId w:val="14"/>
  </w:num>
  <w:num w:numId="34">
    <w:abstractNumId w:val="25"/>
  </w:num>
  <w:num w:numId="35">
    <w:abstractNumId w:val="29"/>
  </w:num>
  <w:num w:numId="36">
    <w:abstractNumId w:val="11"/>
  </w:num>
  <w:num w:numId="37">
    <w:abstractNumId w:val="34"/>
  </w:num>
  <w:num w:numId="38">
    <w:abstractNumId w:val="3"/>
  </w:num>
  <w:num w:numId="3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2F"/>
    <w:rsid w:val="00001B6F"/>
    <w:rsid w:val="0000484E"/>
    <w:rsid w:val="00011C76"/>
    <w:rsid w:val="00022DC8"/>
    <w:rsid w:val="00031935"/>
    <w:rsid w:val="00032C0C"/>
    <w:rsid w:val="00033677"/>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855FE"/>
    <w:rsid w:val="00092CCB"/>
    <w:rsid w:val="000947AC"/>
    <w:rsid w:val="000A1180"/>
    <w:rsid w:val="000A2B15"/>
    <w:rsid w:val="000A7A37"/>
    <w:rsid w:val="000B062F"/>
    <w:rsid w:val="000C302C"/>
    <w:rsid w:val="000C3142"/>
    <w:rsid w:val="000C6F57"/>
    <w:rsid w:val="000C79C0"/>
    <w:rsid w:val="000D25C8"/>
    <w:rsid w:val="000D4EB6"/>
    <w:rsid w:val="000E0BA3"/>
    <w:rsid w:val="000E2D7C"/>
    <w:rsid w:val="000E40C5"/>
    <w:rsid w:val="000E4F39"/>
    <w:rsid w:val="000E608A"/>
    <w:rsid w:val="000E77A3"/>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37EF0"/>
    <w:rsid w:val="00240E38"/>
    <w:rsid w:val="002440F5"/>
    <w:rsid w:val="00244C59"/>
    <w:rsid w:val="00245641"/>
    <w:rsid w:val="0024763E"/>
    <w:rsid w:val="00247F49"/>
    <w:rsid w:val="00250663"/>
    <w:rsid w:val="00251850"/>
    <w:rsid w:val="00270B05"/>
    <w:rsid w:val="002721D3"/>
    <w:rsid w:val="002748D3"/>
    <w:rsid w:val="00274E7F"/>
    <w:rsid w:val="00284CF3"/>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93E9A"/>
    <w:rsid w:val="00394D90"/>
    <w:rsid w:val="003A4420"/>
    <w:rsid w:val="003B3CFE"/>
    <w:rsid w:val="003B7DA0"/>
    <w:rsid w:val="003C294C"/>
    <w:rsid w:val="003C59D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EBD"/>
    <w:rsid w:val="0063697D"/>
    <w:rsid w:val="00642969"/>
    <w:rsid w:val="0064317C"/>
    <w:rsid w:val="00643DA3"/>
    <w:rsid w:val="00645A7A"/>
    <w:rsid w:val="006502B4"/>
    <w:rsid w:val="00654EC7"/>
    <w:rsid w:val="006565EA"/>
    <w:rsid w:val="00657A34"/>
    <w:rsid w:val="00660093"/>
    <w:rsid w:val="006641BF"/>
    <w:rsid w:val="00673030"/>
    <w:rsid w:val="00681D46"/>
    <w:rsid w:val="00682105"/>
    <w:rsid w:val="0069464D"/>
    <w:rsid w:val="00694A11"/>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55A2"/>
    <w:rsid w:val="00771E6D"/>
    <w:rsid w:val="007722D8"/>
    <w:rsid w:val="00774215"/>
    <w:rsid w:val="00776813"/>
    <w:rsid w:val="00777E70"/>
    <w:rsid w:val="00781383"/>
    <w:rsid w:val="00783B36"/>
    <w:rsid w:val="0078417D"/>
    <w:rsid w:val="00792694"/>
    <w:rsid w:val="007943A4"/>
    <w:rsid w:val="007943C9"/>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55EB"/>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543"/>
    <w:rsid w:val="009C3C26"/>
    <w:rsid w:val="009C4F1A"/>
    <w:rsid w:val="009C6A51"/>
    <w:rsid w:val="009D3B71"/>
    <w:rsid w:val="009E251E"/>
    <w:rsid w:val="009E326E"/>
    <w:rsid w:val="009F40D8"/>
    <w:rsid w:val="00A206FB"/>
    <w:rsid w:val="00A227F1"/>
    <w:rsid w:val="00A24BB0"/>
    <w:rsid w:val="00A319EB"/>
    <w:rsid w:val="00A31BDC"/>
    <w:rsid w:val="00A343E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402C"/>
    <w:rsid w:val="00AD409F"/>
    <w:rsid w:val="00AD69B7"/>
    <w:rsid w:val="00AD7276"/>
    <w:rsid w:val="00AD7483"/>
    <w:rsid w:val="00AE30F6"/>
    <w:rsid w:val="00AE346F"/>
    <w:rsid w:val="00AE522F"/>
    <w:rsid w:val="00AE7B5D"/>
    <w:rsid w:val="00AF0AAB"/>
    <w:rsid w:val="00AF115B"/>
    <w:rsid w:val="00AF4E84"/>
    <w:rsid w:val="00AF6FC7"/>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0B4F"/>
    <w:rsid w:val="00B74718"/>
    <w:rsid w:val="00B755D1"/>
    <w:rsid w:val="00B8225A"/>
    <w:rsid w:val="00B8496D"/>
    <w:rsid w:val="00B84DEC"/>
    <w:rsid w:val="00B8602F"/>
    <w:rsid w:val="00B87094"/>
    <w:rsid w:val="00B87C0B"/>
    <w:rsid w:val="00BA3BC2"/>
    <w:rsid w:val="00BA3C23"/>
    <w:rsid w:val="00BB067C"/>
    <w:rsid w:val="00BB1B30"/>
    <w:rsid w:val="00BC5014"/>
    <w:rsid w:val="00BD114E"/>
    <w:rsid w:val="00BD1696"/>
    <w:rsid w:val="00BD3FA7"/>
    <w:rsid w:val="00BD5A54"/>
    <w:rsid w:val="00BF175B"/>
    <w:rsid w:val="00BF3B70"/>
    <w:rsid w:val="00BF765B"/>
    <w:rsid w:val="00BF7F2F"/>
    <w:rsid w:val="00C003C5"/>
    <w:rsid w:val="00C03711"/>
    <w:rsid w:val="00C04C6A"/>
    <w:rsid w:val="00C0501B"/>
    <w:rsid w:val="00C05D64"/>
    <w:rsid w:val="00C1370A"/>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1354F"/>
    <w:rsid w:val="00E230AC"/>
    <w:rsid w:val="00E2346B"/>
    <w:rsid w:val="00E23476"/>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897"/>
    <w:rsid w:val="00ED30D0"/>
    <w:rsid w:val="00ED43DA"/>
    <w:rsid w:val="00ED4628"/>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6314"/>
    <w:rsid w:val="00FB0B16"/>
    <w:rsid w:val="00FB1B32"/>
    <w:rsid w:val="00FB2357"/>
    <w:rsid w:val="00FB25B6"/>
    <w:rsid w:val="00FB439E"/>
    <w:rsid w:val="00FC1870"/>
    <w:rsid w:val="00FD192C"/>
    <w:rsid w:val="00FD6CCA"/>
    <w:rsid w:val="00FD6D9E"/>
    <w:rsid w:val="00FD7CB2"/>
    <w:rsid w:val="00FD7D9D"/>
    <w:rsid w:val="00FE1013"/>
    <w:rsid w:val="00F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F2EB28AE-E450-4DF9-878F-4A025CC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2744-7EEC-44FF-A724-3F0D06FF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Shahumyan, Zepure</cp:lastModifiedBy>
  <cp:revision>3</cp:revision>
  <cp:lastPrinted>2016-03-11T23:01:00Z</cp:lastPrinted>
  <dcterms:created xsi:type="dcterms:W3CDTF">2018-10-09T19:52:00Z</dcterms:created>
  <dcterms:modified xsi:type="dcterms:W3CDTF">2018-10-09T19:53:00Z</dcterms:modified>
</cp:coreProperties>
</file>