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1402D260"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0D5D81">
        <w:rPr>
          <w:rFonts w:ascii="Times New Roman" w:hAnsi="Times New Roman" w:cs="Times New Roman"/>
          <w:b/>
          <w:sz w:val="24"/>
          <w:szCs w:val="24"/>
        </w:rPr>
        <w:t>6</w:t>
      </w:r>
      <w:r w:rsidR="004E1C83">
        <w:rPr>
          <w:rFonts w:ascii="Times New Roman" w:hAnsi="Times New Roman" w:cs="Times New Roman"/>
          <w:b/>
          <w:sz w:val="24"/>
          <w:szCs w:val="24"/>
        </w:rPr>
        <w:t>.1</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2488F823" w14:textId="16E71C57" w:rsidR="000D5D81" w:rsidRPr="000D5D81" w:rsidRDefault="000D5D81" w:rsidP="000D5D81">
      <w:pPr>
        <w:spacing w:after="0" w:line="240" w:lineRule="auto"/>
        <w:ind w:left="720"/>
        <w:rPr>
          <w:rFonts w:ascii="Times New Roman" w:hAnsi="Times New Roman" w:cs="Times New Roman"/>
          <w:color w:val="000000"/>
          <w:sz w:val="24"/>
          <w:szCs w:val="24"/>
        </w:rPr>
      </w:pPr>
      <w:r w:rsidRPr="000D5D81">
        <w:rPr>
          <w:rFonts w:ascii="Times New Roman" w:hAnsi="Times New Roman" w:cs="Times New Roman"/>
          <w:color w:val="000000"/>
          <w:sz w:val="24"/>
          <w:szCs w:val="24"/>
        </w:rPr>
        <w:t xml:space="preserve">Please provide, for California: </w:t>
      </w:r>
      <w:r w:rsidR="00172A3E">
        <w:rPr>
          <w:rFonts w:ascii="Times New Roman" w:hAnsi="Times New Roman" w:cs="Times New Roman"/>
          <w:color w:val="000000"/>
          <w:sz w:val="24"/>
          <w:szCs w:val="24"/>
        </w:rPr>
        <w:br/>
      </w:r>
    </w:p>
    <w:p w14:paraId="4DC282A2" w14:textId="3B36E1E4" w:rsidR="00172A3E" w:rsidRPr="00172A3E" w:rsidRDefault="000D5D81" w:rsidP="00D54B7F">
      <w:pPr>
        <w:pStyle w:val="ListParagraph"/>
        <w:numPr>
          <w:ilvl w:val="0"/>
          <w:numId w:val="2"/>
        </w:numPr>
        <w:spacing w:line="240" w:lineRule="auto"/>
        <w:ind w:left="1080" w:hanging="360"/>
        <w:rPr>
          <w:color w:val="000000"/>
        </w:rPr>
      </w:pPr>
      <w:r w:rsidRPr="00172A3E">
        <w:rPr>
          <w:color w:val="000000"/>
        </w:rPr>
        <w:t>The predetermined weather/fuel thresholds that PacifiCorp uses to activate Public Safety Power Shutoff (PSPS) control rooms (Emergency Coordination Center or ECC)</w:t>
      </w:r>
      <w:r w:rsidR="00172A3E">
        <w:rPr>
          <w:color w:val="000000"/>
        </w:rPr>
        <w:t>.</w:t>
      </w:r>
      <w:r w:rsidR="00172A3E">
        <w:rPr>
          <w:color w:val="000000"/>
        </w:rPr>
        <w:br/>
      </w:r>
    </w:p>
    <w:p w14:paraId="23F535A4" w14:textId="534959DC" w:rsidR="00172A3E" w:rsidRDefault="000D5D81" w:rsidP="00D54B7F">
      <w:pPr>
        <w:pStyle w:val="ListParagraph"/>
        <w:numPr>
          <w:ilvl w:val="0"/>
          <w:numId w:val="2"/>
        </w:numPr>
        <w:spacing w:line="240" w:lineRule="auto"/>
        <w:ind w:left="1080" w:hanging="360"/>
        <w:rPr>
          <w:color w:val="000000"/>
        </w:rPr>
      </w:pPr>
      <w:r w:rsidRPr="00172A3E">
        <w:rPr>
          <w:color w:val="000000"/>
        </w:rPr>
        <w:t>The predetermined weather/fuel thresholds that PacifiCorp uses to activate PSPSs</w:t>
      </w:r>
      <w:r w:rsidR="00172A3E">
        <w:rPr>
          <w:color w:val="000000"/>
        </w:rPr>
        <w:t>.</w:t>
      </w:r>
      <w:r w:rsidR="00172A3E">
        <w:rPr>
          <w:color w:val="000000"/>
        </w:rPr>
        <w:br/>
      </w:r>
    </w:p>
    <w:p w14:paraId="0638B7EA" w14:textId="4384A8B7" w:rsidR="00172A3E" w:rsidRDefault="000D5D81" w:rsidP="00D54B7F">
      <w:pPr>
        <w:pStyle w:val="ListParagraph"/>
        <w:numPr>
          <w:ilvl w:val="0"/>
          <w:numId w:val="2"/>
        </w:numPr>
        <w:spacing w:line="240" w:lineRule="auto"/>
        <w:ind w:left="1080" w:hanging="360"/>
        <w:rPr>
          <w:color w:val="000000"/>
        </w:rPr>
      </w:pPr>
      <w:r w:rsidRPr="00172A3E">
        <w:rPr>
          <w:color w:val="000000"/>
        </w:rPr>
        <w:t>PacifiCorp’s official procedures that reference the predetermined thresholds for ECC activation for PSPSs</w:t>
      </w:r>
      <w:r w:rsidR="00172A3E">
        <w:rPr>
          <w:color w:val="000000"/>
        </w:rPr>
        <w:t>.</w:t>
      </w:r>
      <w:r w:rsidR="00172A3E">
        <w:rPr>
          <w:color w:val="000000"/>
        </w:rPr>
        <w:br/>
      </w:r>
    </w:p>
    <w:p w14:paraId="0131DA53" w14:textId="69C002CF" w:rsidR="000D5D81" w:rsidRPr="00172A3E" w:rsidRDefault="000D5D81" w:rsidP="00D54B7F">
      <w:pPr>
        <w:pStyle w:val="ListParagraph"/>
        <w:numPr>
          <w:ilvl w:val="0"/>
          <w:numId w:val="2"/>
        </w:numPr>
        <w:spacing w:line="240" w:lineRule="auto"/>
        <w:ind w:left="1080" w:hanging="360"/>
        <w:rPr>
          <w:color w:val="000000"/>
        </w:rPr>
      </w:pPr>
      <w:r w:rsidRPr="00172A3E">
        <w:rPr>
          <w:color w:val="000000"/>
        </w:rPr>
        <w:t xml:space="preserve">PacifiCorp’s official procedures that reference the predetermined thresholds for PSPS activation. </w:t>
      </w:r>
    </w:p>
    <w:p w14:paraId="221AA672" w14:textId="77777777" w:rsidR="004E1C83" w:rsidRPr="0077578C" w:rsidRDefault="004E1C83" w:rsidP="0077578C">
      <w:pPr>
        <w:spacing w:after="0" w:line="240" w:lineRule="auto"/>
        <w:rPr>
          <w:rFonts w:ascii="Times New Roman" w:hAnsi="Times New Roman" w:cs="Times New Roman"/>
          <w:b/>
          <w:sz w:val="24"/>
          <w:szCs w:val="24"/>
          <w:lang w:val="pt-PT"/>
        </w:rPr>
      </w:pPr>
    </w:p>
    <w:p w14:paraId="1098065E" w14:textId="2C84B031" w:rsidR="00FC4FEE"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sidR="00590A09">
        <w:rPr>
          <w:rFonts w:ascii="Times New Roman" w:hAnsi="Times New Roman" w:cs="Times New Roman"/>
          <w:b/>
          <w:sz w:val="24"/>
          <w:szCs w:val="24"/>
          <w:lang w:val="pt-PT"/>
        </w:rPr>
        <w:t xml:space="preserve">ates </w:t>
      </w:r>
      <w:r w:rsidR="00B872AD">
        <w:rPr>
          <w:rFonts w:ascii="Times New Roman" w:hAnsi="Times New Roman" w:cs="Times New Roman"/>
          <w:b/>
          <w:sz w:val="24"/>
          <w:szCs w:val="24"/>
          <w:lang w:val="pt-PT"/>
        </w:rPr>
        <w:t xml:space="preserve">Data Request </w:t>
      </w:r>
      <w:r w:rsidR="000D5D81">
        <w:rPr>
          <w:rFonts w:ascii="Times New Roman" w:hAnsi="Times New Roman" w:cs="Times New Roman"/>
          <w:b/>
          <w:sz w:val="24"/>
          <w:szCs w:val="24"/>
          <w:lang w:val="pt-PT"/>
        </w:rPr>
        <w:t>6</w:t>
      </w:r>
      <w:r w:rsidR="004E1C83">
        <w:rPr>
          <w:rFonts w:ascii="Times New Roman" w:hAnsi="Times New Roman" w:cs="Times New Roman"/>
          <w:b/>
          <w:sz w:val="24"/>
          <w:szCs w:val="24"/>
          <w:lang w:val="pt-PT"/>
        </w:rPr>
        <w:t>.1</w:t>
      </w:r>
      <w:r w:rsidR="0077578C" w:rsidRPr="0077578C">
        <w:rPr>
          <w:rFonts w:ascii="Times New Roman" w:hAnsi="Times New Roman" w:cs="Times New Roman"/>
          <w:b/>
          <w:sz w:val="24"/>
          <w:szCs w:val="24"/>
          <w:lang w:val="pt-PT"/>
        </w:rPr>
        <w:tab/>
      </w:r>
    </w:p>
    <w:p w14:paraId="433A385F" w14:textId="77777777" w:rsidR="0079330D" w:rsidRDefault="0079330D" w:rsidP="00976D09">
      <w:pPr>
        <w:spacing w:after="0" w:line="240" w:lineRule="auto"/>
        <w:rPr>
          <w:rFonts w:ascii="Times New Roman" w:hAnsi="Times New Roman" w:cs="Times New Roman"/>
          <w:b/>
          <w:sz w:val="24"/>
          <w:szCs w:val="24"/>
          <w:lang w:val="pt-PT"/>
        </w:rPr>
      </w:pPr>
    </w:p>
    <w:p w14:paraId="70CEE486" w14:textId="04896C94" w:rsidR="00976D09" w:rsidRPr="00FE195D" w:rsidRDefault="00976D09" w:rsidP="00976D09">
      <w:pPr>
        <w:spacing w:after="0" w:line="240" w:lineRule="auto"/>
        <w:rPr>
          <w:rFonts w:ascii="Times New Roman" w:hAnsi="Times New Roman" w:cs="Times New Roman"/>
          <w:bCs/>
          <w:sz w:val="24"/>
          <w:szCs w:val="24"/>
          <w:lang w:val="pt-PT"/>
        </w:rPr>
      </w:pPr>
      <w:r w:rsidRPr="00FE195D">
        <w:rPr>
          <w:rFonts w:ascii="Times New Roman" w:hAnsi="Times New Roman" w:cs="Times New Roman"/>
          <w:bCs/>
          <w:sz w:val="24"/>
          <w:szCs w:val="24"/>
          <w:lang w:val="pt-PT"/>
        </w:rPr>
        <w:t>PacifiCorp objects that the term</w:t>
      </w:r>
      <w:r w:rsidR="00765BFE" w:rsidRPr="00FE195D">
        <w:rPr>
          <w:rFonts w:ascii="Times New Roman" w:hAnsi="Times New Roman" w:cs="Times New Roman"/>
          <w:bCs/>
          <w:sz w:val="24"/>
          <w:szCs w:val="24"/>
          <w:lang w:val="pt-PT"/>
        </w:rPr>
        <w:t>s</w:t>
      </w:r>
      <w:r w:rsidRPr="00FE195D">
        <w:rPr>
          <w:rFonts w:ascii="Times New Roman" w:hAnsi="Times New Roman" w:cs="Times New Roman"/>
          <w:bCs/>
          <w:sz w:val="24"/>
          <w:szCs w:val="24"/>
          <w:lang w:val="pt-PT"/>
        </w:rPr>
        <w:t xml:space="preserve"> “predetermined weather/fuel thresholds”</w:t>
      </w:r>
      <w:r w:rsidR="00765BFE" w:rsidRPr="00FE195D">
        <w:rPr>
          <w:rFonts w:ascii="Times New Roman" w:hAnsi="Times New Roman" w:cs="Times New Roman"/>
          <w:bCs/>
          <w:sz w:val="24"/>
          <w:szCs w:val="24"/>
          <w:lang w:val="pt-PT"/>
        </w:rPr>
        <w:t xml:space="preserve"> and “predetermined t</w:t>
      </w:r>
      <w:r w:rsidR="007D7426">
        <w:rPr>
          <w:rFonts w:ascii="Times New Roman" w:hAnsi="Times New Roman" w:cs="Times New Roman"/>
          <w:bCs/>
          <w:sz w:val="24"/>
          <w:szCs w:val="24"/>
          <w:lang w:val="pt-PT"/>
        </w:rPr>
        <w:t>h</w:t>
      </w:r>
      <w:r w:rsidR="00765BFE" w:rsidRPr="00FE195D">
        <w:rPr>
          <w:rFonts w:ascii="Times New Roman" w:hAnsi="Times New Roman" w:cs="Times New Roman"/>
          <w:bCs/>
          <w:sz w:val="24"/>
          <w:szCs w:val="24"/>
          <w:lang w:val="pt-PT"/>
        </w:rPr>
        <w:t>resholds”</w:t>
      </w:r>
      <w:r w:rsidRPr="00FE195D">
        <w:rPr>
          <w:rFonts w:ascii="Times New Roman" w:hAnsi="Times New Roman" w:cs="Times New Roman"/>
          <w:bCs/>
          <w:sz w:val="24"/>
          <w:szCs w:val="24"/>
          <w:lang w:val="pt-PT"/>
        </w:rPr>
        <w:t xml:space="preserve"> </w:t>
      </w:r>
      <w:r w:rsidR="00A72740" w:rsidRPr="00FE195D">
        <w:rPr>
          <w:rFonts w:ascii="Times New Roman" w:hAnsi="Times New Roman" w:cs="Times New Roman"/>
          <w:bCs/>
          <w:sz w:val="24"/>
          <w:szCs w:val="24"/>
          <w:lang w:val="pt-PT"/>
        </w:rPr>
        <w:t>are</w:t>
      </w:r>
      <w:r w:rsidRPr="00FE195D">
        <w:rPr>
          <w:rFonts w:ascii="Times New Roman" w:hAnsi="Times New Roman" w:cs="Times New Roman"/>
          <w:bCs/>
          <w:sz w:val="24"/>
          <w:szCs w:val="24"/>
          <w:lang w:val="pt-PT"/>
        </w:rPr>
        <w:t xml:space="preserve"> vague and ambiguous. Subject to this objection, PacifiCorp responds as follows: </w:t>
      </w:r>
      <w:r w:rsidR="00A72740" w:rsidRPr="00FE195D">
        <w:rPr>
          <w:rFonts w:ascii="Times New Roman" w:hAnsi="Times New Roman" w:cs="Times New Roman"/>
          <w:bCs/>
          <w:sz w:val="24"/>
          <w:szCs w:val="24"/>
          <w:lang w:val="pt-PT"/>
        </w:rPr>
        <w:t>T</w:t>
      </w:r>
      <w:r w:rsidRPr="00FE195D">
        <w:rPr>
          <w:rFonts w:ascii="Times New Roman" w:hAnsi="Times New Roman" w:cs="Times New Roman"/>
          <w:bCs/>
          <w:sz w:val="24"/>
          <w:szCs w:val="24"/>
          <w:lang w:val="pt-PT"/>
        </w:rPr>
        <w:t xml:space="preserve">he concept of a threshold has different implications in different applications. PacifiCorp uses </w:t>
      </w:r>
      <w:r w:rsidR="00FE195D" w:rsidRPr="00FE195D">
        <w:rPr>
          <w:rFonts w:ascii="Times New Roman" w:hAnsi="Times New Roman" w:cs="Times New Roman"/>
          <w:bCs/>
          <w:sz w:val="24"/>
          <w:szCs w:val="24"/>
          <w:lang w:val="pt-PT"/>
        </w:rPr>
        <w:t>various</w:t>
      </w:r>
      <w:r w:rsidRPr="00FE195D">
        <w:rPr>
          <w:rFonts w:ascii="Times New Roman" w:hAnsi="Times New Roman" w:cs="Times New Roman"/>
          <w:bCs/>
          <w:sz w:val="24"/>
          <w:szCs w:val="24"/>
          <w:lang w:val="pt-PT"/>
        </w:rPr>
        <w:t xml:space="preserve"> numerical criteria when evaluating wildfire risks and the potential</w:t>
      </w:r>
      <w:r w:rsidR="00FE195D" w:rsidRPr="00FE195D">
        <w:rPr>
          <w:rFonts w:ascii="Times New Roman" w:hAnsi="Times New Roman" w:cs="Times New Roman"/>
          <w:bCs/>
          <w:sz w:val="24"/>
          <w:szCs w:val="24"/>
          <w:lang w:val="pt-PT"/>
        </w:rPr>
        <w:t xml:space="preserve"> for a </w:t>
      </w:r>
      <w:r w:rsidR="00FE195D" w:rsidRPr="00FE195D">
        <w:rPr>
          <w:rFonts w:ascii="Times New Roman" w:hAnsi="Times New Roman" w:cs="Times New Roman"/>
          <w:color w:val="000000"/>
          <w:sz w:val="24"/>
          <w:szCs w:val="24"/>
        </w:rPr>
        <w:t xml:space="preserve">Public Safety Power Shutoff (PSPS), but </w:t>
      </w:r>
      <w:r w:rsidR="00FE195D" w:rsidRPr="00FE195D">
        <w:rPr>
          <w:rFonts w:ascii="Times New Roman" w:hAnsi="Times New Roman" w:cs="Times New Roman"/>
          <w:bCs/>
          <w:sz w:val="24"/>
          <w:szCs w:val="24"/>
          <w:lang w:val="pt-PT"/>
        </w:rPr>
        <w:t xml:space="preserve">PacifiCorp does not employ a “threshold” </w:t>
      </w:r>
      <w:r w:rsidR="003E7E18">
        <w:rPr>
          <w:rFonts w:ascii="Times New Roman" w:hAnsi="Times New Roman" w:cs="Times New Roman"/>
          <w:bCs/>
          <w:sz w:val="24"/>
          <w:szCs w:val="24"/>
          <w:lang w:val="pt-PT"/>
        </w:rPr>
        <w:t>in terms of</w:t>
      </w:r>
      <w:r w:rsidR="00FE195D" w:rsidRPr="00FE195D">
        <w:rPr>
          <w:rFonts w:ascii="Times New Roman" w:hAnsi="Times New Roman" w:cs="Times New Roman"/>
          <w:bCs/>
          <w:sz w:val="24"/>
          <w:szCs w:val="24"/>
          <w:lang w:val="pt-PT"/>
        </w:rPr>
        <w:t xml:space="preserve"> a particular criteria measurement acting as a definitive decision point.</w:t>
      </w:r>
      <w:r w:rsidR="00FE195D" w:rsidRPr="00FE195D">
        <w:rPr>
          <w:rFonts w:ascii="Times New Roman" w:hAnsi="Times New Roman" w:cs="Times New Roman"/>
          <w:color w:val="000000"/>
          <w:sz w:val="24"/>
          <w:szCs w:val="24"/>
        </w:rPr>
        <w:t xml:space="preserve"> </w:t>
      </w:r>
      <w:r w:rsidR="00FE195D" w:rsidRPr="00FE195D">
        <w:rPr>
          <w:rFonts w:ascii="Times New Roman" w:hAnsi="Times New Roman" w:cs="Times New Roman"/>
          <w:bCs/>
          <w:sz w:val="24"/>
          <w:szCs w:val="24"/>
          <w:lang w:val="pt-PT"/>
        </w:rPr>
        <w:t xml:space="preserve"> </w:t>
      </w:r>
      <w:r w:rsidRPr="00FE195D">
        <w:rPr>
          <w:rFonts w:ascii="Times New Roman" w:hAnsi="Times New Roman" w:cs="Times New Roman"/>
          <w:bCs/>
          <w:sz w:val="24"/>
          <w:szCs w:val="24"/>
          <w:lang w:val="pt-PT"/>
        </w:rPr>
        <w:t xml:space="preserve">  </w:t>
      </w:r>
    </w:p>
    <w:p w14:paraId="38F35B28" w14:textId="77777777" w:rsidR="00976D09" w:rsidRPr="00976D09" w:rsidRDefault="00976D09" w:rsidP="00976D09">
      <w:pPr>
        <w:spacing w:after="0" w:line="240" w:lineRule="auto"/>
        <w:rPr>
          <w:rFonts w:ascii="Times New Roman" w:hAnsi="Times New Roman" w:cs="Times New Roman"/>
          <w:bCs/>
          <w:sz w:val="24"/>
          <w:szCs w:val="24"/>
          <w:lang w:val="pt-PT"/>
        </w:rPr>
      </w:pPr>
    </w:p>
    <w:p w14:paraId="4C49ED01" w14:textId="348C1D11" w:rsidR="00812302" w:rsidRPr="00D54B7F" w:rsidRDefault="00D54B7F" w:rsidP="00D54B7F">
      <w:pPr>
        <w:pStyle w:val="ListParagraph"/>
        <w:numPr>
          <w:ilvl w:val="0"/>
          <w:numId w:val="3"/>
        </w:numPr>
        <w:spacing w:line="240" w:lineRule="auto"/>
        <w:rPr>
          <w:bCs/>
          <w:lang w:val="pt-PT"/>
        </w:rPr>
      </w:pPr>
      <w:r w:rsidRPr="00D54B7F">
        <w:rPr>
          <w:bCs/>
          <w:lang w:val="pt-PT"/>
        </w:rPr>
        <w:t xml:space="preserve">Please refer to PacifiCorp’s </w:t>
      </w:r>
      <w:r w:rsidR="00A22FD4">
        <w:rPr>
          <w:bCs/>
          <w:lang w:val="pt-PT"/>
        </w:rPr>
        <w:t xml:space="preserve">1st Supplemental </w:t>
      </w:r>
      <w:r w:rsidRPr="00D54B7F">
        <w:rPr>
          <w:bCs/>
          <w:lang w:val="pt-PT"/>
        </w:rPr>
        <w:t xml:space="preserve">response </w:t>
      </w:r>
      <w:r w:rsidR="00A22FD4">
        <w:rPr>
          <w:bCs/>
          <w:lang w:val="pt-PT"/>
        </w:rPr>
        <w:t>to</w:t>
      </w:r>
      <w:r w:rsidRPr="00D54B7F">
        <w:rPr>
          <w:bCs/>
          <w:lang w:val="pt-PT"/>
        </w:rPr>
        <w:t xml:space="preserve"> CalAdvocates </w:t>
      </w:r>
      <w:r w:rsidR="00A22FD4">
        <w:rPr>
          <w:bCs/>
          <w:lang w:val="pt-PT"/>
        </w:rPr>
        <w:t xml:space="preserve">Data Request </w:t>
      </w:r>
      <w:r w:rsidRPr="00D54B7F">
        <w:rPr>
          <w:bCs/>
          <w:lang w:val="pt-PT"/>
        </w:rPr>
        <w:t xml:space="preserve">2.1 </w:t>
      </w:r>
      <w:r w:rsidR="00A22FD4">
        <w:rPr>
          <w:bCs/>
          <w:lang w:val="pt-PT"/>
        </w:rPr>
        <w:t>which provides</w:t>
      </w:r>
      <w:r w:rsidR="005C2C78">
        <w:rPr>
          <w:bCs/>
          <w:lang w:val="pt-PT"/>
        </w:rPr>
        <w:t xml:space="preserve"> the</w:t>
      </w:r>
      <w:r w:rsidR="00A22FD4">
        <w:rPr>
          <w:bCs/>
          <w:lang w:val="pt-PT"/>
        </w:rPr>
        <w:t xml:space="preserve"> requested</w:t>
      </w:r>
      <w:r w:rsidR="005C2C78">
        <w:rPr>
          <w:bCs/>
          <w:lang w:val="pt-PT"/>
        </w:rPr>
        <w:t xml:space="preserve"> thresholds</w:t>
      </w:r>
      <w:r w:rsidRPr="00D54B7F">
        <w:rPr>
          <w:bCs/>
          <w:lang w:val="pt-PT"/>
        </w:rPr>
        <w:t>.</w:t>
      </w:r>
      <w:r w:rsidR="00A22FD4">
        <w:rPr>
          <w:bCs/>
          <w:lang w:val="pt-PT"/>
        </w:rPr>
        <w:br/>
      </w:r>
    </w:p>
    <w:p w14:paraId="789DC83E" w14:textId="41163841" w:rsidR="00D54B7F" w:rsidRPr="00FE195D" w:rsidRDefault="00D54B7F" w:rsidP="00FE195D">
      <w:pPr>
        <w:pStyle w:val="ListParagraph"/>
        <w:numPr>
          <w:ilvl w:val="0"/>
          <w:numId w:val="3"/>
        </w:numPr>
        <w:spacing w:line="240" w:lineRule="auto"/>
        <w:rPr>
          <w:bCs/>
          <w:lang w:val="pt-PT"/>
        </w:rPr>
      </w:pPr>
      <w:r w:rsidRPr="00FE195D">
        <w:rPr>
          <w:bCs/>
          <w:lang w:val="pt-PT"/>
        </w:rPr>
        <w:t xml:space="preserve">PacifiCorp’s Public Safety Power Shutoff (PSPS) strategy </w:t>
      </w:r>
      <w:r w:rsidR="00FE195D">
        <w:rPr>
          <w:bCs/>
          <w:lang w:val="pt-PT"/>
        </w:rPr>
        <w:t>involves</w:t>
      </w:r>
      <w:r w:rsidRPr="00FE195D">
        <w:rPr>
          <w:bCs/>
          <w:lang w:val="pt-PT"/>
        </w:rPr>
        <w:t xml:space="preserve"> the meteorology team predicting extreme wildfire potential and wind-related outage potential</w:t>
      </w:r>
      <w:r w:rsidR="00FE195D">
        <w:rPr>
          <w:bCs/>
          <w:lang w:val="pt-PT"/>
        </w:rPr>
        <w:t>, then also</w:t>
      </w:r>
      <w:r w:rsidRPr="00FE195D">
        <w:rPr>
          <w:bCs/>
          <w:lang w:val="pt-PT"/>
        </w:rPr>
        <w:t xml:space="preserve"> identifying when extreme wildfire potential and wind-related outages coincide. Extreme wildfire potential </w:t>
      </w:r>
      <w:r w:rsidR="00FE195D" w:rsidRPr="00FE195D">
        <w:rPr>
          <w:bCs/>
          <w:lang w:val="pt-PT"/>
        </w:rPr>
        <w:t xml:space="preserve">generally </w:t>
      </w:r>
      <w:r w:rsidR="00FE195D">
        <w:rPr>
          <w:bCs/>
          <w:lang w:val="pt-PT"/>
        </w:rPr>
        <w:t>correllates to</w:t>
      </w:r>
      <w:r w:rsidRPr="00FE195D">
        <w:rPr>
          <w:bCs/>
          <w:lang w:val="pt-PT"/>
        </w:rPr>
        <w:t xml:space="preserve"> when the </w:t>
      </w:r>
      <w:r w:rsidR="00A22FD4" w:rsidRPr="00FE195D">
        <w:rPr>
          <w:bCs/>
          <w:lang w:val="pt-PT"/>
        </w:rPr>
        <w:t>United States (</w:t>
      </w:r>
      <w:r w:rsidRPr="00FE195D">
        <w:rPr>
          <w:bCs/>
          <w:lang w:val="pt-PT"/>
        </w:rPr>
        <w:t>U.S.</w:t>
      </w:r>
      <w:r w:rsidR="00A22FD4" w:rsidRPr="00FE195D">
        <w:rPr>
          <w:bCs/>
          <w:lang w:val="pt-PT"/>
        </w:rPr>
        <w:t>)</w:t>
      </w:r>
      <w:r w:rsidRPr="00FE195D">
        <w:rPr>
          <w:bCs/>
          <w:lang w:val="pt-PT"/>
        </w:rPr>
        <w:t xml:space="preserve"> Forest Service’s Severe Fire Danger Index has reached the categories of Very High or Extreme. Additional fuels analysis is performed to identify if the fuels environment in the area of concern. </w:t>
      </w:r>
      <w:r w:rsidR="00FE195D">
        <w:rPr>
          <w:bCs/>
          <w:lang w:val="pt-PT"/>
        </w:rPr>
        <w:t>Extreme wind-related o</w:t>
      </w:r>
      <w:r w:rsidR="00FE195D" w:rsidRPr="00FE195D">
        <w:rPr>
          <w:bCs/>
          <w:lang w:val="pt-PT"/>
        </w:rPr>
        <w:t xml:space="preserve">utage </w:t>
      </w:r>
      <w:r w:rsidRPr="00FE195D">
        <w:rPr>
          <w:bCs/>
          <w:lang w:val="pt-PT"/>
        </w:rPr>
        <w:t xml:space="preserve">potential </w:t>
      </w:r>
      <w:r w:rsidR="00FE195D">
        <w:rPr>
          <w:bCs/>
          <w:lang w:val="pt-PT"/>
        </w:rPr>
        <w:t xml:space="preserve">generally correllates to </w:t>
      </w:r>
      <w:r w:rsidRPr="00FE195D">
        <w:rPr>
          <w:bCs/>
          <w:lang w:val="pt-PT"/>
        </w:rPr>
        <w:t xml:space="preserve">when winds are forecast to reach the 99th percentile for a circuit or circuit segment as determined by comparing PacifiCorp’s Weather Research Forecast (WRF) model predicted winds with a 30-year historical weather reanalysis created using the same WRF model. </w:t>
      </w:r>
      <w:r w:rsidR="00A22FD4" w:rsidRPr="00FE195D">
        <w:rPr>
          <w:bCs/>
          <w:lang w:val="pt-PT"/>
        </w:rPr>
        <w:br/>
      </w:r>
    </w:p>
    <w:p w14:paraId="39148467" w14:textId="576C76D0" w:rsidR="00D54B7F" w:rsidRDefault="00D54B7F" w:rsidP="00D54B7F">
      <w:pPr>
        <w:pStyle w:val="ListParagraph"/>
        <w:numPr>
          <w:ilvl w:val="0"/>
          <w:numId w:val="3"/>
        </w:numPr>
        <w:spacing w:line="240" w:lineRule="auto"/>
        <w:rPr>
          <w:bCs/>
          <w:lang w:val="pt-PT"/>
        </w:rPr>
      </w:pPr>
      <w:r w:rsidRPr="00D54B7F">
        <w:rPr>
          <w:bCs/>
          <w:lang w:val="pt-PT"/>
        </w:rPr>
        <w:t xml:space="preserve">Please refer to PacifiCorp’s </w:t>
      </w:r>
      <w:r w:rsidR="00A22FD4">
        <w:rPr>
          <w:bCs/>
          <w:lang w:val="pt-PT"/>
        </w:rPr>
        <w:t xml:space="preserve">1st Supplemental </w:t>
      </w:r>
      <w:r w:rsidRPr="00D54B7F">
        <w:rPr>
          <w:bCs/>
          <w:lang w:val="pt-PT"/>
        </w:rPr>
        <w:t xml:space="preserve">response in CalAdvocates </w:t>
      </w:r>
      <w:r w:rsidR="00A22FD4">
        <w:rPr>
          <w:bCs/>
          <w:lang w:val="pt-PT"/>
        </w:rPr>
        <w:t xml:space="preserve">Data Request </w:t>
      </w:r>
      <w:r w:rsidRPr="00D54B7F">
        <w:rPr>
          <w:bCs/>
          <w:lang w:val="pt-PT"/>
        </w:rPr>
        <w:t xml:space="preserve">2.1 </w:t>
      </w:r>
      <w:r w:rsidR="00A22FD4">
        <w:rPr>
          <w:bCs/>
          <w:lang w:val="pt-PT"/>
        </w:rPr>
        <w:t xml:space="preserve">and its associated attachment </w:t>
      </w:r>
      <w:r w:rsidR="005C2C78">
        <w:rPr>
          <w:bCs/>
          <w:lang w:val="pt-PT"/>
        </w:rPr>
        <w:t>for the official procedures</w:t>
      </w:r>
      <w:r w:rsidRPr="00D54B7F">
        <w:rPr>
          <w:bCs/>
          <w:lang w:val="pt-PT"/>
        </w:rPr>
        <w:t>.</w:t>
      </w:r>
      <w:r w:rsidR="00A22FD4">
        <w:rPr>
          <w:bCs/>
          <w:lang w:val="pt-PT"/>
        </w:rPr>
        <w:br/>
      </w:r>
    </w:p>
    <w:p w14:paraId="546389B6" w14:textId="38C5EB5C" w:rsidR="00D54B7F" w:rsidRPr="00D54B7F" w:rsidRDefault="00D54B7F" w:rsidP="00D54B7F">
      <w:pPr>
        <w:pStyle w:val="ListParagraph"/>
        <w:numPr>
          <w:ilvl w:val="0"/>
          <w:numId w:val="3"/>
        </w:numPr>
        <w:spacing w:line="240" w:lineRule="auto"/>
        <w:rPr>
          <w:bCs/>
          <w:lang w:val="pt-PT"/>
        </w:rPr>
      </w:pPr>
      <w:r w:rsidRPr="00D54B7F">
        <w:rPr>
          <w:bCs/>
          <w:lang w:val="pt-PT"/>
        </w:rPr>
        <w:lastRenderedPageBreak/>
        <w:t xml:space="preserve">Please refer to PacifiCorp’s </w:t>
      </w:r>
      <w:r w:rsidR="00A22FD4">
        <w:rPr>
          <w:bCs/>
          <w:lang w:val="pt-PT"/>
        </w:rPr>
        <w:t xml:space="preserve">1st Supplemental </w:t>
      </w:r>
      <w:r w:rsidRPr="00D54B7F">
        <w:rPr>
          <w:bCs/>
          <w:lang w:val="pt-PT"/>
        </w:rPr>
        <w:t xml:space="preserve">response in CalAdvocates </w:t>
      </w:r>
      <w:r w:rsidR="00A22FD4">
        <w:rPr>
          <w:bCs/>
          <w:lang w:val="pt-PT"/>
        </w:rPr>
        <w:t xml:space="preserve">Data Request </w:t>
      </w:r>
      <w:r w:rsidRPr="00D54B7F">
        <w:rPr>
          <w:bCs/>
          <w:lang w:val="pt-PT"/>
        </w:rPr>
        <w:t xml:space="preserve">2.1 </w:t>
      </w:r>
      <w:r w:rsidR="00A22FD4">
        <w:rPr>
          <w:bCs/>
          <w:lang w:val="pt-PT"/>
        </w:rPr>
        <w:t xml:space="preserve">and its associated attachment </w:t>
      </w:r>
      <w:r w:rsidR="005C2C78">
        <w:rPr>
          <w:bCs/>
          <w:lang w:val="pt-PT"/>
        </w:rPr>
        <w:t>for the official procedures</w:t>
      </w:r>
      <w:r w:rsidRPr="00D54B7F">
        <w:rPr>
          <w:bCs/>
          <w:lang w:val="pt-PT"/>
        </w:rPr>
        <w:t>.</w:t>
      </w:r>
    </w:p>
    <w:p w14:paraId="5DA5AE26" w14:textId="77777777" w:rsidR="004E1C83" w:rsidRDefault="004E1C83" w:rsidP="0077578C">
      <w:pPr>
        <w:spacing w:after="0" w:line="240" w:lineRule="auto"/>
        <w:rPr>
          <w:rFonts w:ascii="Times New Roman" w:hAnsi="Times New Roman" w:cs="Times New Roman"/>
          <w:b/>
          <w:sz w:val="24"/>
          <w:szCs w:val="24"/>
          <w:lang w:val="pt-PT"/>
        </w:rPr>
      </w:pPr>
    </w:p>
    <w:p w14:paraId="5DE43388" w14:textId="77777777" w:rsidR="004E1C83" w:rsidRDefault="004E1C83" w:rsidP="0077578C">
      <w:pPr>
        <w:spacing w:after="0" w:line="240" w:lineRule="auto"/>
        <w:rPr>
          <w:rFonts w:ascii="Times New Roman" w:hAnsi="Times New Roman" w:cs="Times New Roman"/>
          <w:b/>
          <w:sz w:val="24"/>
          <w:szCs w:val="24"/>
          <w:lang w:val="pt-PT"/>
        </w:rPr>
      </w:pPr>
    </w:p>
    <w:p w14:paraId="267DFCE0" w14:textId="77777777" w:rsidR="004E1C83" w:rsidRDefault="004E1C83" w:rsidP="0077578C">
      <w:pPr>
        <w:spacing w:after="0" w:line="240" w:lineRule="auto"/>
        <w:rPr>
          <w:rFonts w:ascii="Times New Roman" w:hAnsi="Times New Roman" w:cs="Times New Roman"/>
          <w:b/>
          <w:sz w:val="24"/>
          <w:szCs w:val="24"/>
          <w:lang w:val="pt-PT"/>
        </w:rPr>
      </w:pPr>
    </w:p>
    <w:p w14:paraId="2543136F" w14:textId="4D3201DA" w:rsidR="00812302" w:rsidRDefault="00812302"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56C4BD7C"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0D5D81">
      <w:rPr>
        <w:rFonts w:ascii="Times New Roman" w:hAnsi="Times New Roman" w:cs="Times New Roman"/>
        <w:sz w:val="24"/>
        <w:szCs w:val="24"/>
        <w:lang w:val="pt-PT"/>
      </w:rPr>
      <w:t>31</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051CD80D"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0D5D81">
      <w:rPr>
        <w:rFonts w:ascii="Times New Roman" w:hAnsi="Times New Roman" w:cs="Times New Roman"/>
        <w:sz w:val="24"/>
        <w:szCs w:val="24"/>
        <w:lang w:val="pt-PT"/>
      </w:rPr>
      <w:t>6</w:t>
    </w:r>
    <w:r w:rsidR="004E1C83">
      <w:rPr>
        <w:rFonts w:ascii="Times New Roman" w:hAnsi="Times New Roman" w:cs="Times New Roman"/>
        <w:sz w:val="24"/>
        <w:szCs w:val="24"/>
        <w:lang w:val="pt-PT"/>
      </w:rPr>
      <w:t>.1</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A0811"/>
    <w:multiLevelType w:val="hybridMultilevel"/>
    <w:tmpl w:val="3B246254"/>
    <w:lvl w:ilvl="0" w:tplc="FFFFFFFF">
      <w:start w:val="1"/>
      <w:numFmt w:val="lowerLetter"/>
      <w:lvlText w:val="(%1)"/>
      <w:lvlJc w:val="left"/>
      <w:pPr>
        <w:ind w:left="1080" w:hanging="360"/>
      </w:pPr>
      <w:rPr>
        <w:rFonts w:hint="default"/>
        <w:b w:val="0"/>
        <w:i w:val="0"/>
        <w:color w:val="auto"/>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4180A3D"/>
    <w:multiLevelType w:val="hybridMultilevel"/>
    <w:tmpl w:val="C98E00DC"/>
    <w:lvl w:ilvl="0" w:tplc="89423E88">
      <w:start w:val="1"/>
      <w:numFmt w:val="low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573976D9"/>
    <w:multiLevelType w:val="hybridMultilevel"/>
    <w:tmpl w:val="55341FB0"/>
    <w:lvl w:ilvl="0" w:tplc="D8EECB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711666">
    <w:abstractNumId w:val="2"/>
  </w:num>
  <w:num w:numId="2" w16cid:durableId="138352390">
    <w:abstractNumId w:val="3"/>
  </w:num>
  <w:num w:numId="3" w16cid:durableId="2018265794">
    <w:abstractNumId w:val="1"/>
  </w:num>
  <w:num w:numId="4" w16cid:durableId="76260579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ARpZasO6p/n1aMZW2Yu0v/VYNfRkB4igcbWMvzOCwHeIz28vHwJ+ckiE7d14zDcQRZo3Y4NM2GIL1yKMqEJVWQ==" w:salt="KsM2WbnYhgdMZPclFZUFsA=="/>
  <w:defaultTabStop w:val="720"/>
  <w:characterSpacingControl w:val="doNotCompress"/>
  <w:hdrShapeDefaults>
    <o:shapedefaults v:ext="edit" spidmax="286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6480"/>
    <w:rsid w:val="00050F01"/>
    <w:rsid w:val="000512B8"/>
    <w:rsid w:val="00052CE3"/>
    <w:rsid w:val="00086DBC"/>
    <w:rsid w:val="00090EEE"/>
    <w:rsid w:val="000942F7"/>
    <w:rsid w:val="00094E7A"/>
    <w:rsid w:val="00096224"/>
    <w:rsid w:val="000A48A6"/>
    <w:rsid w:val="000A61CD"/>
    <w:rsid w:val="000B0632"/>
    <w:rsid w:val="000B06C0"/>
    <w:rsid w:val="000B360C"/>
    <w:rsid w:val="000D5D81"/>
    <w:rsid w:val="000D65E9"/>
    <w:rsid w:val="000E2B69"/>
    <w:rsid w:val="000F131E"/>
    <w:rsid w:val="000F25E6"/>
    <w:rsid w:val="00100A6B"/>
    <w:rsid w:val="001013E4"/>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72A3E"/>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97606"/>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3E7E18"/>
    <w:rsid w:val="00401F4D"/>
    <w:rsid w:val="00411654"/>
    <w:rsid w:val="0042563C"/>
    <w:rsid w:val="00426E2F"/>
    <w:rsid w:val="0043237B"/>
    <w:rsid w:val="00434E94"/>
    <w:rsid w:val="00435953"/>
    <w:rsid w:val="0044559F"/>
    <w:rsid w:val="0044652B"/>
    <w:rsid w:val="00453DBB"/>
    <w:rsid w:val="00461F38"/>
    <w:rsid w:val="00462D5F"/>
    <w:rsid w:val="004663CD"/>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1751"/>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C2C78"/>
    <w:rsid w:val="005D0C05"/>
    <w:rsid w:val="005D22FA"/>
    <w:rsid w:val="005E24F8"/>
    <w:rsid w:val="005E6AEB"/>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70792A"/>
    <w:rsid w:val="00710AB6"/>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65BFE"/>
    <w:rsid w:val="00767FFD"/>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D742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57980"/>
    <w:rsid w:val="008649C1"/>
    <w:rsid w:val="008668AB"/>
    <w:rsid w:val="00875CCE"/>
    <w:rsid w:val="00876EBF"/>
    <w:rsid w:val="008802E2"/>
    <w:rsid w:val="00891114"/>
    <w:rsid w:val="00892856"/>
    <w:rsid w:val="008A2B5B"/>
    <w:rsid w:val="008A408B"/>
    <w:rsid w:val="008A5A2C"/>
    <w:rsid w:val="008B17F0"/>
    <w:rsid w:val="008B4165"/>
    <w:rsid w:val="008B5046"/>
    <w:rsid w:val="008B6265"/>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1905"/>
    <w:rsid w:val="0095558E"/>
    <w:rsid w:val="00960EBE"/>
    <w:rsid w:val="009647A7"/>
    <w:rsid w:val="009648AF"/>
    <w:rsid w:val="009663A7"/>
    <w:rsid w:val="00975278"/>
    <w:rsid w:val="0097638A"/>
    <w:rsid w:val="00976D09"/>
    <w:rsid w:val="00980B70"/>
    <w:rsid w:val="009958A2"/>
    <w:rsid w:val="00996019"/>
    <w:rsid w:val="009A1D6E"/>
    <w:rsid w:val="009B74E1"/>
    <w:rsid w:val="009C2DA3"/>
    <w:rsid w:val="009E3E54"/>
    <w:rsid w:val="009E4CB1"/>
    <w:rsid w:val="009E4DA0"/>
    <w:rsid w:val="00A02115"/>
    <w:rsid w:val="00A03B4E"/>
    <w:rsid w:val="00A03F1C"/>
    <w:rsid w:val="00A06696"/>
    <w:rsid w:val="00A13D46"/>
    <w:rsid w:val="00A2096F"/>
    <w:rsid w:val="00A22FD4"/>
    <w:rsid w:val="00A23F14"/>
    <w:rsid w:val="00A252D3"/>
    <w:rsid w:val="00A31D81"/>
    <w:rsid w:val="00A33B7A"/>
    <w:rsid w:val="00A35E7D"/>
    <w:rsid w:val="00A37FCC"/>
    <w:rsid w:val="00A40E10"/>
    <w:rsid w:val="00A40FC4"/>
    <w:rsid w:val="00A464D6"/>
    <w:rsid w:val="00A51D75"/>
    <w:rsid w:val="00A53F2C"/>
    <w:rsid w:val="00A70D21"/>
    <w:rsid w:val="00A726E4"/>
    <w:rsid w:val="00A72740"/>
    <w:rsid w:val="00A73A7A"/>
    <w:rsid w:val="00A7522F"/>
    <w:rsid w:val="00A76CE4"/>
    <w:rsid w:val="00A85607"/>
    <w:rsid w:val="00A85F7B"/>
    <w:rsid w:val="00A9039C"/>
    <w:rsid w:val="00A90646"/>
    <w:rsid w:val="00A96CDB"/>
    <w:rsid w:val="00A97B4D"/>
    <w:rsid w:val="00AB1B60"/>
    <w:rsid w:val="00AB2FE2"/>
    <w:rsid w:val="00AB3600"/>
    <w:rsid w:val="00AC4E03"/>
    <w:rsid w:val="00AD56BF"/>
    <w:rsid w:val="00AD60DB"/>
    <w:rsid w:val="00AE1706"/>
    <w:rsid w:val="00AE25F6"/>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6907"/>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4B7F"/>
    <w:rsid w:val="00D5640F"/>
    <w:rsid w:val="00D6761D"/>
    <w:rsid w:val="00D756DD"/>
    <w:rsid w:val="00D84581"/>
    <w:rsid w:val="00D84F2F"/>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2D1"/>
    <w:rsid w:val="00E30FA9"/>
    <w:rsid w:val="00E3557B"/>
    <w:rsid w:val="00E35590"/>
    <w:rsid w:val="00E4709E"/>
    <w:rsid w:val="00E61177"/>
    <w:rsid w:val="00E679DD"/>
    <w:rsid w:val="00E72727"/>
    <w:rsid w:val="00E73FB7"/>
    <w:rsid w:val="00E743E1"/>
    <w:rsid w:val="00E82DE4"/>
    <w:rsid w:val="00E9400E"/>
    <w:rsid w:val="00E9769B"/>
    <w:rsid w:val="00EA0686"/>
    <w:rsid w:val="00EA178D"/>
    <w:rsid w:val="00EA23E0"/>
    <w:rsid w:val="00EA72C4"/>
    <w:rsid w:val="00EA7E39"/>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71D2F"/>
    <w:rsid w:val="00F935A1"/>
    <w:rsid w:val="00F951D7"/>
    <w:rsid w:val="00FA4B6D"/>
    <w:rsid w:val="00FC4FEE"/>
    <w:rsid w:val="00FC7846"/>
    <w:rsid w:val="00FD5E3C"/>
    <w:rsid w:val="00FE055C"/>
    <w:rsid w:val="00FE195D"/>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356</Words>
  <Characters>2032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11</cp:revision>
  <cp:lastPrinted>2023-01-12T23:41:00Z</cp:lastPrinted>
  <dcterms:created xsi:type="dcterms:W3CDTF">2024-07-26T22:34:00Z</dcterms:created>
  <dcterms:modified xsi:type="dcterms:W3CDTF">2024-07-31T23:48:00Z</dcterms:modified>
</cp:coreProperties>
</file>