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2DA8BAA" w:rsidR="00FA19D2" w:rsidRPr="006A7D24" w:rsidRDefault="00C440FC" w:rsidP="006A7D24">
      <w:pPr>
        <w:rPr>
          <w:b/>
        </w:rPr>
      </w:pPr>
      <w:r w:rsidRPr="006A7D24">
        <w:rPr>
          <w:b/>
        </w:rPr>
        <w:t>OEIS</w:t>
      </w:r>
      <w:r w:rsidR="00F240EE" w:rsidRPr="006A7D24">
        <w:rPr>
          <w:b/>
        </w:rPr>
        <w:t xml:space="preserve"> </w:t>
      </w:r>
      <w:r w:rsidR="00641734" w:rsidRPr="006A7D24">
        <w:rPr>
          <w:b/>
        </w:rPr>
        <w:t>Data</w:t>
      </w:r>
      <w:r w:rsidR="005124F5" w:rsidRPr="006A7D24">
        <w:rPr>
          <w:b/>
        </w:rPr>
        <w:t xml:space="preserve"> Request </w:t>
      </w:r>
      <w:r w:rsidR="006D0770" w:rsidRPr="006A7D24">
        <w:rPr>
          <w:b/>
        </w:rPr>
        <w:t>1</w:t>
      </w:r>
      <w:r w:rsidR="00822CF4" w:rsidRPr="006A7D24">
        <w:rPr>
          <w:b/>
        </w:rPr>
        <w:t>.</w:t>
      </w:r>
      <w:r w:rsidR="0097495F" w:rsidRPr="006A7D24">
        <w:rPr>
          <w:b/>
        </w:rPr>
        <w:t>5</w:t>
      </w:r>
    </w:p>
    <w:p w14:paraId="15072E8B" w14:textId="77777777" w:rsidR="009F523A" w:rsidRPr="006A7D24" w:rsidRDefault="009F523A" w:rsidP="006A7D24">
      <w:pPr>
        <w:rPr>
          <w:b/>
        </w:rPr>
      </w:pPr>
    </w:p>
    <w:p w14:paraId="5E33BCE5" w14:textId="19291094" w:rsidR="0097495F" w:rsidRPr="006A7D24" w:rsidRDefault="0041797A" w:rsidP="006A7D24">
      <w:pPr>
        <w:ind w:left="720"/>
        <w:rPr>
          <w:rFonts w:eastAsiaTheme="minorHAnsi"/>
          <w:b/>
          <w:bCs/>
        </w:rPr>
      </w:pPr>
      <w:r w:rsidRPr="006A7D24">
        <w:rPr>
          <w:rFonts w:eastAsiaTheme="minorHAnsi"/>
          <w:b/>
          <w:bCs/>
        </w:rPr>
        <w:t>I</w:t>
      </w:r>
      <w:r w:rsidR="0097495F" w:rsidRPr="006A7D24">
        <w:rPr>
          <w:rFonts w:eastAsiaTheme="minorHAnsi"/>
          <w:b/>
          <w:bCs/>
        </w:rPr>
        <w:t>nitiative additions in the 2023-2025 Base WMP Redline:</w:t>
      </w:r>
      <w:r w:rsidRPr="006A7D24">
        <w:rPr>
          <w:rFonts w:eastAsiaTheme="minorHAnsi"/>
          <w:b/>
          <w:bCs/>
        </w:rPr>
        <w:br/>
      </w:r>
    </w:p>
    <w:p w14:paraId="18BE5F83" w14:textId="42A0501E" w:rsidR="0097495F" w:rsidRPr="006A7D24" w:rsidRDefault="0097495F" w:rsidP="006A7D24">
      <w:pPr>
        <w:pStyle w:val="ListParagraph"/>
        <w:numPr>
          <w:ilvl w:val="0"/>
          <w:numId w:val="14"/>
        </w:numPr>
        <w:spacing w:after="0" w:line="240" w:lineRule="auto"/>
        <w:rPr>
          <w:rFonts w:ascii="Times New Roman" w:hAnsi="Times New Roman" w:cs="Times New Roman"/>
          <w:sz w:val="24"/>
          <w:szCs w:val="24"/>
        </w:rPr>
        <w:sectPr w:rsidR="0097495F" w:rsidRPr="006A7D24" w:rsidSect="0097495F">
          <w:headerReference w:type="default" r:id="rId8"/>
          <w:footerReference w:type="default" r:id="rId9"/>
          <w:footnotePr>
            <w:numStart w:val="11"/>
          </w:footnotePr>
          <w:type w:val="continuous"/>
          <w:pgSz w:w="12240" w:h="15840"/>
          <w:pgMar w:top="1440" w:right="1440" w:bottom="1440" w:left="1440" w:header="720" w:footer="720" w:gutter="0"/>
          <w:cols w:space="720"/>
          <w:docGrid w:linePitch="360"/>
        </w:sectPr>
      </w:pPr>
      <w:r w:rsidRPr="006A7D24">
        <w:rPr>
          <w:rFonts w:ascii="Times New Roman" w:hAnsi="Times New Roman" w:cs="Times New Roman"/>
          <w:sz w:val="24"/>
          <w:szCs w:val="24"/>
        </w:rPr>
        <w:t>In the paragraph above the unnamed table on pp. 136-141 of its 2023-2025 Base WMP Redline, PacifiCorp states, “Additional mitigation measures have been added to the table to reflect the full suite of mitigations Pacific Power may consider”</w:t>
      </w:r>
      <w:r w:rsidR="0041797A" w:rsidRPr="006A7D24">
        <w:rPr>
          <w:rFonts w:ascii="Times New Roman" w:hAnsi="Times New Roman" w:cs="Times New Roman"/>
          <w:sz w:val="24"/>
          <w:szCs w:val="24"/>
        </w:rPr>
        <w:t>.</w:t>
      </w:r>
    </w:p>
    <w:p w14:paraId="6C6E248C" w14:textId="5D1DB31D" w:rsidR="0097495F" w:rsidRPr="006A7D24" w:rsidRDefault="0097495F" w:rsidP="006A7D24">
      <w:pPr>
        <w:ind w:left="1080"/>
      </w:pPr>
      <w:r w:rsidRPr="006A7D24">
        <w:t>For each redlined initiative, indicate if the initiative is currently implemented, new, being considered, pilot, etc.</w:t>
      </w:r>
      <w:r w:rsidR="0041797A" w:rsidRPr="006A7D24">
        <w:br/>
      </w:r>
    </w:p>
    <w:p w14:paraId="587CF24A" w14:textId="6D056551" w:rsidR="0097495F" w:rsidRPr="006A7D24" w:rsidRDefault="0097495F" w:rsidP="006A7D24">
      <w:pPr>
        <w:pStyle w:val="ListParagraph"/>
        <w:numPr>
          <w:ilvl w:val="1"/>
          <w:numId w:val="14"/>
        </w:numPr>
        <w:spacing w:after="0" w:line="240" w:lineRule="auto"/>
        <w:ind w:left="1440" w:hanging="360"/>
        <w:rPr>
          <w:rFonts w:ascii="Times New Roman" w:hAnsi="Times New Roman" w:cs="Times New Roman"/>
          <w:sz w:val="24"/>
          <w:szCs w:val="24"/>
        </w:rPr>
      </w:pPr>
      <w:r w:rsidRPr="006A7D24">
        <w:rPr>
          <w:rFonts w:ascii="Times New Roman" w:hAnsi="Times New Roman" w:cs="Times New Roman"/>
          <w:sz w:val="24"/>
          <w:szCs w:val="24"/>
        </w:rPr>
        <w:t>If not yet implemented (e.g., new, being considered, pilot, etc.), provide:</w:t>
      </w:r>
      <w:r w:rsidR="0041797A" w:rsidRPr="006A7D24">
        <w:rPr>
          <w:rFonts w:ascii="Times New Roman" w:hAnsi="Times New Roman" w:cs="Times New Roman"/>
          <w:sz w:val="24"/>
          <w:szCs w:val="24"/>
        </w:rPr>
        <w:br/>
      </w:r>
    </w:p>
    <w:p w14:paraId="4C67DC38" w14:textId="030CC13A" w:rsidR="0097495F" w:rsidRPr="006A7D24" w:rsidRDefault="0097495F" w:rsidP="006A7D24">
      <w:pPr>
        <w:pStyle w:val="ListParagraph"/>
        <w:numPr>
          <w:ilvl w:val="2"/>
          <w:numId w:val="14"/>
        </w:numPr>
        <w:spacing w:after="0" w:line="240" w:lineRule="auto"/>
        <w:ind w:left="1800"/>
        <w:rPr>
          <w:rFonts w:ascii="Times New Roman" w:hAnsi="Times New Roman" w:cs="Times New Roman"/>
          <w:sz w:val="24"/>
          <w:szCs w:val="24"/>
        </w:rPr>
      </w:pPr>
      <w:r w:rsidRPr="006A7D24">
        <w:rPr>
          <w:rFonts w:ascii="Times New Roman" w:hAnsi="Times New Roman" w:cs="Times New Roman"/>
          <w:sz w:val="24"/>
          <w:szCs w:val="24"/>
        </w:rPr>
        <w:t>A potential implementation date.</w:t>
      </w:r>
      <w:r w:rsidR="0041797A" w:rsidRPr="006A7D24">
        <w:rPr>
          <w:rFonts w:ascii="Times New Roman" w:hAnsi="Times New Roman" w:cs="Times New Roman"/>
          <w:sz w:val="24"/>
          <w:szCs w:val="24"/>
        </w:rPr>
        <w:br/>
      </w:r>
    </w:p>
    <w:p w14:paraId="47783A4B" w14:textId="63A221B8" w:rsidR="0097495F" w:rsidRPr="006A7D24" w:rsidRDefault="0097495F" w:rsidP="006A7D24">
      <w:pPr>
        <w:pStyle w:val="ListParagraph"/>
        <w:numPr>
          <w:ilvl w:val="2"/>
          <w:numId w:val="14"/>
        </w:numPr>
        <w:spacing w:after="0" w:line="240" w:lineRule="auto"/>
        <w:ind w:left="1800"/>
        <w:rPr>
          <w:rFonts w:ascii="Times New Roman" w:hAnsi="Times New Roman" w:cs="Times New Roman"/>
          <w:sz w:val="24"/>
          <w:szCs w:val="24"/>
        </w:rPr>
      </w:pPr>
      <w:r w:rsidRPr="006A7D24">
        <w:rPr>
          <w:rFonts w:ascii="Times New Roman" w:hAnsi="Times New Roman" w:cs="Times New Roman"/>
          <w:sz w:val="24"/>
          <w:szCs w:val="24"/>
        </w:rPr>
        <w:t>Why PacifiCorp added the potential initiative to the table at this time.</w:t>
      </w:r>
      <w:r w:rsidR="0041797A" w:rsidRPr="006A7D24">
        <w:rPr>
          <w:rFonts w:ascii="Times New Roman" w:hAnsi="Times New Roman" w:cs="Times New Roman"/>
          <w:sz w:val="24"/>
          <w:szCs w:val="24"/>
        </w:rPr>
        <w:br/>
      </w:r>
    </w:p>
    <w:p w14:paraId="2B864D45" w14:textId="5DF47AFD" w:rsidR="0097495F" w:rsidRPr="006A7D24" w:rsidRDefault="0097495F" w:rsidP="006A7D24">
      <w:pPr>
        <w:pStyle w:val="ListParagraph"/>
        <w:numPr>
          <w:ilvl w:val="0"/>
          <w:numId w:val="14"/>
        </w:numPr>
        <w:spacing w:after="0" w:line="240" w:lineRule="auto"/>
        <w:rPr>
          <w:rFonts w:ascii="Times New Roman" w:hAnsi="Times New Roman" w:cs="Times New Roman"/>
          <w:sz w:val="24"/>
          <w:szCs w:val="24"/>
        </w:rPr>
      </w:pPr>
      <w:r w:rsidRPr="006A7D24">
        <w:rPr>
          <w:rFonts w:ascii="Times New Roman" w:hAnsi="Times New Roman" w:cs="Times New Roman"/>
          <w:sz w:val="24"/>
          <w:szCs w:val="24"/>
        </w:rPr>
        <w:t>If a redlined initiative if currently implemented, indicate why said initiative was not in PacifiCorp’s 2023-2025 Base WMP.</w:t>
      </w:r>
      <w:r w:rsidR="0041797A" w:rsidRPr="006A7D24">
        <w:rPr>
          <w:rFonts w:ascii="Times New Roman" w:hAnsi="Times New Roman" w:cs="Times New Roman"/>
          <w:sz w:val="24"/>
          <w:szCs w:val="24"/>
        </w:rPr>
        <w:br/>
      </w:r>
    </w:p>
    <w:p w14:paraId="5AA3167A" w14:textId="7D1D37A8" w:rsidR="00FC4FAC" w:rsidRPr="006A7D24" w:rsidRDefault="0097495F" w:rsidP="006A7D24">
      <w:pPr>
        <w:pStyle w:val="ListParagraph"/>
        <w:numPr>
          <w:ilvl w:val="0"/>
          <w:numId w:val="14"/>
        </w:numPr>
        <w:spacing w:after="0" w:line="240" w:lineRule="auto"/>
        <w:rPr>
          <w:rFonts w:ascii="Times New Roman" w:hAnsi="Times New Roman" w:cs="Times New Roman"/>
          <w:sz w:val="24"/>
          <w:szCs w:val="24"/>
        </w:rPr>
      </w:pPr>
      <w:r w:rsidRPr="006A7D24">
        <w:rPr>
          <w:rFonts w:ascii="Times New Roman" w:hAnsi="Times New Roman" w:cs="Times New Roman"/>
          <w:sz w:val="24"/>
          <w:szCs w:val="24"/>
        </w:rPr>
        <w:t>Under what allowable 2025 WMP Update is each redlined initiative in the table being updated?</w:t>
      </w:r>
    </w:p>
    <w:p w14:paraId="05ADB80C" w14:textId="77777777" w:rsidR="0097495F" w:rsidRPr="006A7D24" w:rsidRDefault="0097495F" w:rsidP="006A7D24">
      <w:pPr>
        <w:rPr>
          <w:b/>
        </w:rPr>
      </w:pPr>
    </w:p>
    <w:p w14:paraId="78FC70E8" w14:textId="2F69B767" w:rsidR="007A5C07" w:rsidRPr="006A7D24" w:rsidRDefault="007A5C07" w:rsidP="006A7D24">
      <w:pPr>
        <w:rPr>
          <w:b/>
        </w:rPr>
      </w:pPr>
      <w:r w:rsidRPr="006A7D24">
        <w:rPr>
          <w:b/>
        </w:rPr>
        <w:t>Response</w:t>
      </w:r>
      <w:r w:rsidR="00200B1A" w:rsidRPr="006A7D24">
        <w:rPr>
          <w:b/>
        </w:rPr>
        <w:t xml:space="preserve"> to </w:t>
      </w:r>
      <w:r w:rsidR="00C440FC" w:rsidRPr="006A7D24">
        <w:rPr>
          <w:b/>
        </w:rPr>
        <w:t>OEIS</w:t>
      </w:r>
      <w:r w:rsidR="00AE3C4A" w:rsidRPr="006A7D24">
        <w:rPr>
          <w:b/>
        </w:rPr>
        <w:t xml:space="preserve"> </w:t>
      </w:r>
      <w:r w:rsidR="00641734" w:rsidRPr="006A7D24">
        <w:rPr>
          <w:b/>
        </w:rPr>
        <w:t xml:space="preserve">Data </w:t>
      </w:r>
      <w:r w:rsidR="008422EC" w:rsidRPr="006A7D24">
        <w:rPr>
          <w:b/>
        </w:rPr>
        <w:t xml:space="preserve">Request </w:t>
      </w:r>
      <w:r w:rsidR="006D0770" w:rsidRPr="006A7D24">
        <w:rPr>
          <w:b/>
        </w:rPr>
        <w:t>1</w:t>
      </w:r>
      <w:r w:rsidR="00822CF4" w:rsidRPr="006A7D24">
        <w:rPr>
          <w:b/>
        </w:rPr>
        <w:t>.</w:t>
      </w:r>
      <w:r w:rsidR="0097495F" w:rsidRPr="006A7D24">
        <w:rPr>
          <w:b/>
        </w:rPr>
        <w:t>5</w:t>
      </w:r>
    </w:p>
    <w:p w14:paraId="29FF93F3" w14:textId="28FB18A1" w:rsidR="00213485" w:rsidRPr="006A7D24" w:rsidRDefault="00213485" w:rsidP="006A7D24">
      <w:pPr>
        <w:ind w:left="720"/>
        <w:rPr>
          <w:iCs/>
        </w:rPr>
      </w:pPr>
    </w:p>
    <w:p w14:paraId="3023E495" w14:textId="31235EA7" w:rsidR="00B70182" w:rsidRPr="006A7D24" w:rsidRDefault="00B70182" w:rsidP="006A7D24">
      <w:pPr>
        <w:pStyle w:val="ListParagraph"/>
        <w:numPr>
          <w:ilvl w:val="0"/>
          <w:numId w:val="16"/>
        </w:numPr>
        <w:spacing w:line="240" w:lineRule="auto"/>
        <w:rPr>
          <w:rFonts w:ascii="Times New Roman" w:hAnsi="Times New Roman" w:cs="Times New Roman"/>
          <w:iCs/>
          <w:sz w:val="24"/>
          <w:szCs w:val="24"/>
        </w:rPr>
      </w:pPr>
      <w:r w:rsidRPr="006A7D24">
        <w:rPr>
          <w:rFonts w:ascii="Times New Roman" w:hAnsi="Times New Roman" w:cs="Times New Roman"/>
          <w:iCs/>
          <w:sz w:val="24"/>
          <w:szCs w:val="24"/>
        </w:rPr>
        <w:t xml:space="preserve">Please </w:t>
      </w:r>
      <w:r w:rsidR="000C7DF4" w:rsidRPr="006A7D24">
        <w:rPr>
          <w:rFonts w:ascii="Times New Roman" w:hAnsi="Times New Roman" w:cs="Times New Roman"/>
          <w:iCs/>
          <w:sz w:val="24"/>
          <w:szCs w:val="24"/>
        </w:rPr>
        <w:t xml:space="preserve">refer to Attachment OEIS 1.5 which </w:t>
      </w:r>
      <w:proofErr w:type="gramStart"/>
      <w:r w:rsidR="000C7DF4" w:rsidRPr="006A7D24">
        <w:rPr>
          <w:rFonts w:ascii="Times New Roman" w:hAnsi="Times New Roman" w:cs="Times New Roman"/>
          <w:iCs/>
          <w:sz w:val="24"/>
          <w:szCs w:val="24"/>
        </w:rPr>
        <w:t xml:space="preserve">provides </w:t>
      </w:r>
      <w:r w:rsidRPr="006A7D24">
        <w:rPr>
          <w:rFonts w:ascii="Times New Roman" w:hAnsi="Times New Roman" w:cs="Times New Roman"/>
          <w:iCs/>
          <w:sz w:val="24"/>
          <w:szCs w:val="24"/>
        </w:rPr>
        <w:t xml:space="preserve"> a</w:t>
      </w:r>
      <w:proofErr w:type="gramEnd"/>
      <w:r w:rsidRPr="006A7D24">
        <w:rPr>
          <w:rFonts w:ascii="Times New Roman" w:hAnsi="Times New Roman" w:cs="Times New Roman"/>
          <w:iCs/>
          <w:sz w:val="24"/>
          <w:szCs w:val="24"/>
        </w:rPr>
        <w:t xml:space="preserve"> summary of the initiatives added and their status:</w:t>
      </w:r>
    </w:p>
    <w:p w14:paraId="0DAEB860" w14:textId="6C483945" w:rsidR="00B70182" w:rsidRPr="006A7D24" w:rsidRDefault="00B70182" w:rsidP="006A7D24">
      <w:pPr>
        <w:pStyle w:val="ListParagraph"/>
        <w:numPr>
          <w:ilvl w:val="1"/>
          <w:numId w:val="16"/>
        </w:numPr>
        <w:spacing w:line="240" w:lineRule="auto"/>
        <w:ind w:left="1440" w:hanging="180"/>
        <w:rPr>
          <w:rFonts w:ascii="Times New Roman" w:hAnsi="Times New Roman" w:cs="Times New Roman"/>
          <w:iCs/>
          <w:sz w:val="24"/>
          <w:szCs w:val="24"/>
        </w:rPr>
      </w:pPr>
      <w:r w:rsidRPr="006A7D24">
        <w:rPr>
          <w:rFonts w:ascii="Times New Roman" w:hAnsi="Times New Roman" w:cs="Times New Roman"/>
          <w:iCs/>
          <w:sz w:val="24"/>
          <w:szCs w:val="24"/>
        </w:rPr>
        <w:t xml:space="preserve"> </w:t>
      </w:r>
      <w:r w:rsidR="00F364E0" w:rsidRPr="006A7D24">
        <w:rPr>
          <w:rFonts w:ascii="Times New Roman" w:hAnsi="Times New Roman" w:cs="Times New Roman"/>
          <w:iCs/>
          <w:sz w:val="24"/>
          <w:szCs w:val="24"/>
        </w:rPr>
        <w:t xml:space="preserve">Please refer to </w:t>
      </w:r>
      <w:r w:rsidR="0015548E" w:rsidRPr="006A7D24">
        <w:rPr>
          <w:rFonts w:ascii="Times New Roman" w:hAnsi="Times New Roman" w:cs="Times New Roman"/>
          <w:iCs/>
          <w:sz w:val="24"/>
          <w:szCs w:val="24"/>
        </w:rPr>
        <w:t xml:space="preserve">the Company’s </w:t>
      </w:r>
      <w:r w:rsidR="00F364E0" w:rsidRPr="006A7D24">
        <w:rPr>
          <w:rFonts w:ascii="Times New Roman" w:hAnsi="Times New Roman" w:cs="Times New Roman"/>
          <w:iCs/>
          <w:sz w:val="24"/>
          <w:szCs w:val="24"/>
        </w:rPr>
        <w:t>responses below</w:t>
      </w:r>
      <w:r w:rsidR="006A7D24" w:rsidRPr="006A7D24">
        <w:rPr>
          <w:rFonts w:ascii="Times New Roman" w:hAnsi="Times New Roman" w:cs="Times New Roman"/>
          <w:iCs/>
          <w:sz w:val="24"/>
          <w:szCs w:val="24"/>
        </w:rPr>
        <w:t>:</w:t>
      </w:r>
      <w:r w:rsidR="006A7D24" w:rsidRPr="006A7D24">
        <w:rPr>
          <w:rFonts w:ascii="Times New Roman" w:hAnsi="Times New Roman" w:cs="Times New Roman"/>
          <w:iCs/>
          <w:sz w:val="24"/>
          <w:szCs w:val="24"/>
        </w:rPr>
        <w:br/>
      </w:r>
    </w:p>
    <w:p w14:paraId="344610D9" w14:textId="085D6CB7" w:rsidR="00B70182" w:rsidRPr="006A7D24" w:rsidRDefault="00B70182" w:rsidP="006A7D24">
      <w:pPr>
        <w:pStyle w:val="ListParagraph"/>
        <w:numPr>
          <w:ilvl w:val="2"/>
          <w:numId w:val="16"/>
        </w:numPr>
        <w:spacing w:line="240" w:lineRule="auto"/>
        <w:ind w:left="1800"/>
        <w:rPr>
          <w:rFonts w:ascii="Times New Roman" w:hAnsi="Times New Roman" w:cs="Times New Roman"/>
          <w:iCs/>
          <w:sz w:val="24"/>
          <w:szCs w:val="24"/>
        </w:rPr>
      </w:pPr>
      <w:r w:rsidRPr="006A7D24">
        <w:rPr>
          <w:rFonts w:ascii="Times New Roman" w:hAnsi="Times New Roman" w:cs="Times New Roman"/>
          <w:iCs/>
          <w:sz w:val="24"/>
          <w:szCs w:val="24"/>
        </w:rPr>
        <w:t>GH-12, Microgrids: As discussed on page 161, the feasibility studies will be undertaken in 2024 and 2025.</w:t>
      </w:r>
      <w:r w:rsidR="006A7D24" w:rsidRPr="006A7D24">
        <w:rPr>
          <w:rFonts w:ascii="Times New Roman" w:hAnsi="Times New Roman" w:cs="Times New Roman"/>
          <w:iCs/>
          <w:sz w:val="24"/>
          <w:szCs w:val="24"/>
        </w:rPr>
        <w:t xml:space="preserve"> </w:t>
      </w:r>
      <w:r w:rsidRPr="006A7D24">
        <w:rPr>
          <w:rFonts w:ascii="Times New Roman" w:hAnsi="Times New Roman" w:cs="Times New Roman"/>
          <w:iCs/>
          <w:sz w:val="24"/>
          <w:szCs w:val="24"/>
        </w:rPr>
        <w:t>No implementation dates have been contemplated for initiatives not being done at this time.</w:t>
      </w:r>
      <w:r w:rsidR="006A7D24" w:rsidRPr="006A7D24">
        <w:rPr>
          <w:rFonts w:ascii="Times New Roman" w:hAnsi="Times New Roman" w:cs="Times New Roman"/>
          <w:iCs/>
          <w:sz w:val="24"/>
          <w:szCs w:val="24"/>
        </w:rPr>
        <w:br/>
      </w:r>
    </w:p>
    <w:p w14:paraId="1EED16B8" w14:textId="29C9FB56" w:rsidR="00B70182" w:rsidRPr="006A7D24" w:rsidRDefault="00B70182" w:rsidP="006A7D24">
      <w:pPr>
        <w:pStyle w:val="ListParagraph"/>
        <w:numPr>
          <w:ilvl w:val="2"/>
          <w:numId w:val="16"/>
        </w:numPr>
        <w:spacing w:line="240" w:lineRule="auto"/>
        <w:ind w:left="1800"/>
        <w:rPr>
          <w:rFonts w:ascii="Times New Roman" w:hAnsi="Times New Roman" w:cs="Times New Roman"/>
          <w:iCs/>
          <w:sz w:val="24"/>
          <w:szCs w:val="24"/>
        </w:rPr>
      </w:pPr>
      <w:r w:rsidRPr="006A7D24">
        <w:rPr>
          <w:rFonts w:ascii="Times New Roman" w:hAnsi="Times New Roman" w:cs="Times New Roman"/>
          <w:iCs/>
          <w:sz w:val="24"/>
          <w:szCs w:val="24"/>
        </w:rPr>
        <w:t xml:space="preserve">Initiatives were added to the table in the interest of completeness and alignment with other filings such as the Quarterly Data </w:t>
      </w:r>
      <w:r w:rsidR="004D14A4" w:rsidRPr="006A7D24">
        <w:rPr>
          <w:rFonts w:ascii="Times New Roman" w:hAnsi="Times New Roman" w:cs="Times New Roman"/>
          <w:iCs/>
          <w:sz w:val="24"/>
          <w:szCs w:val="24"/>
        </w:rPr>
        <w:t xml:space="preserve">Report </w:t>
      </w:r>
      <w:r w:rsidRPr="006A7D24">
        <w:rPr>
          <w:rFonts w:ascii="Times New Roman" w:hAnsi="Times New Roman" w:cs="Times New Roman"/>
          <w:iCs/>
          <w:sz w:val="24"/>
          <w:szCs w:val="24"/>
        </w:rPr>
        <w:t>(QDR).</w:t>
      </w:r>
      <w:r w:rsidR="00F364E0" w:rsidRPr="006A7D24">
        <w:rPr>
          <w:rFonts w:ascii="Times New Roman" w:hAnsi="Times New Roman" w:cs="Times New Roman"/>
          <w:iCs/>
          <w:sz w:val="24"/>
          <w:szCs w:val="24"/>
        </w:rPr>
        <w:br/>
      </w:r>
    </w:p>
    <w:p w14:paraId="13108126" w14:textId="40707CD5" w:rsidR="00B70182" w:rsidRPr="006A7D24" w:rsidRDefault="00B70182" w:rsidP="006A7D24">
      <w:pPr>
        <w:pStyle w:val="ListParagraph"/>
        <w:numPr>
          <w:ilvl w:val="0"/>
          <w:numId w:val="16"/>
        </w:numPr>
        <w:spacing w:line="240" w:lineRule="auto"/>
        <w:rPr>
          <w:rFonts w:ascii="Times New Roman" w:hAnsi="Times New Roman" w:cs="Times New Roman"/>
          <w:iCs/>
          <w:sz w:val="24"/>
          <w:szCs w:val="24"/>
        </w:rPr>
      </w:pPr>
      <w:r w:rsidRPr="006A7D24">
        <w:rPr>
          <w:rFonts w:ascii="Times New Roman" w:hAnsi="Times New Roman" w:cs="Times New Roman"/>
          <w:iCs/>
          <w:sz w:val="24"/>
          <w:szCs w:val="24"/>
        </w:rPr>
        <w:t xml:space="preserve">As referenced in </w:t>
      </w:r>
      <w:r w:rsidR="00497354">
        <w:rPr>
          <w:rFonts w:ascii="Times New Roman" w:hAnsi="Times New Roman" w:cs="Times New Roman"/>
          <w:iCs/>
          <w:sz w:val="24"/>
          <w:szCs w:val="24"/>
        </w:rPr>
        <w:t xml:space="preserve">Attachment OEIS 1.5 </w:t>
      </w:r>
      <w:r w:rsidRPr="006A7D24">
        <w:rPr>
          <w:rFonts w:ascii="Times New Roman" w:hAnsi="Times New Roman" w:cs="Times New Roman"/>
          <w:iCs/>
          <w:sz w:val="24"/>
          <w:szCs w:val="24"/>
        </w:rPr>
        <w:t xml:space="preserve">at the applicable page, initiatives were in the 2023-2025 Base </w:t>
      </w:r>
      <w:r w:rsidR="00F364E0" w:rsidRPr="006A7D24">
        <w:rPr>
          <w:rFonts w:ascii="Times New Roman" w:hAnsi="Times New Roman" w:cs="Times New Roman"/>
          <w:iCs/>
          <w:sz w:val="24"/>
          <w:szCs w:val="24"/>
        </w:rPr>
        <w:t>Wildfire Mitigation Plan (</w:t>
      </w:r>
      <w:r w:rsidRPr="006A7D24">
        <w:rPr>
          <w:rFonts w:ascii="Times New Roman" w:hAnsi="Times New Roman" w:cs="Times New Roman"/>
          <w:iCs/>
          <w:sz w:val="24"/>
          <w:szCs w:val="24"/>
        </w:rPr>
        <w:t>WMP</w:t>
      </w:r>
      <w:r w:rsidR="00F364E0" w:rsidRPr="006A7D24">
        <w:rPr>
          <w:rFonts w:ascii="Times New Roman" w:hAnsi="Times New Roman" w:cs="Times New Roman"/>
          <w:iCs/>
          <w:sz w:val="24"/>
          <w:szCs w:val="24"/>
        </w:rPr>
        <w:t>)</w:t>
      </w:r>
      <w:r w:rsidRPr="006A7D24">
        <w:rPr>
          <w:rFonts w:ascii="Times New Roman" w:hAnsi="Times New Roman" w:cs="Times New Roman"/>
          <w:iCs/>
          <w:sz w:val="24"/>
          <w:szCs w:val="24"/>
        </w:rPr>
        <w:t>, it was an oversight that they were omitted from the table.</w:t>
      </w:r>
      <w:r w:rsidR="00F364E0" w:rsidRPr="006A7D24">
        <w:rPr>
          <w:rFonts w:ascii="Times New Roman" w:hAnsi="Times New Roman" w:cs="Times New Roman"/>
          <w:iCs/>
          <w:sz w:val="24"/>
          <w:szCs w:val="24"/>
        </w:rPr>
        <w:br/>
      </w:r>
    </w:p>
    <w:p w14:paraId="1E27E21C" w14:textId="646A8AB5" w:rsidR="00B70182" w:rsidRPr="006A7D24" w:rsidRDefault="00B70182" w:rsidP="006A7D24">
      <w:pPr>
        <w:pStyle w:val="ListParagraph"/>
        <w:numPr>
          <w:ilvl w:val="0"/>
          <w:numId w:val="16"/>
        </w:numPr>
        <w:spacing w:line="240" w:lineRule="auto"/>
        <w:rPr>
          <w:rFonts w:ascii="Times New Roman" w:hAnsi="Times New Roman" w:cs="Times New Roman"/>
          <w:iCs/>
          <w:sz w:val="24"/>
          <w:szCs w:val="24"/>
        </w:rPr>
      </w:pPr>
      <w:r w:rsidRPr="006A7D24">
        <w:rPr>
          <w:rFonts w:ascii="Times New Roman" w:hAnsi="Times New Roman" w:cs="Times New Roman"/>
          <w:iCs/>
          <w:sz w:val="24"/>
          <w:szCs w:val="24"/>
        </w:rPr>
        <w:t>None specifically identified. As noted in the Company’s response to subpart (</w:t>
      </w:r>
      <w:r w:rsidR="004D14A4" w:rsidRPr="006A7D24">
        <w:rPr>
          <w:rFonts w:ascii="Times New Roman" w:hAnsi="Times New Roman" w:cs="Times New Roman"/>
          <w:iCs/>
          <w:sz w:val="24"/>
          <w:szCs w:val="24"/>
        </w:rPr>
        <w:t>a</w:t>
      </w:r>
      <w:r w:rsidRPr="006A7D24">
        <w:rPr>
          <w:rFonts w:ascii="Times New Roman" w:hAnsi="Times New Roman" w:cs="Times New Roman"/>
          <w:iCs/>
          <w:sz w:val="24"/>
          <w:szCs w:val="24"/>
        </w:rPr>
        <w:t>) above, initiatives underway were included the 2023-2025 Base WMP, it was an oversight that they were omitted from the table. As discussed in the Company’s response to subpart (</w:t>
      </w:r>
      <w:r w:rsidR="004D14A4" w:rsidRPr="006A7D24">
        <w:rPr>
          <w:rFonts w:ascii="Times New Roman" w:hAnsi="Times New Roman" w:cs="Times New Roman"/>
          <w:iCs/>
          <w:sz w:val="24"/>
          <w:szCs w:val="24"/>
        </w:rPr>
        <w:t>a</w:t>
      </w:r>
      <w:r w:rsidRPr="006A7D24">
        <w:rPr>
          <w:rFonts w:ascii="Times New Roman" w:hAnsi="Times New Roman" w:cs="Times New Roman"/>
          <w:iCs/>
          <w:sz w:val="24"/>
          <w:szCs w:val="24"/>
        </w:rPr>
        <w:t>)(</w:t>
      </w:r>
      <w:proofErr w:type="spellStart"/>
      <w:r w:rsidRPr="006A7D24">
        <w:rPr>
          <w:rFonts w:ascii="Times New Roman" w:hAnsi="Times New Roman" w:cs="Times New Roman"/>
          <w:iCs/>
          <w:sz w:val="24"/>
          <w:szCs w:val="24"/>
        </w:rPr>
        <w:t>i</w:t>
      </w:r>
      <w:proofErr w:type="spellEnd"/>
      <w:r w:rsidRPr="006A7D24">
        <w:rPr>
          <w:rFonts w:ascii="Times New Roman" w:hAnsi="Times New Roman" w:cs="Times New Roman"/>
          <w:iCs/>
          <w:sz w:val="24"/>
          <w:szCs w:val="24"/>
        </w:rPr>
        <w:t xml:space="preserve">)(2) above, initiatives not currently being done were added to </w:t>
      </w:r>
      <w:r w:rsidRPr="006A7D24">
        <w:rPr>
          <w:rFonts w:ascii="Times New Roman" w:hAnsi="Times New Roman" w:cs="Times New Roman"/>
          <w:iCs/>
          <w:sz w:val="24"/>
          <w:szCs w:val="24"/>
        </w:rPr>
        <w:lastRenderedPageBreak/>
        <w:t>the table in the interest of completeness and alignment with other filings such as the QDR.</w:t>
      </w:r>
    </w:p>
    <w:p w14:paraId="43B93E00" w14:textId="77777777" w:rsidR="00446A89" w:rsidRPr="006A7D24" w:rsidRDefault="00446A89" w:rsidP="006A7D24">
      <w:pPr>
        <w:ind w:left="720"/>
        <w:rPr>
          <w:iCs/>
        </w:rPr>
      </w:pPr>
    </w:p>
    <w:p w14:paraId="58F91730" w14:textId="77777777" w:rsidR="00446A89" w:rsidRPr="002678C2" w:rsidRDefault="00446A89" w:rsidP="002678C2">
      <w:pPr>
        <w:ind w:left="720"/>
        <w:rPr>
          <w:iCs/>
        </w:rPr>
      </w:pPr>
    </w:p>
    <w:sectPr w:rsidR="00446A89" w:rsidRPr="002678C2" w:rsidSect="0097495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0FCCFB3" w:rsidR="007A5C07" w:rsidRPr="005124F5" w:rsidRDefault="00BE73D3" w:rsidP="007A5C07">
    <w:r>
      <w:t>July 24, 202</w:t>
    </w:r>
    <w:r w:rsidR="00446A89">
      <w:t>4</w:t>
    </w:r>
  </w:p>
  <w:p w14:paraId="2452B3BF" w14:textId="4052F001" w:rsidR="00AB6025" w:rsidRDefault="00446A89" w:rsidP="00AB6025">
    <w:pPr>
      <w:rPr>
        <w:rFonts w:eastAsiaTheme="minorHAnsi"/>
        <w:bCs/>
        <w:color w:val="000000"/>
      </w:rPr>
    </w:pPr>
    <w:r w:rsidRPr="00446A89">
      <w:rPr>
        <w:rFonts w:eastAsiaTheme="minorHAnsi"/>
        <w:bCs/>
        <w:color w:val="000000"/>
      </w:rPr>
      <w:t>OEIS-P-WMP_2024-PC-01</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394C73"/>
    <w:multiLevelType w:val="hybridMultilevel"/>
    <w:tmpl w:val="C1C4F5F0"/>
    <w:lvl w:ilvl="0" w:tplc="7E700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461436"/>
    <w:multiLevelType w:val="hybridMultilevel"/>
    <w:tmpl w:val="D1D69026"/>
    <w:lvl w:ilvl="0" w:tplc="8DB2676C">
      <w:start w:val="1"/>
      <w:numFmt w:val="lowerLetter"/>
      <w:lvlText w:val="(%1)"/>
      <w:lvlJc w:val="left"/>
      <w:pPr>
        <w:ind w:left="1080" w:hanging="360"/>
      </w:pPr>
      <w:rPr>
        <w:rFonts w:hint="default"/>
      </w:rPr>
    </w:lvl>
    <w:lvl w:ilvl="1" w:tplc="1FBE0836">
      <w:start w:val="1"/>
      <w:numFmt w:val="lowerRoman"/>
      <w:lvlText w:val="%2."/>
      <w:lvlJc w:val="left"/>
      <w:pPr>
        <w:ind w:left="2160" w:hanging="720"/>
      </w:pPr>
      <w:rPr>
        <w:rFonts w:hint="default"/>
      </w:rPr>
    </w:lvl>
    <w:lvl w:ilvl="2" w:tplc="6706C82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5605A"/>
    <w:multiLevelType w:val="hybridMultilevel"/>
    <w:tmpl w:val="DBDC3380"/>
    <w:lvl w:ilvl="0" w:tplc="8DB2676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3"/>
  </w:num>
  <w:num w:numId="4" w16cid:durableId="170798991">
    <w:abstractNumId w:val="15"/>
  </w:num>
  <w:num w:numId="5" w16cid:durableId="390352810">
    <w:abstractNumId w:val="0"/>
  </w:num>
  <w:num w:numId="6" w16cid:durableId="845822299">
    <w:abstractNumId w:val="2"/>
  </w:num>
  <w:num w:numId="7" w16cid:durableId="440540217">
    <w:abstractNumId w:val="11"/>
  </w:num>
  <w:num w:numId="8" w16cid:durableId="1585647602">
    <w:abstractNumId w:val="10"/>
  </w:num>
  <w:num w:numId="9" w16cid:durableId="160856750">
    <w:abstractNumId w:val="3"/>
  </w:num>
  <w:num w:numId="10" w16cid:durableId="81152084">
    <w:abstractNumId w:val="6"/>
  </w:num>
  <w:num w:numId="11" w16cid:durableId="787621791">
    <w:abstractNumId w:val="4"/>
  </w:num>
  <w:num w:numId="12" w16cid:durableId="1858734263">
    <w:abstractNumId w:val="8"/>
  </w:num>
  <w:num w:numId="13" w16cid:durableId="1607804467">
    <w:abstractNumId w:val="14"/>
  </w:num>
  <w:num w:numId="14" w16cid:durableId="1423840982">
    <w:abstractNumId w:val="9"/>
  </w:num>
  <w:num w:numId="15" w16cid:durableId="510337023">
    <w:abstractNumId w:val="7"/>
  </w:num>
  <w:num w:numId="16" w16cid:durableId="8569679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btpq4gVuNws8qXxhz46Q/z9svZUibIgQobH738+BMtqQEMatg1frNbl/9z9YbTRQjH2HNR8rAFDUR5VaYPGJiQ==" w:salt="ILzGEgXRTrHQULKt6WtapQ=="/>
  <w:defaultTabStop w:val="720"/>
  <w:characterSpacingControl w:val="doNotCompress"/>
  <w:hdrShapeDefaults>
    <o:shapedefaults v:ext="edit" spidmax="284673"/>
  </w:hdrShapeDefaults>
  <w:footnotePr>
    <w:numStart w:val="1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473C2"/>
    <w:rsid w:val="00064243"/>
    <w:rsid w:val="00066377"/>
    <w:rsid w:val="00073995"/>
    <w:rsid w:val="00074712"/>
    <w:rsid w:val="00081226"/>
    <w:rsid w:val="0009404A"/>
    <w:rsid w:val="000B696A"/>
    <w:rsid w:val="000C1842"/>
    <w:rsid w:val="000C6673"/>
    <w:rsid w:val="000C6A98"/>
    <w:rsid w:val="000C7DF4"/>
    <w:rsid w:val="000D0CA8"/>
    <w:rsid w:val="000D4A17"/>
    <w:rsid w:val="000D5519"/>
    <w:rsid w:val="000E5C80"/>
    <w:rsid w:val="000F00A5"/>
    <w:rsid w:val="000F0C0A"/>
    <w:rsid w:val="000F3A35"/>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5548E"/>
    <w:rsid w:val="00162C14"/>
    <w:rsid w:val="00165553"/>
    <w:rsid w:val="00166ABF"/>
    <w:rsid w:val="001674D0"/>
    <w:rsid w:val="00175DD7"/>
    <w:rsid w:val="0017690E"/>
    <w:rsid w:val="00195E17"/>
    <w:rsid w:val="001A39B3"/>
    <w:rsid w:val="001A5C34"/>
    <w:rsid w:val="001B3A7A"/>
    <w:rsid w:val="001B3AEE"/>
    <w:rsid w:val="001C2721"/>
    <w:rsid w:val="001C2C53"/>
    <w:rsid w:val="001C34A0"/>
    <w:rsid w:val="001D43FA"/>
    <w:rsid w:val="001F701D"/>
    <w:rsid w:val="001F7C18"/>
    <w:rsid w:val="002005C6"/>
    <w:rsid w:val="00200B1A"/>
    <w:rsid w:val="00204CE5"/>
    <w:rsid w:val="00213485"/>
    <w:rsid w:val="0023041C"/>
    <w:rsid w:val="002314D3"/>
    <w:rsid w:val="002323A2"/>
    <w:rsid w:val="00234A62"/>
    <w:rsid w:val="00235A45"/>
    <w:rsid w:val="00257727"/>
    <w:rsid w:val="00265E16"/>
    <w:rsid w:val="002678C2"/>
    <w:rsid w:val="00270247"/>
    <w:rsid w:val="00280562"/>
    <w:rsid w:val="00280739"/>
    <w:rsid w:val="0028653D"/>
    <w:rsid w:val="00287872"/>
    <w:rsid w:val="002908B3"/>
    <w:rsid w:val="002D1578"/>
    <w:rsid w:val="002D3655"/>
    <w:rsid w:val="002E65CA"/>
    <w:rsid w:val="002F082D"/>
    <w:rsid w:val="00313BD0"/>
    <w:rsid w:val="0031402C"/>
    <w:rsid w:val="00323C1E"/>
    <w:rsid w:val="00323D09"/>
    <w:rsid w:val="00325015"/>
    <w:rsid w:val="00325926"/>
    <w:rsid w:val="00325ACD"/>
    <w:rsid w:val="00331CB1"/>
    <w:rsid w:val="003324D2"/>
    <w:rsid w:val="00333CF5"/>
    <w:rsid w:val="00340BCB"/>
    <w:rsid w:val="00347D64"/>
    <w:rsid w:val="00347ED0"/>
    <w:rsid w:val="003712D4"/>
    <w:rsid w:val="00380D14"/>
    <w:rsid w:val="00383728"/>
    <w:rsid w:val="003A3DA6"/>
    <w:rsid w:val="003C01F1"/>
    <w:rsid w:val="003E66F8"/>
    <w:rsid w:val="003E76DB"/>
    <w:rsid w:val="003F6B5D"/>
    <w:rsid w:val="00400CEF"/>
    <w:rsid w:val="00401331"/>
    <w:rsid w:val="0041797A"/>
    <w:rsid w:val="00435CBD"/>
    <w:rsid w:val="00435F3C"/>
    <w:rsid w:val="004449B3"/>
    <w:rsid w:val="00444FB2"/>
    <w:rsid w:val="00446A89"/>
    <w:rsid w:val="00472A5D"/>
    <w:rsid w:val="004733E8"/>
    <w:rsid w:val="00480D80"/>
    <w:rsid w:val="00483C2E"/>
    <w:rsid w:val="004906D9"/>
    <w:rsid w:val="00490BC6"/>
    <w:rsid w:val="00490FCD"/>
    <w:rsid w:val="00492392"/>
    <w:rsid w:val="00497354"/>
    <w:rsid w:val="004B0018"/>
    <w:rsid w:val="004B2C1E"/>
    <w:rsid w:val="004B5F75"/>
    <w:rsid w:val="004C5BCB"/>
    <w:rsid w:val="004C6B04"/>
    <w:rsid w:val="004D14A4"/>
    <w:rsid w:val="004D6E37"/>
    <w:rsid w:val="004D79F9"/>
    <w:rsid w:val="004E3465"/>
    <w:rsid w:val="004E3699"/>
    <w:rsid w:val="004F58C0"/>
    <w:rsid w:val="004F6371"/>
    <w:rsid w:val="005057F6"/>
    <w:rsid w:val="005124F5"/>
    <w:rsid w:val="0051630A"/>
    <w:rsid w:val="005203EE"/>
    <w:rsid w:val="0053387A"/>
    <w:rsid w:val="0054072C"/>
    <w:rsid w:val="00544031"/>
    <w:rsid w:val="00570C2D"/>
    <w:rsid w:val="00586B1D"/>
    <w:rsid w:val="00593F4E"/>
    <w:rsid w:val="005A5649"/>
    <w:rsid w:val="005A649E"/>
    <w:rsid w:val="005B09C2"/>
    <w:rsid w:val="005B1FD2"/>
    <w:rsid w:val="005B5479"/>
    <w:rsid w:val="005D2EAC"/>
    <w:rsid w:val="005E07E1"/>
    <w:rsid w:val="005F34D8"/>
    <w:rsid w:val="006057EB"/>
    <w:rsid w:val="006242C9"/>
    <w:rsid w:val="0063180B"/>
    <w:rsid w:val="006364FE"/>
    <w:rsid w:val="00636AAE"/>
    <w:rsid w:val="00637B07"/>
    <w:rsid w:val="00641734"/>
    <w:rsid w:val="00665CBE"/>
    <w:rsid w:val="00666681"/>
    <w:rsid w:val="0067077B"/>
    <w:rsid w:val="006806B6"/>
    <w:rsid w:val="00686890"/>
    <w:rsid w:val="006A7D24"/>
    <w:rsid w:val="006B569A"/>
    <w:rsid w:val="006B78E4"/>
    <w:rsid w:val="006C0F00"/>
    <w:rsid w:val="006C58F4"/>
    <w:rsid w:val="006D0770"/>
    <w:rsid w:val="006E046A"/>
    <w:rsid w:val="006F375E"/>
    <w:rsid w:val="006F3F07"/>
    <w:rsid w:val="006F5DE7"/>
    <w:rsid w:val="00701692"/>
    <w:rsid w:val="007046D1"/>
    <w:rsid w:val="00706595"/>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C35BF"/>
    <w:rsid w:val="007C5814"/>
    <w:rsid w:val="007C6403"/>
    <w:rsid w:val="007D58E0"/>
    <w:rsid w:val="007E6ADF"/>
    <w:rsid w:val="007F7CAE"/>
    <w:rsid w:val="00804A45"/>
    <w:rsid w:val="00814120"/>
    <w:rsid w:val="00822CF4"/>
    <w:rsid w:val="00822DF5"/>
    <w:rsid w:val="0082569F"/>
    <w:rsid w:val="00826A33"/>
    <w:rsid w:val="00833839"/>
    <w:rsid w:val="00836D22"/>
    <w:rsid w:val="008422EC"/>
    <w:rsid w:val="00844DFF"/>
    <w:rsid w:val="00854392"/>
    <w:rsid w:val="00854D09"/>
    <w:rsid w:val="008557AA"/>
    <w:rsid w:val="00857A70"/>
    <w:rsid w:val="00860F27"/>
    <w:rsid w:val="00871C9B"/>
    <w:rsid w:val="00876B78"/>
    <w:rsid w:val="00881862"/>
    <w:rsid w:val="008828A3"/>
    <w:rsid w:val="00882C70"/>
    <w:rsid w:val="008B3D65"/>
    <w:rsid w:val="008B7C89"/>
    <w:rsid w:val="008C2A72"/>
    <w:rsid w:val="008D2F82"/>
    <w:rsid w:val="008D4B3A"/>
    <w:rsid w:val="008D510F"/>
    <w:rsid w:val="00907A2E"/>
    <w:rsid w:val="009200FF"/>
    <w:rsid w:val="009267C5"/>
    <w:rsid w:val="00932BC3"/>
    <w:rsid w:val="00933F09"/>
    <w:rsid w:val="0093717A"/>
    <w:rsid w:val="00943ED1"/>
    <w:rsid w:val="0095473E"/>
    <w:rsid w:val="00954D9B"/>
    <w:rsid w:val="00961665"/>
    <w:rsid w:val="009644D9"/>
    <w:rsid w:val="0097495F"/>
    <w:rsid w:val="00982C84"/>
    <w:rsid w:val="009855B9"/>
    <w:rsid w:val="00985E0F"/>
    <w:rsid w:val="00987276"/>
    <w:rsid w:val="0099703C"/>
    <w:rsid w:val="009A3078"/>
    <w:rsid w:val="009A75A2"/>
    <w:rsid w:val="009B0EE2"/>
    <w:rsid w:val="009D2351"/>
    <w:rsid w:val="009E105E"/>
    <w:rsid w:val="009E13E8"/>
    <w:rsid w:val="009E3905"/>
    <w:rsid w:val="009E56B9"/>
    <w:rsid w:val="009E7A55"/>
    <w:rsid w:val="009F140B"/>
    <w:rsid w:val="009F3657"/>
    <w:rsid w:val="009F523A"/>
    <w:rsid w:val="00A107B5"/>
    <w:rsid w:val="00A12E95"/>
    <w:rsid w:val="00A1477C"/>
    <w:rsid w:val="00A24C47"/>
    <w:rsid w:val="00A303A5"/>
    <w:rsid w:val="00A32A95"/>
    <w:rsid w:val="00A343DF"/>
    <w:rsid w:val="00A40C2F"/>
    <w:rsid w:val="00A41A9D"/>
    <w:rsid w:val="00A43424"/>
    <w:rsid w:val="00A44100"/>
    <w:rsid w:val="00A45D76"/>
    <w:rsid w:val="00A547D7"/>
    <w:rsid w:val="00A67630"/>
    <w:rsid w:val="00A702E9"/>
    <w:rsid w:val="00A71A63"/>
    <w:rsid w:val="00A77B6F"/>
    <w:rsid w:val="00A878D0"/>
    <w:rsid w:val="00A96BD4"/>
    <w:rsid w:val="00AB2537"/>
    <w:rsid w:val="00AB6025"/>
    <w:rsid w:val="00AC1013"/>
    <w:rsid w:val="00AC2D41"/>
    <w:rsid w:val="00AC30DB"/>
    <w:rsid w:val="00AC491C"/>
    <w:rsid w:val="00AD3CC0"/>
    <w:rsid w:val="00AE3C4A"/>
    <w:rsid w:val="00AE7BB0"/>
    <w:rsid w:val="00AF4B4C"/>
    <w:rsid w:val="00B0323E"/>
    <w:rsid w:val="00B11A40"/>
    <w:rsid w:val="00B3209D"/>
    <w:rsid w:val="00B332EE"/>
    <w:rsid w:val="00B3644B"/>
    <w:rsid w:val="00B424FC"/>
    <w:rsid w:val="00B60833"/>
    <w:rsid w:val="00B62326"/>
    <w:rsid w:val="00B63634"/>
    <w:rsid w:val="00B66FF9"/>
    <w:rsid w:val="00B70182"/>
    <w:rsid w:val="00B744FC"/>
    <w:rsid w:val="00B8013E"/>
    <w:rsid w:val="00B8074C"/>
    <w:rsid w:val="00B8530F"/>
    <w:rsid w:val="00B855B3"/>
    <w:rsid w:val="00B92389"/>
    <w:rsid w:val="00B94658"/>
    <w:rsid w:val="00B946B8"/>
    <w:rsid w:val="00BB25C8"/>
    <w:rsid w:val="00BB731E"/>
    <w:rsid w:val="00BC1981"/>
    <w:rsid w:val="00BC45B6"/>
    <w:rsid w:val="00BD0732"/>
    <w:rsid w:val="00BE73D3"/>
    <w:rsid w:val="00C056B1"/>
    <w:rsid w:val="00C0586A"/>
    <w:rsid w:val="00C12EDF"/>
    <w:rsid w:val="00C440FC"/>
    <w:rsid w:val="00C47B39"/>
    <w:rsid w:val="00C5599F"/>
    <w:rsid w:val="00C664C6"/>
    <w:rsid w:val="00C701B8"/>
    <w:rsid w:val="00C71D81"/>
    <w:rsid w:val="00C775DB"/>
    <w:rsid w:val="00C779A7"/>
    <w:rsid w:val="00C9247A"/>
    <w:rsid w:val="00CA3096"/>
    <w:rsid w:val="00CB0ACA"/>
    <w:rsid w:val="00CC4279"/>
    <w:rsid w:val="00CD3FE5"/>
    <w:rsid w:val="00CD7AC8"/>
    <w:rsid w:val="00CF06AB"/>
    <w:rsid w:val="00D122A1"/>
    <w:rsid w:val="00D30AA9"/>
    <w:rsid w:val="00D35DA4"/>
    <w:rsid w:val="00D51820"/>
    <w:rsid w:val="00D53F63"/>
    <w:rsid w:val="00D63F24"/>
    <w:rsid w:val="00D725F3"/>
    <w:rsid w:val="00D769FB"/>
    <w:rsid w:val="00D83D47"/>
    <w:rsid w:val="00DA099A"/>
    <w:rsid w:val="00DA1150"/>
    <w:rsid w:val="00DA331F"/>
    <w:rsid w:val="00DA7708"/>
    <w:rsid w:val="00DC1018"/>
    <w:rsid w:val="00DC11A7"/>
    <w:rsid w:val="00DC25D8"/>
    <w:rsid w:val="00DD3A16"/>
    <w:rsid w:val="00DE76A9"/>
    <w:rsid w:val="00DF3B52"/>
    <w:rsid w:val="00E00E9E"/>
    <w:rsid w:val="00E02458"/>
    <w:rsid w:val="00E15EEF"/>
    <w:rsid w:val="00E2009A"/>
    <w:rsid w:val="00E20480"/>
    <w:rsid w:val="00E2652C"/>
    <w:rsid w:val="00E32B84"/>
    <w:rsid w:val="00E40888"/>
    <w:rsid w:val="00E411A1"/>
    <w:rsid w:val="00E43D38"/>
    <w:rsid w:val="00E51BFA"/>
    <w:rsid w:val="00E522AA"/>
    <w:rsid w:val="00E57B09"/>
    <w:rsid w:val="00E65DCE"/>
    <w:rsid w:val="00E70AA7"/>
    <w:rsid w:val="00E75949"/>
    <w:rsid w:val="00E86894"/>
    <w:rsid w:val="00E874E1"/>
    <w:rsid w:val="00E87694"/>
    <w:rsid w:val="00EB1FDD"/>
    <w:rsid w:val="00ED1F8F"/>
    <w:rsid w:val="00ED6B5C"/>
    <w:rsid w:val="00ED74D8"/>
    <w:rsid w:val="00EE204A"/>
    <w:rsid w:val="00EE72AA"/>
    <w:rsid w:val="00EF062E"/>
    <w:rsid w:val="00F01228"/>
    <w:rsid w:val="00F050CE"/>
    <w:rsid w:val="00F20613"/>
    <w:rsid w:val="00F20BD4"/>
    <w:rsid w:val="00F23E6E"/>
    <w:rsid w:val="00F240EE"/>
    <w:rsid w:val="00F25C00"/>
    <w:rsid w:val="00F30AAE"/>
    <w:rsid w:val="00F31E8B"/>
    <w:rsid w:val="00F34B74"/>
    <w:rsid w:val="00F36414"/>
    <w:rsid w:val="00F364E0"/>
    <w:rsid w:val="00F5559B"/>
    <w:rsid w:val="00F613D0"/>
    <w:rsid w:val="00F71579"/>
    <w:rsid w:val="00F7551F"/>
    <w:rsid w:val="00FA19D2"/>
    <w:rsid w:val="00FC2020"/>
    <w:rsid w:val="00FC2E52"/>
    <w:rsid w:val="00FC4FAC"/>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296</Words>
  <Characters>1688</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11</cp:revision>
  <cp:lastPrinted>2018-10-11T18:11:00Z</cp:lastPrinted>
  <dcterms:created xsi:type="dcterms:W3CDTF">2024-07-20T00:11:00Z</dcterms:created>
  <dcterms:modified xsi:type="dcterms:W3CDTF">2024-07-24T22:29:00Z</dcterms:modified>
</cp:coreProperties>
</file>